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60" w:type="dxa"/>
        <w:tblInd w:w="-88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E31837"/>
        <w:tblLayout w:type="fixed"/>
        <w:tblLook w:val="0000" w:firstRow="0" w:lastRow="0" w:firstColumn="0" w:lastColumn="0" w:noHBand="0" w:noVBand="0"/>
      </w:tblPr>
      <w:tblGrid>
        <w:gridCol w:w="2723"/>
        <w:gridCol w:w="7337"/>
      </w:tblGrid>
      <w:tr w:rsidR="0084395A" w:rsidRPr="0084395A" w14:paraId="04AF258D" w14:textId="77777777" w:rsidTr="008668D9">
        <w:trPr>
          <w:trHeight w:hRule="exact" w:val="376"/>
        </w:trPr>
        <w:tc>
          <w:tcPr>
            <w:tcW w:w="10060" w:type="dxa"/>
            <w:gridSpan w:val="2"/>
            <w:shd w:val="clear" w:color="auto" w:fill="006491"/>
            <w:vAlign w:val="center"/>
          </w:tcPr>
          <w:p w14:paraId="3031E1C6" w14:textId="1F033E3F" w:rsidR="005F627A" w:rsidRPr="0084395A" w:rsidRDefault="001D5200" w:rsidP="001D5200">
            <w:pPr>
              <w:pStyle w:val="BCSParagraph"/>
              <w:spacing w:after="0"/>
              <w:jc w:val="center"/>
              <w:rPr>
                <w:rFonts w:ascii="Trade Gothic Next Light" w:hAnsi="Trade Gothic Next Light"/>
                <w:b/>
                <w:bCs/>
                <w:color w:val="FFFFFF" w:themeColor="background1"/>
                <w:sz w:val="22"/>
                <w:szCs w:val="22"/>
              </w:rPr>
            </w:pPr>
            <w:bookmarkStart w:id="0" w:name="_Hlk138085834"/>
            <w:r>
              <w:rPr>
                <w:rFonts w:ascii="Trade Gothic Next Light" w:hAnsi="Trade Gothic Next Light"/>
                <w:b/>
                <w:bCs/>
                <w:color w:val="FFFFFF" w:themeColor="background1"/>
                <w:sz w:val="22"/>
                <w:szCs w:val="22"/>
              </w:rPr>
              <w:t>JOB DETAILS</w:t>
            </w:r>
          </w:p>
        </w:tc>
      </w:tr>
      <w:bookmarkEnd w:id="0"/>
      <w:tr w:rsidR="00940DB3" w:rsidRPr="002B5A8B" w14:paraId="03C183E0" w14:textId="77777777" w:rsidTr="00792473">
        <w:trPr>
          <w:trHeight w:val="406"/>
        </w:trPr>
        <w:tc>
          <w:tcPr>
            <w:tcW w:w="2723" w:type="dxa"/>
            <w:shd w:val="clear" w:color="auto" w:fill="auto"/>
            <w:vAlign w:val="center"/>
          </w:tcPr>
          <w:p w14:paraId="4E4043AD" w14:textId="1B4B0FBD" w:rsidR="00940DB3" w:rsidRPr="00540F5C" w:rsidRDefault="00540F5C" w:rsidP="00540F5C">
            <w:pPr>
              <w:pStyle w:val="BCSParagraph"/>
              <w:spacing w:after="0"/>
              <w:rPr>
                <w:rFonts w:ascii="Trade Gothic Next Light" w:hAnsi="Trade Gothic Next Light"/>
                <w:b/>
                <w:bCs/>
                <w:color w:val="auto"/>
                <w:sz w:val="22"/>
                <w:szCs w:val="22"/>
              </w:rPr>
            </w:pPr>
            <w:r w:rsidRPr="007D01D0">
              <w:rPr>
                <w:b/>
                <w:sz w:val="22"/>
              </w:rPr>
              <w:t>Job Title</w:t>
            </w:r>
            <w:r w:rsidR="002341F9">
              <w:rPr>
                <w:b/>
                <w:sz w:val="22"/>
              </w:rPr>
              <w:t>:</w:t>
            </w:r>
          </w:p>
        </w:tc>
        <w:tc>
          <w:tcPr>
            <w:tcW w:w="7337" w:type="dxa"/>
            <w:shd w:val="clear" w:color="auto" w:fill="auto"/>
            <w:vAlign w:val="center"/>
          </w:tcPr>
          <w:p w14:paraId="115EFAA0" w14:textId="76F3651B" w:rsidR="00940DB3" w:rsidRPr="00E00F24" w:rsidRDefault="00E00F24" w:rsidP="00E00F24">
            <w:pPr>
              <w:pStyle w:val="BCSParagraph"/>
              <w:spacing w:after="0"/>
              <w:jc w:val="center"/>
              <w:rPr>
                <w:rFonts w:ascii="Trade Gothic Next Light" w:hAnsi="Trade Gothic Next Light"/>
                <w:b/>
                <w:bCs/>
                <w:color w:val="auto"/>
                <w:sz w:val="22"/>
                <w:szCs w:val="22"/>
              </w:rPr>
            </w:pPr>
            <w:r>
              <w:rPr>
                <w:rFonts w:ascii="Trade Gothic Next Light" w:hAnsi="Trade Gothic Next Light"/>
                <w:b/>
                <w:bCs/>
                <w:color w:val="auto"/>
                <w:sz w:val="22"/>
                <w:szCs w:val="22"/>
              </w:rPr>
              <w:t>Leadership Development &amp; Learning Manager</w:t>
            </w:r>
          </w:p>
        </w:tc>
      </w:tr>
      <w:tr w:rsidR="00940DB3" w:rsidRPr="002B5A8B" w14:paraId="64A5143D" w14:textId="77777777" w:rsidTr="00792473">
        <w:trPr>
          <w:trHeight w:val="370"/>
        </w:trPr>
        <w:tc>
          <w:tcPr>
            <w:tcW w:w="2723" w:type="dxa"/>
            <w:shd w:val="clear" w:color="auto" w:fill="auto"/>
            <w:vAlign w:val="center"/>
          </w:tcPr>
          <w:p w14:paraId="31ECE13F" w14:textId="199F9CB2" w:rsidR="00940DB3" w:rsidRPr="00956048" w:rsidRDefault="007D01D0" w:rsidP="007D01D0">
            <w:pPr>
              <w:pStyle w:val="BCSParagraph"/>
              <w:spacing w:after="0"/>
              <w:rPr>
                <w:rFonts w:ascii="Trade Gothic Next Light" w:hAnsi="Trade Gothic Next Light"/>
                <w:b/>
                <w:bCs/>
                <w:color w:val="FFFFFF" w:themeColor="background1"/>
                <w:sz w:val="22"/>
                <w:szCs w:val="22"/>
              </w:rPr>
            </w:pPr>
            <w:r>
              <w:rPr>
                <w:b/>
                <w:sz w:val="22"/>
              </w:rPr>
              <w:t>Function</w:t>
            </w:r>
            <w:r w:rsidR="002341F9">
              <w:rPr>
                <w:b/>
                <w:sz w:val="22"/>
              </w:rPr>
              <w:t>:</w:t>
            </w:r>
            <w:r w:rsidR="00940DB3" w:rsidRPr="00956048">
              <w:rPr>
                <w:rFonts w:ascii="Trade Gothic Next Light" w:hAnsi="Trade Gothic Next Light"/>
                <w:b/>
                <w:bCs/>
                <w:color w:val="FFFFFF" w:themeColor="background1"/>
                <w:sz w:val="22"/>
                <w:szCs w:val="22"/>
              </w:rPr>
              <w:t xml:space="preserve"> Department</w:t>
            </w:r>
          </w:p>
        </w:tc>
        <w:tc>
          <w:tcPr>
            <w:tcW w:w="7337" w:type="dxa"/>
            <w:shd w:val="clear" w:color="auto" w:fill="auto"/>
            <w:vAlign w:val="center"/>
          </w:tcPr>
          <w:p w14:paraId="35B46575" w14:textId="589A8961" w:rsidR="00940DB3" w:rsidRPr="00E00F24" w:rsidRDefault="00E00F24" w:rsidP="00956048">
            <w:pPr>
              <w:pStyle w:val="BCSParagraph"/>
              <w:spacing w:after="0"/>
              <w:jc w:val="center"/>
              <w:rPr>
                <w:rFonts w:ascii="Trade Gothic Next Light" w:hAnsi="Trade Gothic Next Light"/>
                <w:b/>
                <w:bCs/>
                <w:color w:val="auto"/>
                <w:sz w:val="22"/>
                <w:szCs w:val="22"/>
              </w:rPr>
            </w:pPr>
            <w:r>
              <w:rPr>
                <w:rFonts w:ascii="Trade Gothic Next Light" w:hAnsi="Trade Gothic Next Light"/>
                <w:b/>
                <w:bCs/>
                <w:color w:val="auto"/>
                <w:sz w:val="22"/>
                <w:szCs w:val="22"/>
              </w:rPr>
              <w:t>HR</w:t>
            </w:r>
          </w:p>
        </w:tc>
      </w:tr>
      <w:tr w:rsidR="00470583" w:rsidRPr="002B5A8B" w14:paraId="2EA9C610" w14:textId="77777777" w:rsidTr="00792473">
        <w:trPr>
          <w:trHeight w:val="374"/>
        </w:trPr>
        <w:tc>
          <w:tcPr>
            <w:tcW w:w="2723" w:type="dxa"/>
            <w:shd w:val="clear" w:color="auto" w:fill="auto"/>
            <w:vAlign w:val="center"/>
          </w:tcPr>
          <w:p w14:paraId="2C066717" w14:textId="3B4D96B5" w:rsidR="00470583" w:rsidRPr="00956048" w:rsidRDefault="00FB15A0" w:rsidP="00FB15A0">
            <w:pPr>
              <w:pStyle w:val="BCSParagraph"/>
              <w:spacing w:after="0"/>
              <w:rPr>
                <w:rFonts w:ascii="Trade Gothic Next Light" w:hAnsi="Trade Gothic Next Light"/>
                <w:b/>
                <w:bCs/>
                <w:color w:val="FFFFFF" w:themeColor="background1"/>
                <w:sz w:val="22"/>
                <w:szCs w:val="22"/>
              </w:rPr>
            </w:pPr>
            <w:r>
              <w:rPr>
                <w:b/>
                <w:sz w:val="22"/>
              </w:rPr>
              <w:t>Location:</w:t>
            </w:r>
          </w:p>
        </w:tc>
        <w:tc>
          <w:tcPr>
            <w:tcW w:w="7337" w:type="dxa"/>
            <w:shd w:val="clear" w:color="auto" w:fill="auto"/>
            <w:vAlign w:val="center"/>
          </w:tcPr>
          <w:p w14:paraId="5338372E" w14:textId="4C90351C" w:rsidR="00470583" w:rsidRPr="00E00F24" w:rsidRDefault="00E00F24" w:rsidP="00956048">
            <w:pPr>
              <w:pStyle w:val="BCSParagraph"/>
              <w:spacing w:after="0"/>
              <w:jc w:val="center"/>
              <w:rPr>
                <w:rFonts w:ascii="Trade Gothic Next Light" w:hAnsi="Trade Gothic Next Light"/>
                <w:b/>
                <w:bCs/>
                <w:color w:val="auto"/>
                <w:sz w:val="22"/>
                <w:szCs w:val="22"/>
              </w:rPr>
            </w:pPr>
            <w:r>
              <w:rPr>
                <w:rFonts w:ascii="Trade Gothic Next Light" w:hAnsi="Trade Gothic Next Light"/>
                <w:b/>
                <w:bCs/>
                <w:color w:val="auto"/>
                <w:sz w:val="22"/>
                <w:szCs w:val="22"/>
              </w:rPr>
              <w:t>Milton Keynes</w:t>
            </w:r>
          </w:p>
        </w:tc>
      </w:tr>
      <w:tr w:rsidR="00E00F24" w:rsidRPr="002B5A8B" w14:paraId="295B09EB" w14:textId="77777777" w:rsidTr="00792473">
        <w:trPr>
          <w:trHeight w:hRule="exact" w:val="439"/>
        </w:trPr>
        <w:tc>
          <w:tcPr>
            <w:tcW w:w="2723" w:type="dxa"/>
            <w:shd w:val="clear" w:color="auto" w:fill="auto"/>
            <w:vAlign w:val="center"/>
          </w:tcPr>
          <w:p w14:paraId="5A4BEDEA" w14:textId="3DD2567A" w:rsidR="00E00F24" w:rsidRPr="00956048" w:rsidRDefault="00E00F24" w:rsidP="00E00F24">
            <w:pPr>
              <w:pStyle w:val="BCSParagraph"/>
              <w:spacing w:after="0"/>
              <w:rPr>
                <w:rFonts w:ascii="Trade Gothic Next Light" w:hAnsi="Trade Gothic Next Light"/>
                <w:b/>
                <w:bCs/>
                <w:color w:val="FFFFFF" w:themeColor="background1"/>
                <w:sz w:val="22"/>
                <w:szCs w:val="22"/>
              </w:rPr>
            </w:pPr>
            <w:r>
              <w:rPr>
                <w:b/>
                <w:sz w:val="22"/>
              </w:rPr>
              <w:t>Reporting to:</w:t>
            </w:r>
            <w:r w:rsidRPr="00956048">
              <w:rPr>
                <w:rFonts w:ascii="Trade Gothic Next Light" w:hAnsi="Trade Gothic Next Light"/>
                <w:b/>
                <w:bCs/>
                <w:color w:val="FFFFFF" w:themeColor="background1"/>
                <w:sz w:val="22"/>
                <w:szCs w:val="22"/>
              </w:rPr>
              <w:t xml:space="preserve"> Reporting To</w:t>
            </w:r>
          </w:p>
        </w:tc>
        <w:tc>
          <w:tcPr>
            <w:tcW w:w="7337" w:type="dxa"/>
            <w:shd w:val="clear" w:color="auto" w:fill="auto"/>
            <w:vAlign w:val="center"/>
          </w:tcPr>
          <w:p w14:paraId="74F65656" w14:textId="659FE33B" w:rsidR="00E00F24" w:rsidRPr="00E00F24" w:rsidRDefault="00E00F24" w:rsidP="00E00F24">
            <w:pPr>
              <w:pStyle w:val="BCSParagraph"/>
              <w:spacing w:after="0"/>
              <w:jc w:val="center"/>
              <w:rPr>
                <w:rFonts w:ascii="Trade Gothic Next Light" w:hAnsi="Trade Gothic Next Light"/>
                <w:b/>
                <w:bCs/>
                <w:color w:val="auto"/>
                <w:sz w:val="22"/>
                <w:szCs w:val="22"/>
              </w:rPr>
            </w:pPr>
            <w:r>
              <w:rPr>
                <w:rFonts w:ascii="Trade Gothic Next Light" w:hAnsi="Trade Gothic Next Light"/>
                <w:b/>
                <w:bCs/>
                <w:color w:val="auto"/>
                <w:sz w:val="22"/>
                <w:szCs w:val="22"/>
              </w:rPr>
              <w:t>Director of Learning &amp; Talent Management</w:t>
            </w:r>
          </w:p>
        </w:tc>
      </w:tr>
      <w:tr w:rsidR="00E00F24" w:rsidRPr="002B5A8B" w14:paraId="01DEAC79" w14:textId="77777777" w:rsidTr="00792473">
        <w:trPr>
          <w:trHeight w:hRule="exact" w:val="439"/>
        </w:trPr>
        <w:tc>
          <w:tcPr>
            <w:tcW w:w="2723" w:type="dxa"/>
            <w:shd w:val="clear" w:color="auto" w:fill="auto"/>
            <w:vAlign w:val="center"/>
          </w:tcPr>
          <w:p w14:paraId="298320AE" w14:textId="110FD4DB" w:rsidR="00E00F24" w:rsidRPr="00956048" w:rsidRDefault="00E00F24" w:rsidP="00E00F24">
            <w:pPr>
              <w:pStyle w:val="BCSParagraph"/>
              <w:spacing w:after="0"/>
              <w:rPr>
                <w:rFonts w:ascii="Trade Gothic Next Light" w:hAnsi="Trade Gothic Next Light"/>
                <w:b/>
                <w:bCs/>
                <w:color w:val="FFFFFF" w:themeColor="background1"/>
                <w:sz w:val="22"/>
                <w:szCs w:val="22"/>
              </w:rPr>
            </w:pPr>
            <w:r>
              <w:rPr>
                <w:b/>
                <w:sz w:val="22"/>
              </w:rPr>
              <w:t>Effective Date:</w:t>
            </w:r>
            <w:r w:rsidRPr="00956048">
              <w:rPr>
                <w:rFonts w:ascii="Trade Gothic Next Light" w:hAnsi="Trade Gothic Next Light"/>
                <w:b/>
                <w:bCs/>
                <w:color w:val="FFFFFF" w:themeColor="background1"/>
                <w:sz w:val="22"/>
                <w:szCs w:val="22"/>
              </w:rPr>
              <w:t xml:space="preserve"> irectReports</w:t>
            </w:r>
          </w:p>
        </w:tc>
        <w:tc>
          <w:tcPr>
            <w:tcW w:w="7337" w:type="dxa"/>
            <w:shd w:val="clear" w:color="auto" w:fill="auto"/>
            <w:vAlign w:val="center"/>
          </w:tcPr>
          <w:p w14:paraId="268971C7" w14:textId="4DBBF93F" w:rsidR="00E00F24" w:rsidRPr="00E00F24" w:rsidRDefault="00E00F24" w:rsidP="00E00F24">
            <w:pPr>
              <w:pStyle w:val="BCSParagraph"/>
              <w:spacing w:after="0"/>
              <w:jc w:val="center"/>
              <w:rPr>
                <w:rFonts w:ascii="Trade Gothic Next Light" w:hAnsi="Trade Gothic Next Light"/>
                <w:b/>
                <w:bCs/>
                <w:color w:val="auto"/>
                <w:sz w:val="22"/>
                <w:szCs w:val="22"/>
              </w:rPr>
            </w:pPr>
            <w:r>
              <w:rPr>
                <w:rFonts w:ascii="Trade Gothic Next Light" w:hAnsi="Trade Gothic Next Light"/>
                <w:b/>
                <w:bCs/>
                <w:color w:val="auto"/>
                <w:sz w:val="22"/>
                <w:szCs w:val="22"/>
              </w:rPr>
              <w:t>1.11.24</w:t>
            </w:r>
          </w:p>
        </w:tc>
      </w:tr>
      <w:tr w:rsidR="00E00F24" w:rsidRPr="002B5A8B" w14:paraId="77830F38" w14:textId="77777777" w:rsidTr="00AA17ED">
        <w:trPr>
          <w:trHeight w:hRule="exact" w:val="1027"/>
        </w:trPr>
        <w:tc>
          <w:tcPr>
            <w:tcW w:w="2723" w:type="dxa"/>
            <w:shd w:val="clear" w:color="auto" w:fill="auto"/>
            <w:vAlign w:val="center"/>
          </w:tcPr>
          <w:p w14:paraId="0A1BBA26" w14:textId="17ECD2CA" w:rsidR="00E00F24" w:rsidRDefault="00E00F24" w:rsidP="00E00F24">
            <w:pPr>
              <w:rPr>
                <w:rFonts w:ascii="Arial" w:hAnsi="Arial" w:cs="Arial"/>
                <w:b/>
                <w:sz w:val="22"/>
              </w:rPr>
            </w:pPr>
            <w:r w:rsidRPr="00646422">
              <w:rPr>
                <w:rFonts w:ascii="Arial" w:hAnsi="Arial" w:cs="Arial"/>
                <w:b/>
                <w:sz w:val="22"/>
              </w:rPr>
              <w:t xml:space="preserve">Financial </w:t>
            </w:r>
            <w:r>
              <w:rPr>
                <w:rFonts w:ascii="Arial" w:hAnsi="Arial" w:cs="Arial"/>
                <w:b/>
                <w:sz w:val="22"/>
              </w:rPr>
              <w:t>Scope/Operating Budget/Revenue (P&amp;L) (If Applicable)</w:t>
            </w:r>
          </w:p>
          <w:p w14:paraId="7CA1F9C4" w14:textId="1252B5F9" w:rsidR="00E00F24" w:rsidRPr="00781121" w:rsidRDefault="00E00F24" w:rsidP="00E00F24">
            <w:pPr>
              <w:pStyle w:val="BCSParagraph"/>
              <w:spacing w:after="0"/>
              <w:rPr>
                <w:rFonts w:ascii="Trade Gothic Next Light" w:hAnsi="Trade Gothic Next Light"/>
                <w:b/>
                <w:bCs/>
                <w:color w:val="FFFFFF" w:themeColor="background1"/>
                <w:sz w:val="22"/>
                <w:szCs w:val="22"/>
              </w:rPr>
            </w:pPr>
          </w:p>
        </w:tc>
        <w:tc>
          <w:tcPr>
            <w:tcW w:w="7337" w:type="dxa"/>
            <w:shd w:val="clear" w:color="auto" w:fill="auto"/>
            <w:vAlign w:val="center"/>
          </w:tcPr>
          <w:p w14:paraId="6CF7BFB9" w14:textId="785A2AD4" w:rsidR="00E00F24" w:rsidRPr="00E00F24" w:rsidRDefault="00F61ACF" w:rsidP="00E00F24">
            <w:pPr>
              <w:pStyle w:val="BCSParagraph"/>
              <w:spacing w:after="0"/>
              <w:jc w:val="center"/>
              <w:rPr>
                <w:rFonts w:ascii="Trade Gothic Next Light" w:hAnsi="Trade Gothic Next Light"/>
                <w:b/>
                <w:bCs/>
                <w:color w:val="auto"/>
                <w:sz w:val="22"/>
                <w:szCs w:val="22"/>
              </w:rPr>
            </w:pPr>
            <w:r>
              <w:rPr>
                <w:rFonts w:ascii="Trade Gothic Next Light" w:hAnsi="Trade Gothic Next Light"/>
                <w:b/>
                <w:bCs/>
                <w:color w:val="auto"/>
                <w:sz w:val="22"/>
                <w:szCs w:val="22"/>
              </w:rPr>
              <w:t>Budget of ~£100k per annum</w:t>
            </w:r>
            <w:r w:rsidR="008A5430">
              <w:rPr>
                <w:rFonts w:ascii="Trade Gothic Next Light" w:hAnsi="Trade Gothic Next Light"/>
                <w:b/>
                <w:bCs/>
                <w:color w:val="auto"/>
                <w:sz w:val="22"/>
                <w:szCs w:val="22"/>
              </w:rPr>
              <w:t xml:space="preserve"> direct management and indirect influence over functional </w:t>
            </w:r>
            <w:r w:rsidR="003E34A8">
              <w:rPr>
                <w:rFonts w:ascii="Trade Gothic Next Light" w:hAnsi="Trade Gothic Next Light"/>
                <w:b/>
                <w:bCs/>
                <w:color w:val="auto"/>
                <w:sz w:val="22"/>
                <w:szCs w:val="22"/>
              </w:rPr>
              <w:t>budget spend also</w:t>
            </w:r>
          </w:p>
        </w:tc>
      </w:tr>
      <w:tr w:rsidR="00E00F24" w:rsidRPr="002B5A8B" w14:paraId="2E8C73A8" w14:textId="77777777" w:rsidTr="00C43065">
        <w:trPr>
          <w:trHeight w:hRule="exact" w:val="702"/>
        </w:trPr>
        <w:tc>
          <w:tcPr>
            <w:tcW w:w="2723" w:type="dxa"/>
            <w:shd w:val="clear" w:color="auto" w:fill="auto"/>
            <w:vAlign w:val="center"/>
          </w:tcPr>
          <w:p w14:paraId="28D1E785" w14:textId="22AF0453" w:rsidR="00E00F24" w:rsidRPr="00792473" w:rsidRDefault="00E00F24" w:rsidP="00E00F24">
            <w:pPr>
              <w:pStyle w:val="BCSParagraph"/>
              <w:spacing w:after="0"/>
              <w:rPr>
                <w:b/>
                <w:sz w:val="22"/>
              </w:rPr>
            </w:pPr>
            <w:r>
              <w:rPr>
                <w:b/>
                <w:sz w:val="22"/>
              </w:rPr>
              <w:t>Old DPG Grade/New DPG Band:</w:t>
            </w:r>
          </w:p>
        </w:tc>
        <w:tc>
          <w:tcPr>
            <w:tcW w:w="7337" w:type="dxa"/>
            <w:shd w:val="clear" w:color="auto" w:fill="auto"/>
            <w:vAlign w:val="center"/>
          </w:tcPr>
          <w:p w14:paraId="17ABA2AD" w14:textId="68A7B521" w:rsidR="00E00F24" w:rsidRPr="00E00F24" w:rsidRDefault="00E00F24" w:rsidP="00E00F24">
            <w:pPr>
              <w:pStyle w:val="BCSParagraph"/>
              <w:spacing w:after="0"/>
              <w:jc w:val="center"/>
              <w:rPr>
                <w:rFonts w:ascii="Trade Gothic Next Light" w:hAnsi="Trade Gothic Next Light"/>
                <w:b/>
                <w:bCs/>
                <w:color w:val="auto"/>
                <w:sz w:val="22"/>
                <w:szCs w:val="22"/>
              </w:rPr>
            </w:pPr>
            <w:r>
              <w:rPr>
                <w:rFonts w:ascii="Trade Gothic Next Light" w:hAnsi="Trade Gothic Next Light"/>
                <w:b/>
                <w:bCs/>
                <w:color w:val="auto"/>
                <w:sz w:val="22"/>
                <w:szCs w:val="22"/>
              </w:rPr>
              <w:t>E</w:t>
            </w:r>
          </w:p>
        </w:tc>
      </w:tr>
    </w:tbl>
    <w:p w14:paraId="4D84F715" w14:textId="54661FAE" w:rsidR="005F627A" w:rsidRPr="00C25328" w:rsidRDefault="005F627A" w:rsidP="00A42494">
      <w:pPr>
        <w:ind w:left="-993"/>
        <w:rPr>
          <w:rFonts w:ascii="Trade Gothic Next Light" w:hAnsi="Trade Gothic Next Light" w:cs="Arial"/>
          <w:bCs/>
          <w:sz w:val="18"/>
          <w:szCs w:val="18"/>
        </w:rPr>
      </w:pPr>
    </w:p>
    <w:tbl>
      <w:tblPr>
        <w:tblStyle w:val="TableGrid"/>
        <w:tblW w:w="10080" w:type="dxa"/>
        <w:tblInd w:w="-88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080"/>
      </w:tblGrid>
      <w:tr w:rsidR="00C25328" w:rsidRPr="00C25328" w14:paraId="39A15A94" w14:textId="77777777" w:rsidTr="00D926E4">
        <w:trPr>
          <w:trHeight w:val="383"/>
        </w:trPr>
        <w:tc>
          <w:tcPr>
            <w:tcW w:w="10080" w:type="dxa"/>
            <w:shd w:val="clear" w:color="auto" w:fill="006491"/>
          </w:tcPr>
          <w:p w14:paraId="47FC6AFE" w14:textId="1A087F20" w:rsidR="00C25328" w:rsidRPr="00C25328" w:rsidRDefault="001D5200" w:rsidP="001D5200">
            <w:pPr>
              <w:spacing w:line="320" w:lineRule="exact"/>
              <w:jc w:val="center"/>
              <w:rPr>
                <w:rFonts w:ascii="Trade Gothic Next Rounded" w:hAnsi="Trade Gothic Next Rounded" w:cs="Arial"/>
                <w:bCs/>
                <w:color w:val="FFFFFF" w:themeColor="background1"/>
                <w:sz w:val="22"/>
              </w:rPr>
            </w:pPr>
            <w:bookmarkStart w:id="1" w:name="_Hlk138086315"/>
            <w:r>
              <w:rPr>
                <w:rFonts w:ascii="Trade Gothic Next Rounded" w:hAnsi="Trade Gothic Next Rounded" w:cs="Arial"/>
                <w:bCs/>
                <w:color w:val="FFFFFF" w:themeColor="background1"/>
                <w:sz w:val="22"/>
              </w:rPr>
              <w:t>JOB PURPOSE &amp; RESPONSIBILITIES</w:t>
            </w:r>
          </w:p>
        </w:tc>
      </w:tr>
      <w:tr w:rsidR="00C25328" w:rsidRPr="00CB52E4" w14:paraId="41D9EC47" w14:textId="3BDFD2A6" w:rsidTr="00495EA3">
        <w:trPr>
          <w:trHeight w:val="1736"/>
        </w:trPr>
        <w:tc>
          <w:tcPr>
            <w:tcW w:w="10080" w:type="dxa"/>
          </w:tcPr>
          <w:p w14:paraId="1EC34020" w14:textId="77777777" w:rsidR="00C25328" w:rsidRDefault="00C25328" w:rsidP="00C725BE">
            <w:pPr>
              <w:spacing w:line="320" w:lineRule="exact"/>
              <w:rPr>
                <w:rFonts w:ascii="Trade Gothic Next Rounded" w:hAnsi="Trade Gothic Next Rounded" w:cs="Arial"/>
                <w:b/>
                <w:sz w:val="22"/>
              </w:rPr>
            </w:pPr>
            <w:r w:rsidRPr="00E523DD">
              <w:rPr>
                <w:rFonts w:ascii="Trade Gothic Next Rounded" w:hAnsi="Trade Gothic Next Rounded" w:cs="Arial"/>
                <w:b/>
                <w:sz w:val="22"/>
              </w:rPr>
              <w:t>Job Purpose:</w:t>
            </w:r>
          </w:p>
          <w:p w14:paraId="24F93784" w14:textId="77777777" w:rsidR="00C25328" w:rsidRDefault="00C25328" w:rsidP="00C725BE">
            <w:pPr>
              <w:autoSpaceDE w:val="0"/>
              <w:autoSpaceDN w:val="0"/>
              <w:adjustRightInd w:val="0"/>
              <w:rPr>
                <w:rFonts w:ascii="Trade Gothic Next Light" w:eastAsiaTheme="minorHAnsi" w:hAnsi="Trade Gothic Next Light" w:cstheme="minorHAnsi"/>
                <w:sz w:val="20"/>
                <w:szCs w:val="20"/>
              </w:rPr>
            </w:pPr>
          </w:p>
          <w:p w14:paraId="3976F34C" w14:textId="53C0395B" w:rsidR="00A04D36" w:rsidRDefault="00511D2B" w:rsidP="00F44CF7">
            <w:pPr>
              <w:pStyle w:val="NormalWeb"/>
              <w:kinsoku w:val="0"/>
              <w:overflowPunct w:val="0"/>
              <w:spacing w:before="0" w:beforeAutospacing="0" w:after="0" w:afterAutospacing="0"/>
              <w:textAlignment w:val="baseline"/>
              <w:rPr>
                <w:rFonts w:ascii="Trade Gothic Next Light" w:eastAsiaTheme="minorHAnsi" w:hAnsi="Trade Gothic Next Light" w:cstheme="minorHAnsi"/>
                <w:sz w:val="20"/>
                <w:szCs w:val="20"/>
              </w:rPr>
            </w:pPr>
            <w:r>
              <w:rPr>
                <w:rFonts w:ascii="Trade Gothic Next Light" w:eastAsiaTheme="minorHAnsi" w:hAnsi="Trade Gothic Next Light" w:cstheme="minorHAnsi"/>
                <w:sz w:val="20"/>
                <w:szCs w:val="20"/>
              </w:rPr>
              <w:t xml:space="preserve">This role will be tasked with the development and delivery of a new leadership and learning offer for DPG Support Office and Supply chain </w:t>
            </w:r>
            <w:r w:rsidR="00980EC6">
              <w:rPr>
                <w:rFonts w:ascii="Trade Gothic Next Light" w:eastAsiaTheme="minorHAnsi" w:hAnsi="Trade Gothic Next Light" w:cstheme="minorHAnsi"/>
                <w:sz w:val="20"/>
                <w:szCs w:val="20"/>
              </w:rPr>
              <w:t xml:space="preserve">colleagues that aligns to organizational priorities and </w:t>
            </w:r>
            <w:r w:rsidR="003C65A8">
              <w:rPr>
                <w:rFonts w:ascii="Trade Gothic Next Light" w:eastAsiaTheme="minorHAnsi" w:hAnsi="Trade Gothic Next Light" w:cstheme="minorHAnsi"/>
                <w:sz w:val="20"/>
                <w:szCs w:val="20"/>
              </w:rPr>
              <w:t xml:space="preserve">provides a </w:t>
            </w:r>
            <w:r w:rsidR="00DB00AF">
              <w:rPr>
                <w:rFonts w:ascii="Trade Gothic Next Light" w:eastAsiaTheme="minorHAnsi" w:hAnsi="Trade Gothic Next Light" w:cstheme="minorHAnsi"/>
                <w:sz w:val="20"/>
                <w:szCs w:val="20"/>
              </w:rPr>
              <w:t xml:space="preserve">high </w:t>
            </w:r>
            <w:r w:rsidR="003C65A8">
              <w:rPr>
                <w:rFonts w:ascii="Trade Gothic Next Light" w:eastAsiaTheme="minorHAnsi" w:hAnsi="Trade Gothic Next Light" w:cstheme="minorHAnsi"/>
                <w:sz w:val="20"/>
                <w:szCs w:val="20"/>
              </w:rPr>
              <w:t>quality and engaging learner experience</w:t>
            </w:r>
            <w:r w:rsidR="00980EC6">
              <w:rPr>
                <w:rFonts w:ascii="Trade Gothic Next Light" w:eastAsiaTheme="minorHAnsi" w:hAnsi="Trade Gothic Next Light" w:cstheme="minorHAnsi"/>
                <w:sz w:val="20"/>
                <w:szCs w:val="20"/>
              </w:rPr>
              <w:t>.</w:t>
            </w:r>
            <w:r w:rsidR="003C65A8">
              <w:rPr>
                <w:rFonts w:ascii="Trade Gothic Next Light" w:eastAsiaTheme="minorHAnsi" w:hAnsi="Trade Gothic Next Light" w:cstheme="minorHAnsi"/>
                <w:sz w:val="20"/>
                <w:szCs w:val="20"/>
              </w:rPr>
              <w:t xml:space="preserve"> The role will have accountability for diagnosing</w:t>
            </w:r>
            <w:r w:rsidR="00D317BE">
              <w:rPr>
                <w:rFonts w:ascii="Trade Gothic Next Light" w:eastAsiaTheme="minorHAnsi" w:hAnsi="Trade Gothic Next Light" w:cstheme="minorHAnsi"/>
                <w:sz w:val="20"/>
                <w:szCs w:val="20"/>
              </w:rPr>
              <w:t xml:space="preserve"> leadership and transferable</w:t>
            </w:r>
            <w:r w:rsidR="003C65A8">
              <w:rPr>
                <w:rFonts w:ascii="Trade Gothic Next Light" w:eastAsiaTheme="minorHAnsi" w:hAnsi="Trade Gothic Next Light" w:cstheme="minorHAnsi"/>
                <w:sz w:val="20"/>
                <w:szCs w:val="20"/>
              </w:rPr>
              <w:t xml:space="preserve"> need</w:t>
            </w:r>
            <w:r w:rsidR="00281D8B">
              <w:rPr>
                <w:rFonts w:ascii="Trade Gothic Next Light" w:eastAsiaTheme="minorHAnsi" w:hAnsi="Trade Gothic Next Light" w:cstheme="minorHAnsi"/>
                <w:sz w:val="20"/>
                <w:szCs w:val="20"/>
              </w:rPr>
              <w:t>s</w:t>
            </w:r>
            <w:r w:rsidR="00E84324">
              <w:rPr>
                <w:rFonts w:ascii="Trade Gothic Next Light" w:eastAsiaTheme="minorHAnsi" w:hAnsi="Trade Gothic Next Light" w:cstheme="minorHAnsi"/>
                <w:sz w:val="20"/>
                <w:szCs w:val="20"/>
              </w:rPr>
              <w:t xml:space="preserve"> both for</w:t>
            </w:r>
            <w:r w:rsidR="00DB00AF">
              <w:rPr>
                <w:rFonts w:ascii="Trade Gothic Next Light" w:eastAsiaTheme="minorHAnsi" w:hAnsi="Trade Gothic Next Light" w:cstheme="minorHAnsi"/>
                <w:sz w:val="20"/>
                <w:szCs w:val="20"/>
              </w:rPr>
              <w:t xml:space="preserve"> an</w:t>
            </w:r>
            <w:r w:rsidR="00E84324">
              <w:rPr>
                <w:rFonts w:ascii="Trade Gothic Next Light" w:eastAsiaTheme="minorHAnsi" w:hAnsi="Trade Gothic Next Light" w:cstheme="minorHAnsi"/>
                <w:sz w:val="20"/>
                <w:szCs w:val="20"/>
              </w:rPr>
              <w:t xml:space="preserve"> initial offer</w:t>
            </w:r>
            <w:r w:rsidR="00281D8B">
              <w:rPr>
                <w:rFonts w:ascii="Trade Gothic Next Light" w:eastAsiaTheme="minorHAnsi" w:hAnsi="Trade Gothic Next Light" w:cstheme="minorHAnsi"/>
                <w:sz w:val="20"/>
                <w:szCs w:val="20"/>
              </w:rPr>
              <w:t>,</w:t>
            </w:r>
            <w:r w:rsidR="00E84324">
              <w:rPr>
                <w:rFonts w:ascii="Trade Gothic Next Light" w:eastAsiaTheme="minorHAnsi" w:hAnsi="Trade Gothic Next Light" w:cstheme="minorHAnsi"/>
                <w:sz w:val="20"/>
                <w:szCs w:val="20"/>
              </w:rPr>
              <w:t xml:space="preserve"> and an ongoing basis for </w:t>
            </w:r>
            <w:r w:rsidR="005E2DDA">
              <w:rPr>
                <w:rFonts w:ascii="Trade Gothic Next Light" w:eastAsiaTheme="minorHAnsi" w:hAnsi="Trade Gothic Next Light" w:cstheme="minorHAnsi"/>
                <w:sz w:val="20"/>
                <w:szCs w:val="20"/>
              </w:rPr>
              <w:t xml:space="preserve">creation and sourcing of </w:t>
            </w:r>
            <w:r w:rsidR="00BF59D7">
              <w:rPr>
                <w:rFonts w:ascii="Trade Gothic Next Light" w:eastAsiaTheme="minorHAnsi" w:hAnsi="Trade Gothic Next Light" w:cstheme="minorHAnsi"/>
                <w:sz w:val="20"/>
                <w:szCs w:val="20"/>
              </w:rPr>
              <w:t xml:space="preserve">focused </w:t>
            </w:r>
            <w:r w:rsidR="005E2DDA">
              <w:rPr>
                <w:rFonts w:ascii="Trade Gothic Next Light" w:eastAsiaTheme="minorHAnsi" w:hAnsi="Trade Gothic Next Light" w:cstheme="minorHAnsi"/>
                <w:sz w:val="20"/>
                <w:szCs w:val="20"/>
              </w:rPr>
              <w:t xml:space="preserve">learning </w:t>
            </w:r>
            <w:r w:rsidR="00E141D0">
              <w:rPr>
                <w:rFonts w:ascii="Trade Gothic Next Light" w:eastAsiaTheme="minorHAnsi" w:hAnsi="Trade Gothic Next Light" w:cstheme="minorHAnsi"/>
                <w:sz w:val="20"/>
                <w:szCs w:val="20"/>
              </w:rPr>
              <w:t>resource</w:t>
            </w:r>
            <w:r w:rsidR="00D317BE">
              <w:rPr>
                <w:rFonts w:ascii="Trade Gothic Next Light" w:eastAsiaTheme="minorHAnsi" w:hAnsi="Trade Gothic Next Light" w:cstheme="minorHAnsi"/>
                <w:sz w:val="20"/>
                <w:szCs w:val="20"/>
              </w:rPr>
              <w:t>s</w:t>
            </w:r>
            <w:r w:rsidR="00E141D0">
              <w:rPr>
                <w:rFonts w:ascii="Trade Gothic Next Light" w:eastAsiaTheme="minorHAnsi" w:hAnsi="Trade Gothic Next Light" w:cstheme="minorHAnsi"/>
                <w:sz w:val="20"/>
                <w:szCs w:val="20"/>
              </w:rPr>
              <w:t xml:space="preserve"> and programmes</w:t>
            </w:r>
            <w:r w:rsidR="00E84324">
              <w:rPr>
                <w:rFonts w:ascii="Trade Gothic Next Light" w:eastAsiaTheme="minorHAnsi" w:hAnsi="Trade Gothic Next Light" w:cstheme="minorHAnsi"/>
                <w:sz w:val="20"/>
                <w:szCs w:val="20"/>
              </w:rPr>
              <w:t xml:space="preserve">. </w:t>
            </w:r>
            <w:r w:rsidR="00980EC6">
              <w:rPr>
                <w:rFonts w:ascii="Trade Gothic Next Light" w:eastAsiaTheme="minorHAnsi" w:hAnsi="Trade Gothic Next Light" w:cstheme="minorHAnsi"/>
                <w:sz w:val="20"/>
                <w:szCs w:val="20"/>
              </w:rPr>
              <w:t xml:space="preserve"> </w:t>
            </w:r>
            <w:r w:rsidR="00E141D0">
              <w:rPr>
                <w:rFonts w:ascii="Trade Gothic Next Light" w:eastAsiaTheme="minorHAnsi" w:hAnsi="Trade Gothic Next Light" w:cstheme="minorHAnsi"/>
                <w:sz w:val="20"/>
                <w:szCs w:val="20"/>
              </w:rPr>
              <w:t xml:space="preserve">The role will also play a role in overseeing the sourcing and deployment of coaching </w:t>
            </w:r>
            <w:r w:rsidR="006B606B">
              <w:rPr>
                <w:rFonts w:ascii="Trade Gothic Next Light" w:eastAsiaTheme="minorHAnsi" w:hAnsi="Trade Gothic Next Light" w:cstheme="minorHAnsi"/>
                <w:sz w:val="20"/>
                <w:szCs w:val="20"/>
              </w:rPr>
              <w:t xml:space="preserve">and mentoring </w:t>
            </w:r>
            <w:r w:rsidR="00E141D0">
              <w:rPr>
                <w:rFonts w:ascii="Trade Gothic Next Light" w:eastAsiaTheme="minorHAnsi" w:hAnsi="Trade Gothic Next Light" w:cstheme="minorHAnsi"/>
                <w:sz w:val="20"/>
                <w:szCs w:val="20"/>
              </w:rPr>
              <w:t xml:space="preserve">solutions </w:t>
            </w:r>
            <w:r w:rsidR="00E35BB0">
              <w:rPr>
                <w:rFonts w:ascii="Trade Gothic Next Light" w:eastAsiaTheme="minorHAnsi" w:hAnsi="Trade Gothic Next Light" w:cstheme="minorHAnsi"/>
                <w:sz w:val="20"/>
                <w:szCs w:val="20"/>
              </w:rPr>
              <w:t>for the organi</w:t>
            </w:r>
            <w:r w:rsidR="00DB00AF">
              <w:rPr>
                <w:rFonts w:ascii="Trade Gothic Next Light" w:eastAsiaTheme="minorHAnsi" w:hAnsi="Trade Gothic Next Light" w:cstheme="minorHAnsi"/>
                <w:sz w:val="20"/>
                <w:szCs w:val="20"/>
              </w:rPr>
              <w:t>s</w:t>
            </w:r>
            <w:r w:rsidR="00E35BB0">
              <w:rPr>
                <w:rFonts w:ascii="Trade Gothic Next Light" w:eastAsiaTheme="minorHAnsi" w:hAnsi="Trade Gothic Next Light" w:cstheme="minorHAnsi"/>
                <w:sz w:val="20"/>
                <w:szCs w:val="20"/>
              </w:rPr>
              <w:t xml:space="preserve">ation at both individual and team </w:t>
            </w:r>
            <w:r w:rsidR="001900CB">
              <w:rPr>
                <w:rFonts w:ascii="Trade Gothic Next Light" w:eastAsiaTheme="minorHAnsi" w:hAnsi="Trade Gothic Next Light" w:cstheme="minorHAnsi"/>
                <w:sz w:val="20"/>
                <w:szCs w:val="20"/>
              </w:rPr>
              <w:t xml:space="preserve">development </w:t>
            </w:r>
            <w:r w:rsidR="00E35BB0">
              <w:rPr>
                <w:rFonts w:ascii="Trade Gothic Next Light" w:eastAsiaTheme="minorHAnsi" w:hAnsi="Trade Gothic Next Light" w:cstheme="minorHAnsi"/>
                <w:sz w:val="20"/>
                <w:szCs w:val="20"/>
              </w:rPr>
              <w:t>level</w:t>
            </w:r>
            <w:r w:rsidR="001900CB">
              <w:rPr>
                <w:rFonts w:ascii="Trade Gothic Next Light" w:eastAsiaTheme="minorHAnsi" w:hAnsi="Trade Gothic Next Light" w:cstheme="minorHAnsi"/>
                <w:sz w:val="20"/>
                <w:szCs w:val="20"/>
              </w:rPr>
              <w:t>s</w:t>
            </w:r>
            <w:r w:rsidR="00E35BB0">
              <w:rPr>
                <w:rFonts w:ascii="Trade Gothic Next Light" w:eastAsiaTheme="minorHAnsi" w:hAnsi="Trade Gothic Next Light" w:cstheme="minorHAnsi"/>
                <w:sz w:val="20"/>
                <w:szCs w:val="20"/>
              </w:rPr>
              <w:t xml:space="preserve"> including selection </w:t>
            </w:r>
            <w:r w:rsidR="00BF59D7">
              <w:rPr>
                <w:rFonts w:ascii="Trade Gothic Next Light" w:eastAsiaTheme="minorHAnsi" w:hAnsi="Trade Gothic Next Light" w:cstheme="minorHAnsi"/>
                <w:sz w:val="20"/>
                <w:szCs w:val="20"/>
              </w:rPr>
              <w:t xml:space="preserve">and application </w:t>
            </w:r>
            <w:r w:rsidR="00E35BB0">
              <w:rPr>
                <w:rFonts w:ascii="Trade Gothic Next Light" w:eastAsiaTheme="minorHAnsi" w:hAnsi="Trade Gothic Next Light" w:cstheme="minorHAnsi"/>
                <w:sz w:val="20"/>
                <w:szCs w:val="20"/>
              </w:rPr>
              <w:t>of appropriate psychometrics, assessments and tools</w:t>
            </w:r>
            <w:r w:rsidR="001900CB">
              <w:rPr>
                <w:rFonts w:ascii="Trade Gothic Next Light" w:eastAsiaTheme="minorHAnsi" w:hAnsi="Trade Gothic Next Light" w:cstheme="minorHAnsi"/>
                <w:sz w:val="20"/>
                <w:szCs w:val="20"/>
              </w:rPr>
              <w:t xml:space="preserve"> to drive high performance and engagement</w:t>
            </w:r>
            <w:r w:rsidR="00E35BB0">
              <w:rPr>
                <w:rFonts w:ascii="Trade Gothic Next Light" w:eastAsiaTheme="minorHAnsi" w:hAnsi="Trade Gothic Next Light" w:cstheme="minorHAnsi"/>
                <w:sz w:val="20"/>
                <w:szCs w:val="20"/>
              </w:rPr>
              <w:t>.</w:t>
            </w:r>
          </w:p>
          <w:p w14:paraId="0E62480F" w14:textId="7A34C420" w:rsidR="00E35BB0" w:rsidRPr="00CB52E4" w:rsidRDefault="00E35BB0" w:rsidP="00F44CF7">
            <w:pPr>
              <w:pStyle w:val="NormalWeb"/>
              <w:kinsoku w:val="0"/>
              <w:overflowPunct w:val="0"/>
              <w:spacing w:before="0" w:beforeAutospacing="0" w:after="0" w:afterAutospacing="0"/>
              <w:textAlignment w:val="baseline"/>
              <w:rPr>
                <w:rFonts w:ascii="Trade Gothic Next Light" w:eastAsiaTheme="minorHAnsi" w:hAnsi="Trade Gothic Next Light" w:cstheme="minorHAnsi"/>
                <w:sz w:val="20"/>
                <w:szCs w:val="20"/>
              </w:rPr>
            </w:pPr>
          </w:p>
        </w:tc>
      </w:tr>
      <w:bookmarkEnd w:id="1"/>
      <w:tr w:rsidR="00C25328" w:rsidRPr="00CB52E4" w14:paraId="3D96AD72" w14:textId="464FA28E" w:rsidTr="00E7450B">
        <w:trPr>
          <w:trHeight w:val="70"/>
        </w:trPr>
        <w:tc>
          <w:tcPr>
            <w:tcW w:w="10080" w:type="dxa"/>
          </w:tcPr>
          <w:p w14:paraId="054D1AC7" w14:textId="77777777" w:rsidR="00C25328" w:rsidRPr="00E523DD" w:rsidRDefault="00C25328" w:rsidP="00C725BE">
            <w:pPr>
              <w:spacing w:line="320" w:lineRule="exact"/>
              <w:rPr>
                <w:rFonts w:ascii="Trade Gothic Next Rounded" w:hAnsi="Trade Gothic Next Rounded" w:cs="Arial"/>
                <w:b/>
                <w:sz w:val="22"/>
              </w:rPr>
            </w:pPr>
            <w:r w:rsidRPr="00E523DD">
              <w:rPr>
                <w:rFonts w:ascii="Trade Gothic Next Rounded" w:hAnsi="Trade Gothic Next Rounded" w:cs="Arial"/>
                <w:b/>
                <w:sz w:val="22"/>
              </w:rPr>
              <w:t>Key Responsibilities/Job Tasks:</w:t>
            </w:r>
          </w:p>
          <w:p w14:paraId="45DC0FA0" w14:textId="77777777" w:rsidR="00C25328" w:rsidRDefault="00C25328" w:rsidP="00C725BE">
            <w:pPr>
              <w:autoSpaceDE w:val="0"/>
              <w:autoSpaceDN w:val="0"/>
              <w:adjustRightInd w:val="0"/>
              <w:rPr>
                <w:rFonts w:ascii="Trade Gothic Next Light" w:eastAsiaTheme="minorHAnsi" w:hAnsi="Trade Gothic Next Light" w:cstheme="minorHAnsi"/>
                <w:sz w:val="20"/>
                <w:szCs w:val="20"/>
              </w:rPr>
            </w:pPr>
          </w:p>
          <w:p w14:paraId="211B966A" w14:textId="647D3998" w:rsidR="0013112A" w:rsidRDefault="0013112A" w:rsidP="0013112A">
            <w:pPr>
              <w:rPr>
                <w:rFonts w:ascii="Arial" w:hAnsi="Arial" w:cs="Arial"/>
                <w:sz w:val="22"/>
                <w:szCs w:val="22"/>
              </w:rPr>
            </w:pPr>
            <w:r>
              <w:rPr>
                <w:rFonts w:ascii="Arial" w:hAnsi="Arial" w:cs="Arial"/>
                <w:sz w:val="22"/>
                <w:szCs w:val="22"/>
              </w:rPr>
              <w:t>Please list the most important responsibilities (with a breakdown of Frequency against each e.g, sometimes, often, considerable etc)</w:t>
            </w:r>
            <w:r w:rsidR="000461AD">
              <w:rPr>
                <w:rFonts w:ascii="Arial" w:hAnsi="Arial" w:cs="Arial"/>
                <w:sz w:val="22"/>
                <w:szCs w:val="22"/>
              </w:rPr>
              <w:t>.</w:t>
            </w:r>
          </w:p>
          <w:p w14:paraId="5D2896AF" w14:textId="77777777" w:rsidR="00560704" w:rsidRDefault="00560704" w:rsidP="008918FD">
            <w:pPr>
              <w:autoSpaceDE w:val="0"/>
              <w:autoSpaceDN w:val="0"/>
              <w:adjustRightInd w:val="0"/>
              <w:rPr>
                <w:rFonts w:ascii="Trade Gothic Next Light" w:eastAsiaTheme="minorHAnsi" w:hAnsi="Trade Gothic Next Light" w:cstheme="minorHAnsi"/>
                <w:sz w:val="20"/>
                <w:szCs w:val="20"/>
              </w:rPr>
            </w:pPr>
          </w:p>
          <w:p w14:paraId="0F294402" w14:textId="5820DE94" w:rsidR="00E81999" w:rsidRPr="00B2350F" w:rsidRDefault="00404B29" w:rsidP="00395C7C">
            <w:pPr>
              <w:pStyle w:val="ListParagraph"/>
              <w:numPr>
                <w:ilvl w:val="0"/>
                <w:numId w:val="16"/>
              </w:numPr>
              <w:spacing w:after="100" w:afterAutospacing="1" w:line="0" w:lineRule="atLeast"/>
              <w:rPr>
                <w:rFonts w:ascii="Trade Gothic Next Light" w:eastAsiaTheme="minorHAnsi" w:hAnsi="Trade Gothic Next Light" w:cstheme="minorHAnsi"/>
                <w:sz w:val="20"/>
                <w:szCs w:val="20"/>
                <w:lang w:val="en-US"/>
              </w:rPr>
            </w:pPr>
            <w:r w:rsidRPr="00B2350F">
              <w:rPr>
                <w:rFonts w:ascii="Trade Gothic Next Light" w:eastAsiaTheme="minorHAnsi" w:hAnsi="Trade Gothic Next Light" w:cstheme="minorHAnsi"/>
                <w:sz w:val="20"/>
                <w:szCs w:val="20"/>
                <w:lang w:val="en-US"/>
              </w:rPr>
              <w:t>Diagnos</w:t>
            </w:r>
            <w:r w:rsidR="00964149">
              <w:rPr>
                <w:rFonts w:ascii="Trade Gothic Next Light" w:eastAsiaTheme="minorHAnsi" w:hAnsi="Trade Gothic Next Light" w:cstheme="minorHAnsi"/>
                <w:sz w:val="20"/>
                <w:szCs w:val="20"/>
                <w:lang w:val="en-US"/>
              </w:rPr>
              <w:t>e and analyse</w:t>
            </w:r>
            <w:r w:rsidRPr="00B2350F">
              <w:rPr>
                <w:rFonts w:ascii="Trade Gothic Next Light" w:eastAsiaTheme="minorHAnsi" w:hAnsi="Trade Gothic Next Light" w:cstheme="minorHAnsi"/>
                <w:sz w:val="20"/>
                <w:szCs w:val="20"/>
                <w:lang w:val="en-US"/>
              </w:rPr>
              <w:t xml:space="preserve"> Leadership</w:t>
            </w:r>
            <w:r w:rsidR="00346BBB" w:rsidRPr="00B2350F">
              <w:rPr>
                <w:rFonts w:ascii="Trade Gothic Next Light" w:eastAsiaTheme="minorHAnsi" w:hAnsi="Trade Gothic Next Light" w:cstheme="minorHAnsi"/>
                <w:sz w:val="20"/>
                <w:szCs w:val="20"/>
                <w:lang w:val="en-US"/>
              </w:rPr>
              <w:t xml:space="preserve">, </w:t>
            </w:r>
            <w:r w:rsidR="00BF59D7">
              <w:rPr>
                <w:rFonts w:ascii="Trade Gothic Next Light" w:eastAsiaTheme="minorHAnsi" w:hAnsi="Trade Gothic Next Light" w:cstheme="minorHAnsi"/>
                <w:sz w:val="20"/>
                <w:szCs w:val="20"/>
                <w:lang w:val="en-US"/>
              </w:rPr>
              <w:t>transferable skills</w:t>
            </w:r>
            <w:r w:rsidR="00346BBB" w:rsidRPr="00B2350F">
              <w:rPr>
                <w:rFonts w:ascii="Trade Gothic Next Light" w:eastAsiaTheme="minorHAnsi" w:hAnsi="Trade Gothic Next Light" w:cstheme="minorHAnsi"/>
                <w:sz w:val="20"/>
                <w:szCs w:val="20"/>
                <w:lang w:val="en-US"/>
              </w:rPr>
              <w:t>, coaching and team development</w:t>
            </w:r>
            <w:r w:rsidRPr="00B2350F">
              <w:rPr>
                <w:rFonts w:ascii="Trade Gothic Next Light" w:eastAsiaTheme="minorHAnsi" w:hAnsi="Trade Gothic Next Light" w:cstheme="minorHAnsi"/>
                <w:sz w:val="20"/>
                <w:szCs w:val="20"/>
                <w:lang w:val="en-US"/>
              </w:rPr>
              <w:t xml:space="preserve"> needs across the organisation (specifically Support Office and Supply Chain audiences) </w:t>
            </w:r>
            <w:r w:rsidR="00E81999" w:rsidRPr="00B2350F">
              <w:rPr>
                <w:rFonts w:ascii="Trade Gothic Next Light" w:eastAsiaTheme="minorHAnsi" w:hAnsi="Trade Gothic Next Light" w:cstheme="minorHAnsi"/>
                <w:sz w:val="20"/>
                <w:szCs w:val="20"/>
                <w:lang w:val="en-US"/>
              </w:rPr>
              <w:t xml:space="preserve">working in partnership with stakeholders at all levels of the organisation to support </w:t>
            </w:r>
            <w:r w:rsidR="00CA10BD" w:rsidRPr="00B2350F">
              <w:rPr>
                <w:rFonts w:ascii="Trade Gothic Next Light" w:eastAsiaTheme="minorHAnsi" w:hAnsi="Trade Gothic Next Light" w:cstheme="minorHAnsi"/>
                <w:sz w:val="20"/>
                <w:szCs w:val="20"/>
                <w:lang w:val="en-US"/>
              </w:rPr>
              <w:t xml:space="preserve">both business goals and individual career </w:t>
            </w:r>
            <w:r w:rsidR="00E81999" w:rsidRPr="00B2350F">
              <w:rPr>
                <w:rFonts w:ascii="Trade Gothic Next Light" w:eastAsiaTheme="minorHAnsi" w:hAnsi="Trade Gothic Next Light" w:cstheme="minorHAnsi"/>
                <w:sz w:val="20"/>
                <w:szCs w:val="20"/>
                <w:lang w:val="en-US"/>
              </w:rPr>
              <w:t xml:space="preserve">growth. </w:t>
            </w:r>
          </w:p>
          <w:p w14:paraId="6858C4FA" w14:textId="080DD1A2" w:rsidR="00CA10BD" w:rsidRPr="00B2350F" w:rsidRDefault="00E77725" w:rsidP="00395C7C">
            <w:pPr>
              <w:numPr>
                <w:ilvl w:val="0"/>
                <w:numId w:val="16"/>
              </w:numPr>
              <w:spacing w:after="100" w:afterAutospacing="1" w:line="0" w:lineRule="atLeast"/>
              <w:rPr>
                <w:rFonts w:ascii="Trade Gothic Next Light" w:eastAsiaTheme="minorHAnsi" w:hAnsi="Trade Gothic Next Light" w:cstheme="minorHAnsi"/>
                <w:sz w:val="20"/>
                <w:szCs w:val="20"/>
                <w:lang w:val="en-US"/>
              </w:rPr>
            </w:pPr>
            <w:r w:rsidRPr="00B2350F">
              <w:rPr>
                <w:rFonts w:ascii="Trade Gothic Next Light" w:eastAsiaTheme="minorHAnsi" w:hAnsi="Trade Gothic Next Light" w:cstheme="minorHAnsi"/>
                <w:sz w:val="20"/>
                <w:szCs w:val="20"/>
                <w:lang w:val="en-US"/>
              </w:rPr>
              <w:t xml:space="preserve">Create and evolve </w:t>
            </w:r>
            <w:r w:rsidR="00CA10BD" w:rsidRPr="00B2350F">
              <w:rPr>
                <w:rFonts w:ascii="Trade Gothic Next Light" w:eastAsiaTheme="minorHAnsi" w:hAnsi="Trade Gothic Next Light" w:cstheme="minorHAnsi"/>
                <w:sz w:val="20"/>
                <w:szCs w:val="20"/>
                <w:lang w:val="en-US"/>
              </w:rPr>
              <w:t xml:space="preserve">learning </w:t>
            </w:r>
            <w:r w:rsidR="002230B8" w:rsidRPr="00B2350F">
              <w:rPr>
                <w:rFonts w:ascii="Trade Gothic Next Light" w:eastAsiaTheme="minorHAnsi" w:hAnsi="Trade Gothic Next Light" w:cstheme="minorHAnsi"/>
                <w:sz w:val="20"/>
                <w:szCs w:val="20"/>
                <w:lang w:val="en-US"/>
              </w:rPr>
              <w:t>pathways and</w:t>
            </w:r>
            <w:r w:rsidR="00CA10BD" w:rsidRPr="00B2350F">
              <w:rPr>
                <w:rFonts w:ascii="Trade Gothic Next Light" w:eastAsiaTheme="minorHAnsi" w:hAnsi="Trade Gothic Next Light" w:cstheme="minorHAnsi"/>
                <w:sz w:val="20"/>
                <w:szCs w:val="20"/>
                <w:lang w:val="en-US"/>
              </w:rPr>
              <w:t xml:space="preserve"> design programmes</w:t>
            </w:r>
            <w:r w:rsidRPr="00B2350F">
              <w:rPr>
                <w:rFonts w:ascii="Trade Gothic Next Light" w:eastAsiaTheme="minorHAnsi" w:hAnsi="Trade Gothic Next Light" w:cstheme="minorHAnsi"/>
                <w:sz w:val="20"/>
                <w:szCs w:val="20"/>
                <w:lang w:val="en-US"/>
              </w:rPr>
              <w:t xml:space="preserve"> for both one off and on-going needs</w:t>
            </w:r>
            <w:r w:rsidR="00CA10BD" w:rsidRPr="00B2350F">
              <w:rPr>
                <w:rFonts w:ascii="Trade Gothic Next Light" w:eastAsiaTheme="minorHAnsi" w:hAnsi="Trade Gothic Next Light" w:cstheme="minorHAnsi"/>
                <w:sz w:val="20"/>
                <w:szCs w:val="20"/>
                <w:lang w:val="en-US"/>
              </w:rPr>
              <w:t xml:space="preserve"> that support professional growth, foster leadership capability and readiness for future roles across all levels of the</w:t>
            </w:r>
            <w:r w:rsidR="00A51076">
              <w:rPr>
                <w:rFonts w:ascii="Trade Gothic Next Light" w:eastAsiaTheme="minorHAnsi" w:hAnsi="Trade Gothic Next Light" w:cstheme="minorHAnsi"/>
                <w:sz w:val="20"/>
                <w:szCs w:val="20"/>
                <w:lang w:val="en-US"/>
              </w:rPr>
              <w:t xml:space="preserve"> organisation</w:t>
            </w:r>
            <w:r w:rsidR="00CA10BD" w:rsidRPr="00B2350F">
              <w:rPr>
                <w:rFonts w:ascii="Trade Gothic Next Light" w:eastAsiaTheme="minorHAnsi" w:hAnsi="Trade Gothic Next Light" w:cstheme="minorHAnsi"/>
                <w:sz w:val="20"/>
                <w:szCs w:val="20"/>
                <w:lang w:val="en-US"/>
              </w:rPr>
              <w:t>.</w:t>
            </w:r>
          </w:p>
          <w:p w14:paraId="43461FA2" w14:textId="524C90A7" w:rsidR="00484C20" w:rsidRPr="00B2350F" w:rsidRDefault="00E81999" w:rsidP="00395C7C">
            <w:pPr>
              <w:numPr>
                <w:ilvl w:val="0"/>
                <w:numId w:val="16"/>
              </w:numPr>
              <w:spacing w:after="100" w:afterAutospacing="1" w:line="0" w:lineRule="atLeast"/>
              <w:rPr>
                <w:rFonts w:ascii="Trade Gothic Next Light" w:eastAsiaTheme="minorHAnsi" w:hAnsi="Trade Gothic Next Light" w:cstheme="minorHAnsi"/>
                <w:sz w:val="20"/>
                <w:szCs w:val="20"/>
                <w:lang w:val="en-US"/>
              </w:rPr>
            </w:pPr>
            <w:r w:rsidRPr="00B2350F">
              <w:rPr>
                <w:rFonts w:ascii="Trade Gothic Next Light" w:eastAsiaTheme="minorHAnsi" w:hAnsi="Trade Gothic Next Light" w:cstheme="minorHAnsi"/>
                <w:sz w:val="20"/>
                <w:szCs w:val="20"/>
                <w:lang w:val="en-US"/>
              </w:rPr>
              <w:t xml:space="preserve">Partner with the Talent &amp; Performance Manager to </w:t>
            </w:r>
            <w:r w:rsidR="00FC69B4" w:rsidRPr="00B2350F">
              <w:rPr>
                <w:rFonts w:ascii="Trade Gothic Next Light" w:eastAsiaTheme="minorHAnsi" w:hAnsi="Trade Gothic Next Light" w:cstheme="minorHAnsi"/>
                <w:sz w:val="20"/>
                <w:szCs w:val="20"/>
                <w:lang w:val="en-US"/>
              </w:rPr>
              <w:t>use</w:t>
            </w:r>
            <w:r w:rsidR="00CA10BD" w:rsidRPr="00B2350F">
              <w:rPr>
                <w:rFonts w:ascii="Trade Gothic Next Light" w:eastAsiaTheme="minorHAnsi" w:hAnsi="Trade Gothic Next Light" w:cstheme="minorHAnsi"/>
                <w:sz w:val="20"/>
                <w:szCs w:val="20"/>
                <w:lang w:val="en-US"/>
              </w:rPr>
              <w:t xml:space="preserve"> talent assessment frameworks </w:t>
            </w:r>
            <w:r w:rsidR="006630E6">
              <w:rPr>
                <w:rFonts w:ascii="Trade Gothic Next Light" w:eastAsiaTheme="minorHAnsi" w:hAnsi="Trade Gothic Next Light" w:cstheme="minorHAnsi"/>
                <w:sz w:val="20"/>
                <w:szCs w:val="20"/>
                <w:lang w:val="en-US"/>
              </w:rPr>
              <w:t>for the identification of</w:t>
            </w:r>
            <w:r w:rsidR="00CA10BD" w:rsidRPr="00B2350F">
              <w:rPr>
                <w:rFonts w:ascii="Trade Gothic Next Light" w:eastAsiaTheme="minorHAnsi" w:hAnsi="Trade Gothic Next Light" w:cstheme="minorHAnsi"/>
                <w:sz w:val="20"/>
                <w:szCs w:val="20"/>
                <w:lang w:val="en-US"/>
              </w:rPr>
              <w:t xml:space="preserve"> leadership </w:t>
            </w:r>
            <w:r w:rsidR="006630E6">
              <w:rPr>
                <w:rFonts w:ascii="Trade Gothic Next Light" w:eastAsiaTheme="minorHAnsi" w:hAnsi="Trade Gothic Next Light" w:cstheme="minorHAnsi"/>
                <w:sz w:val="20"/>
                <w:szCs w:val="20"/>
                <w:lang w:val="en-US"/>
              </w:rPr>
              <w:t xml:space="preserve">and critical skill </w:t>
            </w:r>
            <w:r w:rsidR="00CA10BD" w:rsidRPr="00B2350F">
              <w:rPr>
                <w:rFonts w:ascii="Trade Gothic Next Light" w:eastAsiaTheme="minorHAnsi" w:hAnsi="Trade Gothic Next Light" w:cstheme="minorHAnsi"/>
                <w:sz w:val="20"/>
                <w:szCs w:val="20"/>
                <w:lang w:val="en-US"/>
              </w:rPr>
              <w:t>gaps and development opportunities</w:t>
            </w:r>
            <w:r w:rsidR="00FC69B4" w:rsidRPr="00B2350F">
              <w:rPr>
                <w:rFonts w:ascii="Trade Gothic Next Light" w:eastAsiaTheme="minorHAnsi" w:hAnsi="Trade Gothic Next Light" w:cstheme="minorHAnsi"/>
                <w:sz w:val="20"/>
                <w:szCs w:val="20"/>
                <w:lang w:val="en-US"/>
              </w:rPr>
              <w:t xml:space="preserve"> and create and source solutions to</w:t>
            </w:r>
            <w:r w:rsidR="00CA10BD" w:rsidRPr="00B2350F">
              <w:rPr>
                <w:rFonts w:ascii="Trade Gothic Next Light" w:eastAsiaTheme="minorHAnsi" w:hAnsi="Trade Gothic Next Light" w:cstheme="minorHAnsi"/>
                <w:sz w:val="20"/>
                <w:szCs w:val="20"/>
                <w:lang w:val="en-US"/>
              </w:rPr>
              <w:t xml:space="preserve"> ensur</w:t>
            </w:r>
            <w:r w:rsidR="00FC69B4" w:rsidRPr="00B2350F">
              <w:rPr>
                <w:rFonts w:ascii="Trade Gothic Next Light" w:eastAsiaTheme="minorHAnsi" w:hAnsi="Trade Gothic Next Light" w:cstheme="minorHAnsi"/>
                <w:sz w:val="20"/>
                <w:szCs w:val="20"/>
                <w:lang w:val="en-US"/>
              </w:rPr>
              <w:t>e</w:t>
            </w:r>
            <w:r w:rsidR="00CA10BD" w:rsidRPr="00B2350F">
              <w:rPr>
                <w:rFonts w:ascii="Trade Gothic Next Light" w:eastAsiaTheme="minorHAnsi" w:hAnsi="Trade Gothic Next Light" w:cstheme="minorHAnsi"/>
                <w:sz w:val="20"/>
                <w:szCs w:val="20"/>
                <w:lang w:val="en-US"/>
              </w:rPr>
              <w:t xml:space="preserve"> that there is a strong pipeline of future leaders.</w:t>
            </w:r>
          </w:p>
          <w:p w14:paraId="18B20105" w14:textId="185AF321" w:rsidR="00404B29" w:rsidRPr="00B2350F" w:rsidRDefault="000672D7" w:rsidP="00395C7C">
            <w:pPr>
              <w:pStyle w:val="ListParagraph"/>
              <w:numPr>
                <w:ilvl w:val="0"/>
                <w:numId w:val="16"/>
              </w:numPr>
              <w:spacing w:after="100" w:afterAutospacing="1" w:line="0" w:lineRule="atLeast"/>
              <w:rPr>
                <w:rFonts w:ascii="Trade Gothic Next Light" w:eastAsiaTheme="minorHAnsi" w:hAnsi="Trade Gothic Next Light" w:cstheme="minorHAnsi"/>
                <w:sz w:val="20"/>
                <w:szCs w:val="20"/>
                <w:lang w:val="en-US"/>
              </w:rPr>
            </w:pPr>
            <w:r w:rsidRPr="00B2350F">
              <w:rPr>
                <w:rFonts w:ascii="Trade Gothic Next Light" w:eastAsiaTheme="minorHAnsi" w:hAnsi="Trade Gothic Next Light" w:cstheme="minorHAnsi"/>
                <w:sz w:val="20"/>
                <w:szCs w:val="20"/>
                <w:lang w:val="en-US"/>
              </w:rPr>
              <w:t xml:space="preserve">Ensure </w:t>
            </w:r>
            <w:r w:rsidR="00B7525F" w:rsidRPr="00B2350F">
              <w:rPr>
                <w:rFonts w:ascii="Trade Gothic Next Light" w:eastAsiaTheme="minorHAnsi" w:hAnsi="Trade Gothic Next Light" w:cstheme="minorHAnsi"/>
                <w:sz w:val="20"/>
                <w:szCs w:val="20"/>
                <w:lang w:val="en-US"/>
              </w:rPr>
              <w:t>a modern</w:t>
            </w:r>
            <w:r w:rsidRPr="00B2350F">
              <w:rPr>
                <w:rFonts w:ascii="Trade Gothic Next Light" w:eastAsiaTheme="minorHAnsi" w:hAnsi="Trade Gothic Next Light" w:cstheme="minorHAnsi"/>
                <w:sz w:val="20"/>
                <w:szCs w:val="20"/>
                <w:lang w:val="en-US"/>
              </w:rPr>
              <w:t xml:space="preserve"> and positive</w:t>
            </w:r>
            <w:r w:rsidR="00404B29" w:rsidRPr="00B2350F">
              <w:rPr>
                <w:rFonts w:ascii="Trade Gothic Next Light" w:eastAsiaTheme="minorHAnsi" w:hAnsi="Trade Gothic Next Light" w:cstheme="minorHAnsi"/>
                <w:sz w:val="20"/>
                <w:szCs w:val="20"/>
                <w:lang w:val="en-US"/>
              </w:rPr>
              <w:t xml:space="preserve"> </w:t>
            </w:r>
            <w:r w:rsidRPr="00B2350F">
              <w:rPr>
                <w:rFonts w:ascii="Trade Gothic Next Light" w:eastAsiaTheme="minorHAnsi" w:hAnsi="Trade Gothic Next Light" w:cstheme="minorHAnsi"/>
                <w:sz w:val="20"/>
                <w:szCs w:val="20"/>
                <w:lang w:val="en-US"/>
              </w:rPr>
              <w:t>l</w:t>
            </w:r>
            <w:r w:rsidR="00404B29" w:rsidRPr="00B2350F">
              <w:rPr>
                <w:rFonts w:ascii="Trade Gothic Next Light" w:eastAsiaTheme="minorHAnsi" w:hAnsi="Trade Gothic Next Light" w:cstheme="minorHAnsi"/>
                <w:sz w:val="20"/>
                <w:szCs w:val="20"/>
                <w:lang w:val="en-US"/>
              </w:rPr>
              <w:t xml:space="preserve">earner experience: </w:t>
            </w:r>
            <w:r w:rsidRPr="00B2350F">
              <w:rPr>
                <w:rFonts w:ascii="Trade Gothic Next Light" w:eastAsiaTheme="minorHAnsi" w:hAnsi="Trade Gothic Next Light" w:cstheme="minorHAnsi"/>
                <w:sz w:val="20"/>
                <w:szCs w:val="20"/>
                <w:lang w:val="en-US"/>
              </w:rPr>
              <w:t>Use expertise to source and leverage appropriate technology to tailor learning and</w:t>
            </w:r>
            <w:r w:rsidR="00404B29" w:rsidRPr="00B2350F">
              <w:rPr>
                <w:rFonts w:ascii="Trade Gothic Next Light" w:eastAsiaTheme="minorHAnsi" w:hAnsi="Trade Gothic Next Light" w:cstheme="minorHAnsi"/>
                <w:sz w:val="20"/>
                <w:szCs w:val="20"/>
                <w:lang w:val="en-US"/>
              </w:rPr>
              <w:t xml:space="preserve"> harness the power of AI</w:t>
            </w:r>
            <w:r w:rsidR="00DF5A9D">
              <w:rPr>
                <w:rFonts w:ascii="Trade Gothic Next Light" w:eastAsiaTheme="minorHAnsi" w:hAnsi="Trade Gothic Next Light" w:cstheme="minorHAnsi"/>
                <w:sz w:val="20"/>
                <w:szCs w:val="20"/>
                <w:lang w:val="en-US"/>
              </w:rPr>
              <w:t xml:space="preserve"> and support the sourcing and launch of an LMS and ongoing</w:t>
            </w:r>
            <w:r w:rsidR="00877EDB">
              <w:rPr>
                <w:rFonts w:ascii="Trade Gothic Next Light" w:eastAsiaTheme="minorHAnsi" w:hAnsi="Trade Gothic Next Light" w:cstheme="minorHAnsi"/>
                <w:sz w:val="20"/>
                <w:szCs w:val="20"/>
                <w:lang w:val="en-US"/>
              </w:rPr>
              <w:t xml:space="preserve"> platform</w:t>
            </w:r>
            <w:r w:rsidR="00DF5A9D">
              <w:rPr>
                <w:rFonts w:ascii="Trade Gothic Next Light" w:eastAsiaTheme="minorHAnsi" w:hAnsi="Trade Gothic Next Light" w:cstheme="minorHAnsi"/>
                <w:sz w:val="20"/>
                <w:szCs w:val="20"/>
                <w:lang w:val="en-US"/>
              </w:rPr>
              <w:t xml:space="preserve"> learning architecture.</w:t>
            </w:r>
          </w:p>
          <w:p w14:paraId="78076334" w14:textId="67D06489" w:rsidR="00937AA2" w:rsidRPr="00B2350F" w:rsidRDefault="00937AA2" w:rsidP="00395C7C">
            <w:pPr>
              <w:pStyle w:val="ListParagraph"/>
              <w:numPr>
                <w:ilvl w:val="0"/>
                <w:numId w:val="16"/>
              </w:numPr>
              <w:spacing w:after="100" w:afterAutospacing="1" w:line="0" w:lineRule="atLeast"/>
              <w:rPr>
                <w:rFonts w:ascii="Trade Gothic Next Light" w:eastAsiaTheme="minorHAnsi" w:hAnsi="Trade Gothic Next Light" w:cstheme="minorHAnsi"/>
                <w:sz w:val="20"/>
                <w:szCs w:val="20"/>
                <w:lang w:val="en-US"/>
              </w:rPr>
            </w:pPr>
            <w:r w:rsidRPr="00B2350F">
              <w:rPr>
                <w:rFonts w:ascii="Trade Gothic Next Light" w:eastAsiaTheme="minorHAnsi" w:hAnsi="Trade Gothic Next Light" w:cstheme="minorHAnsi"/>
                <w:sz w:val="20"/>
                <w:szCs w:val="20"/>
                <w:lang w:val="en-US"/>
              </w:rPr>
              <w:t xml:space="preserve">Understand need and source and develop solutions for coaching and mentoring </w:t>
            </w:r>
            <w:r w:rsidR="00877EDB">
              <w:rPr>
                <w:rFonts w:ascii="Trade Gothic Next Light" w:eastAsiaTheme="minorHAnsi" w:hAnsi="Trade Gothic Next Light" w:cstheme="minorHAnsi"/>
                <w:sz w:val="20"/>
                <w:szCs w:val="20"/>
                <w:lang w:val="en-US"/>
              </w:rPr>
              <w:t>ensuring</w:t>
            </w:r>
            <w:r w:rsidRPr="00B2350F">
              <w:rPr>
                <w:rFonts w:ascii="Trade Gothic Next Light" w:eastAsiaTheme="minorHAnsi" w:hAnsi="Trade Gothic Next Light" w:cstheme="minorHAnsi"/>
                <w:sz w:val="20"/>
                <w:szCs w:val="20"/>
                <w:lang w:val="en-US"/>
              </w:rPr>
              <w:t xml:space="preserve"> both cost effectiveness and sustainable impact from </w:t>
            </w:r>
            <w:r w:rsidR="00877EDB">
              <w:rPr>
                <w:rFonts w:ascii="Trade Gothic Next Light" w:eastAsiaTheme="minorHAnsi" w:hAnsi="Trade Gothic Next Light" w:cstheme="minorHAnsi"/>
                <w:sz w:val="20"/>
                <w:szCs w:val="20"/>
                <w:lang w:val="en-US"/>
              </w:rPr>
              <w:t xml:space="preserve">this </w:t>
            </w:r>
            <w:r w:rsidRPr="00B2350F">
              <w:rPr>
                <w:rFonts w:ascii="Trade Gothic Next Light" w:eastAsiaTheme="minorHAnsi" w:hAnsi="Trade Gothic Next Light" w:cstheme="minorHAnsi"/>
                <w:sz w:val="20"/>
                <w:szCs w:val="20"/>
                <w:lang w:val="en-US"/>
              </w:rPr>
              <w:t>investment.</w:t>
            </w:r>
          </w:p>
          <w:p w14:paraId="3BA180C9" w14:textId="3D4A9AF5" w:rsidR="00185808" w:rsidRPr="00B2350F" w:rsidRDefault="002F76E1" w:rsidP="00395C7C">
            <w:pPr>
              <w:pStyle w:val="ListParagraph"/>
              <w:numPr>
                <w:ilvl w:val="0"/>
                <w:numId w:val="16"/>
              </w:numPr>
              <w:spacing w:after="100" w:afterAutospacing="1" w:line="0" w:lineRule="atLeast"/>
              <w:rPr>
                <w:rFonts w:ascii="Trade Gothic Next Light" w:eastAsiaTheme="minorHAnsi" w:hAnsi="Trade Gothic Next Light" w:cstheme="minorHAnsi"/>
                <w:sz w:val="20"/>
                <w:szCs w:val="20"/>
                <w:lang w:val="en-US"/>
              </w:rPr>
            </w:pPr>
            <w:r w:rsidRPr="00B2350F">
              <w:rPr>
                <w:rFonts w:ascii="Trade Gothic Next Light" w:eastAsiaTheme="minorHAnsi" w:hAnsi="Trade Gothic Next Light" w:cstheme="minorHAnsi"/>
                <w:sz w:val="20"/>
                <w:szCs w:val="20"/>
                <w:lang w:val="en-US"/>
              </w:rPr>
              <w:t>Develop a plan for</w:t>
            </w:r>
            <w:r w:rsidR="00185808" w:rsidRPr="00B2350F">
              <w:rPr>
                <w:rFonts w:ascii="Trade Gothic Next Light" w:eastAsiaTheme="minorHAnsi" w:hAnsi="Trade Gothic Next Light" w:cstheme="minorHAnsi"/>
                <w:sz w:val="20"/>
                <w:szCs w:val="20"/>
                <w:lang w:val="en-US"/>
              </w:rPr>
              <w:t xml:space="preserve"> Team </w:t>
            </w:r>
            <w:r w:rsidR="00877EDB">
              <w:rPr>
                <w:rFonts w:ascii="Trade Gothic Next Light" w:eastAsiaTheme="minorHAnsi" w:hAnsi="Trade Gothic Next Light" w:cstheme="minorHAnsi"/>
                <w:sz w:val="20"/>
                <w:szCs w:val="20"/>
                <w:lang w:val="en-US"/>
              </w:rPr>
              <w:t>e</w:t>
            </w:r>
            <w:r w:rsidR="00185808" w:rsidRPr="00B2350F">
              <w:rPr>
                <w:rFonts w:ascii="Trade Gothic Next Light" w:eastAsiaTheme="minorHAnsi" w:hAnsi="Trade Gothic Next Light" w:cstheme="minorHAnsi"/>
                <w:sz w:val="20"/>
                <w:szCs w:val="20"/>
                <w:lang w:val="en-US"/>
              </w:rPr>
              <w:t>ffectiveness methodology including the identification and support of facilitators</w:t>
            </w:r>
            <w:r w:rsidR="00877EDB">
              <w:rPr>
                <w:rFonts w:ascii="Trade Gothic Next Light" w:eastAsiaTheme="minorHAnsi" w:hAnsi="Trade Gothic Next Light" w:cstheme="minorHAnsi"/>
                <w:sz w:val="20"/>
                <w:szCs w:val="20"/>
                <w:lang w:val="en-US"/>
              </w:rPr>
              <w:t xml:space="preserve"> and psychometrics / assessment tools</w:t>
            </w:r>
            <w:r w:rsidR="00185808" w:rsidRPr="00B2350F">
              <w:rPr>
                <w:rFonts w:ascii="Trade Gothic Next Light" w:eastAsiaTheme="minorHAnsi" w:hAnsi="Trade Gothic Next Light" w:cstheme="minorHAnsi"/>
                <w:sz w:val="20"/>
                <w:szCs w:val="20"/>
                <w:lang w:val="en-US"/>
              </w:rPr>
              <w:t xml:space="preserve"> as needed</w:t>
            </w:r>
            <w:r w:rsidRPr="00B2350F">
              <w:rPr>
                <w:rFonts w:ascii="Trade Gothic Next Light" w:eastAsiaTheme="minorHAnsi" w:hAnsi="Trade Gothic Next Light" w:cstheme="minorHAnsi"/>
                <w:sz w:val="20"/>
                <w:szCs w:val="20"/>
                <w:lang w:val="en-US"/>
              </w:rPr>
              <w:t>.</w:t>
            </w:r>
            <w:r w:rsidR="00185808" w:rsidRPr="00B2350F">
              <w:rPr>
                <w:rFonts w:ascii="Trade Gothic Next Light" w:eastAsiaTheme="minorHAnsi" w:hAnsi="Trade Gothic Next Light" w:cstheme="minorHAnsi"/>
                <w:sz w:val="20"/>
                <w:szCs w:val="20"/>
                <w:lang w:val="en-US"/>
              </w:rPr>
              <w:t xml:space="preserve"> </w:t>
            </w:r>
          </w:p>
          <w:p w14:paraId="3E02D47F" w14:textId="1B5B0F4A" w:rsidR="00A5017C" w:rsidRPr="00B2350F" w:rsidRDefault="00A5017C" w:rsidP="00395C7C">
            <w:pPr>
              <w:pStyle w:val="ListParagraph"/>
              <w:numPr>
                <w:ilvl w:val="0"/>
                <w:numId w:val="16"/>
              </w:numPr>
              <w:spacing w:after="100" w:afterAutospacing="1" w:line="0" w:lineRule="atLeast"/>
              <w:rPr>
                <w:rFonts w:ascii="Trade Gothic Next Light" w:eastAsiaTheme="minorHAnsi" w:hAnsi="Trade Gothic Next Light" w:cstheme="minorHAnsi"/>
                <w:sz w:val="20"/>
                <w:szCs w:val="20"/>
                <w:lang w:val="en-US"/>
              </w:rPr>
            </w:pPr>
            <w:r w:rsidRPr="00B2350F">
              <w:rPr>
                <w:rFonts w:ascii="Trade Gothic Next Light" w:eastAsiaTheme="minorHAnsi" w:hAnsi="Trade Gothic Next Light" w:cstheme="minorHAnsi"/>
                <w:sz w:val="20"/>
                <w:szCs w:val="20"/>
                <w:lang w:val="en-US"/>
              </w:rPr>
              <w:t xml:space="preserve">Measure and evaluate the effectiveness of </w:t>
            </w:r>
            <w:r w:rsidR="00877EDB">
              <w:rPr>
                <w:rFonts w:ascii="Trade Gothic Next Light" w:eastAsiaTheme="minorHAnsi" w:hAnsi="Trade Gothic Next Light" w:cstheme="minorHAnsi"/>
                <w:sz w:val="20"/>
                <w:szCs w:val="20"/>
                <w:lang w:val="en-US"/>
              </w:rPr>
              <w:t>learning resources</w:t>
            </w:r>
            <w:r w:rsidRPr="00B2350F">
              <w:rPr>
                <w:rFonts w:ascii="Trade Gothic Next Light" w:eastAsiaTheme="minorHAnsi" w:hAnsi="Trade Gothic Next Light" w:cstheme="minorHAnsi"/>
                <w:sz w:val="20"/>
                <w:szCs w:val="20"/>
                <w:lang w:val="en-US"/>
              </w:rPr>
              <w:t xml:space="preserve"> initiatives, continuously striving for improvement.</w:t>
            </w:r>
          </w:p>
          <w:p w14:paraId="3DD669CC" w14:textId="6B67BAAF" w:rsidR="00185808" w:rsidRDefault="00185808" w:rsidP="00395C7C">
            <w:pPr>
              <w:pStyle w:val="ListParagraph"/>
              <w:numPr>
                <w:ilvl w:val="0"/>
                <w:numId w:val="16"/>
              </w:numPr>
              <w:spacing w:after="100" w:afterAutospacing="1" w:line="0" w:lineRule="atLeast"/>
              <w:rPr>
                <w:rFonts w:ascii="Trade Gothic Next Light" w:eastAsiaTheme="minorHAnsi" w:hAnsi="Trade Gothic Next Light" w:cstheme="minorHAnsi"/>
                <w:sz w:val="20"/>
                <w:szCs w:val="20"/>
                <w:lang w:val="en-US"/>
              </w:rPr>
            </w:pPr>
            <w:r w:rsidRPr="00B2350F">
              <w:rPr>
                <w:rFonts w:ascii="Trade Gothic Next Light" w:eastAsiaTheme="minorHAnsi" w:hAnsi="Trade Gothic Next Light" w:cstheme="minorHAnsi"/>
                <w:sz w:val="20"/>
                <w:szCs w:val="20"/>
                <w:lang w:val="en-US"/>
              </w:rPr>
              <w:t>Develop an integrated</w:t>
            </w:r>
            <w:r w:rsidR="00877EDB">
              <w:rPr>
                <w:rFonts w:ascii="Trade Gothic Next Light" w:eastAsiaTheme="minorHAnsi" w:hAnsi="Trade Gothic Next Light" w:cstheme="minorHAnsi"/>
                <w:sz w:val="20"/>
                <w:szCs w:val="20"/>
                <w:lang w:val="en-US"/>
              </w:rPr>
              <w:t xml:space="preserve">, </w:t>
            </w:r>
            <w:r w:rsidRPr="00B2350F">
              <w:rPr>
                <w:rFonts w:ascii="Trade Gothic Next Light" w:eastAsiaTheme="minorHAnsi" w:hAnsi="Trade Gothic Next Light" w:cstheme="minorHAnsi"/>
                <w:sz w:val="20"/>
                <w:szCs w:val="20"/>
                <w:lang w:val="en-US"/>
              </w:rPr>
              <w:t>sequenced</w:t>
            </w:r>
            <w:r w:rsidR="00877EDB">
              <w:rPr>
                <w:rFonts w:ascii="Trade Gothic Next Light" w:eastAsiaTheme="minorHAnsi" w:hAnsi="Trade Gothic Next Light" w:cstheme="minorHAnsi"/>
                <w:sz w:val="20"/>
                <w:szCs w:val="20"/>
                <w:lang w:val="en-US"/>
              </w:rPr>
              <w:t xml:space="preserve"> and inclusive</w:t>
            </w:r>
            <w:r w:rsidRPr="00B2350F">
              <w:rPr>
                <w:rFonts w:ascii="Trade Gothic Next Light" w:eastAsiaTheme="minorHAnsi" w:hAnsi="Trade Gothic Next Light" w:cstheme="minorHAnsi"/>
                <w:sz w:val="20"/>
                <w:szCs w:val="20"/>
                <w:lang w:val="en-US"/>
              </w:rPr>
              <w:t xml:space="preserve"> </w:t>
            </w:r>
            <w:r w:rsidR="00877EDB">
              <w:rPr>
                <w:rFonts w:ascii="Trade Gothic Next Light" w:eastAsiaTheme="minorHAnsi" w:hAnsi="Trade Gothic Next Light" w:cstheme="minorHAnsi"/>
                <w:sz w:val="20"/>
                <w:szCs w:val="20"/>
                <w:lang w:val="en-US"/>
              </w:rPr>
              <w:t>c</w:t>
            </w:r>
            <w:r w:rsidRPr="00B2350F">
              <w:rPr>
                <w:rFonts w:ascii="Trade Gothic Next Light" w:eastAsiaTheme="minorHAnsi" w:hAnsi="Trade Gothic Next Light" w:cstheme="minorHAnsi"/>
                <w:sz w:val="20"/>
                <w:szCs w:val="20"/>
                <w:lang w:val="en-US"/>
              </w:rPr>
              <w:t xml:space="preserve">ommunications plan for the roll out </w:t>
            </w:r>
            <w:r w:rsidR="00877EDB">
              <w:rPr>
                <w:rFonts w:ascii="Trade Gothic Next Light" w:eastAsiaTheme="minorHAnsi" w:hAnsi="Trade Gothic Next Light" w:cstheme="minorHAnsi"/>
                <w:sz w:val="20"/>
                <w:szCs w:val="20"/>
                <w:lang w:val="en-US"/>
              </w:rPr>
              <w:t xml:space="preserve">and ongoing promotion </w:t>
            </w:r>
            <w:r w:rsidRPr="00B2350F">
              <w:rPr>
                <w:rFonts w:ascii="Trade Gothic Next Light" w:eastAsiaTheme="minorHAnsi" w:hAnsi="Trade Gothic Next Light" w:cstheme="minorHAnsi"/>
                <w:sz w:val="20"/>
                <w:szCs w:val="20"/>
                <w:lang w:val="en-US"/>
              </w:rPr>
              <w:t>of Leadership Development and learning solutions working in partnership</w:t>
            </w:r>
            <w:r w:rsidR="00877EDB">
              <w:rPr>
                <w:rFonts w:ascii="Trade Gothic Next Light" w:eastAsiaTheme="minorHAnsi" w:hAnsi="Trade Gothic Next Light" w:cstheme="minorHAnsi"/>
                <w:sz w:val="20"/>
                <w:szCs w:val="20"/>
                <w:lang w:val="en-US"/>
              </w:rPr>
              <w:t xml:space="preserve"> with the Communications lead and relevant stakeholders</w:t>
            </w:r>
            <w:r w:rsidRPr="00B2350F">
              <w:rPr>
                <w:rFonts w:ascii="Trade Gothic Next Light" w:eastAsiaTheme="minorHAnsi" w:hAnsi="Trade Gothic Next Light" w:cstheme="minorHAnsi"/>
                <w:sz w:val="20"/>
                <w:szCs w:val="20"/>
                <w:lang w:val="en-US"/>
              </w:rPr>
              <w:t>.</w:t>
            </w:r>
            <w:r w:rsidR="00877EDB">
              <w:rPr>
                <w:rFonts w:ascii="Trade Gothic Next Light" w:eastAsiaTheme="minorHAnsi" w:hAnsi="Trade Gothic Next Light" w:cstheme="minorHAnsi"/>
                <w:sz w:val="20"/>
                <w:szCs w:val="20"/>
                <w:lang w:val="en-US"/>
              </w:rPr>
              <w:t xml:space="preserve"> </w:t>
            </w:r>
          </w:p>
          <w:p w14:paraId="3777C194" w14:textId="4F72EC67" w:rsidR="00395C7C" w:rsidRPr="00395C7C" w:rsidRDefault="00395C7C" w:rsidP="00395C7C">
            <w:pPr>
              <w:autoSpaceDE w:val="0"/>
              <w:autoSpaceDN w:val="0"/>
              <w:adjustRightInd w:val="0"/>
              <w:ind w:left="360"/>
              <w:rPr>
                <w:rFonts w:ascii="Trade Gothic Next Light" w:eastAsiaTheme="minorHAnsi" w:hAnsi="Trade Gothic Next Light" w:cstheme="minorHAnsi"/>
                <w:sz w:val="20"/>
                <w:szCs w:val="20"/>
              </w:rPr>
            </w:pPr>
          </w:p>
          <w:p w14:paraId="084A2E33" w14:textId="77777777" w:rsidR="00395C7C" w:rsidRPr="00AC212F" w:rsidRDefault="00395C7C" w:rsidP="00395C7C">
            <w:pPr>
              <w:pStyle w:val="ListParagraph"/>
              <w:rPr>
                <w:rFonts w:ascii="Trade Gothic Next Light" w:eastAsiaTheme="minorHAnsi" w:hAnsi="Trade Gothic Next Light" w:cstheme="minorHAnsi"/>
                <w:sz w:val="20"/>
                <w:szCs w:val="20"/>
              </w:rPr>
            </w:pPr>
          </w:p>
          <w:p w14:paraId="20DB0F6E" w14:textId="4DFC6A7F" w:rsidR="00395C7C" w:rsidRDefault="00395C7C" w:rsidP="00395C7C">
            <w:pPr>
              <w:pStyle w:val="ListParagraph"/>
              <w:numPr>
                <w:ilvl w:val="0"/>
                <w:numId w:val="16"/>
              </w:numPr>
              <w:autoSpaceDE w:val="0"/>
              <w:autoSpaceDN w:val="0"/>
              <w:adjustRightInd w:val="0"/>
              <w:rPr>
                <w:rFonts w:ascii="Trade Gothic Next Light" w:eastAsiaTheme="minorHAnsi" w:hAnsi="Trade Gothic Next Light" w:cstheme="minorHAnsi"/>
                <w:sz w:val="20"/>
                <w:szCs w:val="20"/>
              </w:rPr>
            </w:pPr>
            <w:r>
              <w:rPr>
                <w:rFonts w:ascii="Trade Gothic Next Light" w:eastAsiaTheme="minorHAnsi" w:hAnsi="Trade Gothic Next Light" w:cstheme="minorHAnsi"/>
                <w:sz w:val="20"/>
                <w:szCs w:val="20"/>
              </w:rPr>
              <w:t>Partner with the Talent &amp; Performance</w:t>
            </w:r>
            <w:r w:rsidRPr="00282170">
              <w:rPr>
                <w:rFonts w:ascii="Trade Gothic Next Light" w:eastAsiaTheme="minorHAnsi" w:hAnsi="Trade Gothic Next Light" w:cstheme="minorHAnsi"/>
                <w:sz w:val="20"/>
                <w:szCs w:val="20"/>
              </w:rPr>
              <w:t xml:space="preserve"> Manager</w:t>
            </w:r>
            <w:r>
              <w:rPr>
                <w:rFonts w:ascii="Trade Gothic Next Light" w:eastAsiaTheme="minorHAnsi" w:hAnsi="Trade Gothic Next Light" w:cstheme="minorHAnsi"/>
                <w:sz w:val="20"/>
                <w:szCs w:val="20"/>
              </w:rPr>
              <w:t xml:space="preserve"> and People partners</w:t>
            </w:r>
            <w:r w:rsidRPr="00282170">
              <w:rPr>
                <w:rFonts w:ascii="Trade Gothic Next Light" w:eastAsiaTheme="minorHAnsi" w:hAnsi="Trade Gothic Next Light" w:cstheme="minorHAnsi"/>
                <w:sz w:val="20"/>
                <w:szCs w:val="20"/>
              </w:rPr>
              <w:t xml:space="preserve"> to develop resources and interventions to grow the required management skillsets</w:t>
            </w:r>
            <w:r>
              <w:rPr>
                <w:rFonts w:ascii="Trade Gothic Next Light" w:eastAsiaTheme="minorHAnsi" w:hAnsi="Trade Gothic Next Light" w:cstheme="minorHAnsi"/>
                <w:sz w:val="20"/>
                <w:szCs w:val="20"/>
              </w:rPr>
              <w:t xml:space="preserve"> that will underpin an effective and engaging approach to performance and talent</w:t>
            </w:r>
            <w:r w:rsidRPr="00282170">
              <w:rPr>
                <w:rFonts w:ascii="Trade Gothic Next Light" w:eastAsiaTheme="minorHAnsi" w:hAnsi="Trade Gothic Next Light" w:cstheme="minorHAnsi"/>
                <w:sz w:val="20"/>
                <w:szCs w:val="20"/>
              </w:rPr>
              <w:t>.</w:t>
            </w:r>
          </w:p>
          <w:p w14:paraId="02222496" w14:textId="381562FD" w:rsidR="00395C7C" w:rsidRPr="00282170" w:rsidRDefault="00395C7C" w:rsidP="00395C7C">
            <w:pPr>
              <w:pStyle w:val="ListParagraph"/>
              <w:numPr>
                <w:ilvl w:val="0"/>
                <w:numId w:val="16"/>
              </w:numPr>
              <w:autoSpaceDE w:val="0"/>
              <w:autoSpaceDN w:val="0"/>
              <w:adjustRightInd w:val="0"/>
              <w:rPr>
                <w:rFonts w:ascii="Trade Gothic Next Light" w:eastAsiaTheme="minorHAnsi" w:hAnsi="Trade Gothic Next Light" w:cstheme="minorHAnsi"/>
                <w:sz w:val="20"/>
                <w:szCs w:val="20"/>
              </w:rPr>
            </w:pPr>
            <w:r>
              <w:rPr>
                <w:rFonts w:ascii="Trade Gothic Next Light" w:eastAsiaTheme="minorHAnsi" w:hAnsi="Trade Gothic Next Light" w:cstheme="minorHAnsi"/>
                <w:sz w:val="20"/>
                <w:szCs w:val="20"/>
              </w:rPr>
              <w:t xml:space="preserve">Act as a key member of the wider HR function, participating in functional projects and initiatives and ensuring the </w:t>
            </w:r>
            <w:r w:rsidR="004E187B">
              <w:rPr>
                <w:rFonts w:ascii="Trade Gothic Next Light" w:eastAsiaTheme="minorHAnsi" w:hAnsi="Trade Gothic Next Light" w:cstheme="minorHAnsi"/>
                <w:sz w:val="20"/>
                <w:szCs w:val="20"/>
              </w:rPr>
              <w:t>Leadership and learning</w:t>
            </w:r>
            <w:r>
              <w:rPr>
                <w:rFonts w:ascii="Trade Gothic Next Light" w:eastAsiaTheme="minorHAnsi" w:hAnsi="Trade Gothic Next Light" w:cstheme="minorHAnsi"/>
                <w:sz w:val="20"/>
                <w:szCs w:val="20"/>
              </w:rPr>
              <w:t xml:space="preserve"> agenda reflects our EVP, Employment brand, values and competencies and DEI ambitions.</w:t>
            </w:r>
          </w:p>
          <w:p w14:paraId="771B0A6C" w14:textId="77777777" w:rsidR="00A5017C" w:rsidRPr="00B2350F" w:rsidRDefault="00A5017C" w:rsidP="00BB0268">
            <w:pPr>
              <w:spacing w:after="160" w:line="278" w:lineRule="auto"/>
              <w:ind w:left="720"/>
              <w:rPr>
                <w:rFonts w:ascii="Trade Gothic Next Light" w:eastAsiaTheme="minorHAnsi" w:hAnsi="Trade Gothic Next Light" w:cstheme="minorHAnsi"/>
                <w:sz w:val="20"/>
                <w:szCs w:val="20"/>
                <w:lang w:val="en-US"/>
              </w:rPr>
            </w:pPr>
          </w:p>
          <w:p w14:paraId="6E56B8F2" w14:textId="77777777" w:rsidR="00185808" w:rsidRPr="00B2350F" w:rsidRDefault="00185808" w:rsidP="00185808">
            <w:pPr>
              <w:spacing w:after="160" w:line="278" w:lineRule="auto"/>
              <w:rPr>
                <w:rFonts w:ascii="Trade Gothic Next Light" w:eastAsiaTheme="minorHAnsi" w:hAnsi="Trade Gothic Next Light" w:cstheme="minorHAnsi"/>
                <w:sz w:val="20"/>
                <w:szCs w:val="20"/>
                <w:lang w:val="en-US"/>
              </w:rPr>
            </w:pPr>
          </w:p>
          <w:p w14:paraId="4E9EF46F" w14:textId="77777777" w:rsidR="00560704" w:rsidRPr="00B2350F" w:rsidRDefault="00560704" w:rsidP="00A04D36">
            <w:pPr>
              <w:autoSpaceDE w:val="0"/>
              <w:autoSpaceDN w:val="0"/>
              <w:adjustRightInd w:val="0"/>
              <w:rPr>
                <w:rFonts w:ascii="Trade Gothic Next Light" w:eastAsiaTheme="minorHAnsi" w:hAnsi="Trade Gothic Next Light" w:cstheme="minorHAnsi"/>
                <w:sz w:val="20"/>
                <w:szCs w:val="20"/>
                <w:lang w:val="en-US"/>
              </w:rPr>
            </w:pPr>
          </w:p>
          <w:p w14:paraId="751A48D3" w14:textId="77777777" w:rsidR="00560704" w:rsidRPr="00B2350F" w:rsidRDefault="00560704" w:rsidP="00A04D36">
            <w:pPr>
              <w:autoSpaceDE w:val="0"/>
              <w:autoSpaceDN w:val="0"/>
              <w:adjustRightInd w:val="0"/>
              <w:rPr>
                <w:rFonts w:ascii="Trade Gothic Next Light" w:eastAsiaTheme="minorHAnsi" w:hAnsi="Trade Gothic Next Light" w:cstheme="minorHAnsi"/>
                <w:sz w:val="20"/>
                <w:szCs w:val="20"/>
                <w:lang w:val="en-US"/>
              </w:rPr>
            </w:pPr>
          </w:p>
          <w:p w14:paraId="29E3D9D8" w14:textId="77777777" w:rsidR="00560704" w:rsidRDefault="00560704" w:rsidP="00A04D36">
            <w:pPr>
              <w:autoSpaceDE w:val="0"/>
              <w:autoSpaceDN w:val="0"/>
              <w:adjustRightInd w:val="0"/>
              <w:rPr>
                <w:rFonts w:ascii="Trade Gothic Next Light" w:eastAsiaTheme="minorHAnsi" w:hAnsi="Trade Gothic Next Light" w:cstheme="minorHAnsi"/>
                <w:sz w:val="20"/>
                <w:szCs w:val="20"/>
              </w:rPr>
            </w:pPr>
          </w:p>
          <w:p w14:paraId="2EAEF263" w14:textId="77777777" w:rsidR="00560704" w:rsidRDefault="00560704" w:rsidP="00A04D36">
            <w:pPr>
              <w:autoSpaceDE w:val="0"/>
              <w:autoSpaceDN w:val="0"/>
              <w:adjustRightInd w:val="0"/>
              <w:rPr>
                <w:rFonts w:ascii="Trade Gothic Next Light" w:eastAsiaTheme="minorHAnsi" w:hAnsi="Trade Gothic Next Light" w:cstheme="minorHAnsi"/>
                <w:sz w:val="20"/>
                <w:szCs w:val="20"/>
              </w:rPr>
            </w:pPr>
          </w:p>
          <w:p w14:paraId="6C82794B" w14:textId="77777777" w:rsidR="00560704" w:rsidRDefault="00560704" w:rsidP="00A04D36">
            <w:pPr>
              <w:autoSpaceDE w:val="0"/>
              <w:autoSpaceDN w:val="0"/>
              <w:adjustRightInd w:val="0"/>
              <w:rPr>
                <w:rFonts w:ascii="Trade Gothic Next Light" w:eastAsiaTheme="minorHAnsi" w:hAnsi="Trade Gothic Next Light" w:cstheme="minorHAnsi"/>
                <w:sz w:val="20"/>
                <w:szCs w:val="20"/>
              </w:rPr>
            </w:pPr>
          </w:p>
          <w:p w14:paraId="55703D99" w14:textId="77777777" w:rsidR="00560704" w:rsidRDefault="00560704" w:rsidP="00A04D36">
            <w:pPr>
              <w:autoSpaceDE w:val="0"/>
              <w:autoSpaceDN w:val="0"/>
              <w:adjustRightInd w:val="0"/>
              <w:rPr>
                <w:rFonts w:ascii="Trade Gothic Next Light" w:eastAsiaTheme="minorHAnsi" w:hAnsi="Trade Gothic Next Light" w:cstheme="minorHAnsi"/>
                <w:sz w:val="20"/>
                <w:szCs w:val="20"/>
              </w:rPr>
            </w:pPr>
          </w:p>
          <w:p w14:paraId="3FB4A408" w14:textId="77777777" w:rsidR="00560704" w:rsidRDefault="00560704" w:rsidP="00A04D36">
            <w:pPr>
              <w:autoSpaceDE w:val="0"/>
              <w:autoSpaceDN w:val="0"/>
              <w:adjustRightInd w:val="0"/>
              <w:rPr>
                <w:rFonts w:ascii="Trade Gothic Next Light" w:eastAsiaTheme="minorHAnsi" w:hAnsi="Trade Gothic Next Light" w:cstheme="minorHAnsi"/>
                <w:sz w:val="20"/>
                <w:szCs w:val="20"/>
              </w:rPr>
            </w:pPr>
          </w:p>
          <w:p w14:paraId="414E0412" w14:textId="77777777" w:rsidR="00560704" w:rsidRDefault="00560704" w:rsidP="00A04D36">
            <w:pPr>
              <w:autoSpaceDE w:val="0"/>
              <w:autoSpaceDN w:val="0"/>
              <w:adjustRightInd w:val="0"/>
              <w:rPr>
                <w:rFonts w:ascii="Trade Gothic Next Light" w:eastAsiaTheme="minorHAnsi" w:hAnsi="Trade Gothic Next Light" w:cstheme="minorHAnsi"/>
                <w:sz w:val="20"/>
                <w:szCs w:val="20"/>
              </w:rPr>
            </w:pPr>
          </w:p>
          <w:p w14:paraId="18798987" w14:textId="77777777" w:rsidR="00560704" w:rsidRDefault="00560704" w:rsidP="00A04D36">
            <w:pPr>
              <w:autoSpaceDE w:val="0"/>
              <w:autoSpaceDN w:val="0"/>
              <w:adjustRightInd w:val="0"/>
              <w:rPr>
                <w:rFonts w:ascii="Trade Gothic Next Light" w:eastAsiaTheme="minorHAnsi" w:hAnsi="Trade Gothic Next Light" w:cstheme="minorHAnsi"/>
                <w:sz w:val="20"/>
                <w:szCs w:val="20"/>
              </w:rPr>
            </w:pPr>
          </w:p>
          <w:p w14:paraId="02B79E96" w14:textId="77777777" w:rsidR="00560704" w:rsidRDefault="00560704" w:rsidP="00A04D36">
            <w:pPr>
              <w:autoSpaceDE w:val="0"/>
              <w:autoSpaceDN w:val="0"/>
              <w:adjustRightInd w:val="0"/>
              <w:rPr>
                <w:rFonts w:ascii="Trade Gothic Next Light" w:eastAsiaTheme="minorHAnsi" w:hAnsi="Trade Gothic Next Light" w:cstheme="minorHAnsi"/>
                <w:sz w:val="20"/>
                <w:szCs w:val="20"/>
              </w:rPr>
            </w:pPr>
          </w:p>
          <w:p w14:paraId="43810261" w14:textId="77777777" w:rsidR="00560704" w:rsidRDefault="00560704" w:rsidP="00A04D36">
            <w:pPr>
              <w:autoSpaceDE w:val="0"/>
              <w:autoSpaceDN w:val="0"/>
              <w:adjustRightInd w:val="0"/>
              <w:rPr>
                <w:rFonts w:ascii="Trade Gothic Next Light" w:eastAsiaTheme="minorHAnsi" w:hAnsi="Trade Gothic Next Light" w:cstheme="minorHAnsi"/>
                <w:sz w:val="20"/>
                <w:szCs w:val="20"/>
              </w:rPr>
            </w:pPr>
          </w:p>
          <w:p w14:paraId="43004859" w14:textId="77777777" w:rsidR="00560704" w:rsidRDefault="00560704" w:rsidP="00A04D36">
            <w:pPr>
              <w:autoSpaceDE w:val="0"/>
              <w:autoSpaceDN w:val="0"/>
              <w:adjustRightInd w:val="0"/>
              <w:rPr>
                <w:rFonts w:ascii="Trade Gothic Next Light" w:eastAsiaTheme="minorHAnsi" w:hAnsi="Trade Gothic Next Light" w:cstheme="minorHAnsi"/>
                <w:sz w:val="20"/>
                <w:szCs w:val="20"/>
              </w:rPr>
            </w:pPr>
          </w:p>
          <w:p w14:paraId="61450891" w14:textId="77777777" w:rsidR="00560704" w:rsidRDefault="00560704" w:rsidP="00A04D36">
            <w:pPr>
              <w:autoSpaceDE w:val="0"/>
              <w:autoSpaceDN w:val="0"/>
              <w:adjustRightInd w:val="0"/>
              <w:rPr>
                <w:rFonts w:ascii="Trade Gothic Next Light" w:eastAsiaTheme="minorHAnsi" w:hAnsi="Trade Gothic Next Light" w:cstheme="minorHAnsi"/>
                <w:sz w:val="20"/>
                <w:szCs w:val="20"/>
              </w:rPr>
            </w:pPr>
          </w:p>
          <w:p w14:paraId="679E1BCB" w14:textId="77777777" w:rsidR="00560704" w:rsidRDefault="00560704" w:rsidP="00A04D36">
            <w:pPr>
              <w:autoSpaceDE w:val="0"/>
              <w:autoSpaceDN w:val="0"/>
              <w:adjustRightInd w:val="0"/>
              <w:rPr>
                <w:rFonts w:ascii="Trade Gothic Next Light" w:eastAsiaTheme="minorHAnsi" w:hAnsi="Trade Gothic Next Light" w:cstheme="minorHAnsi"/>
                <w:sz w:val="20"/>
                <w:szCs w:val="20"/>
              </w:rPr>
            </w:pPr>
          </w:p>
          <w:p w14:paraId="24E89997" w14:textId="77777777" w:rsidR="00560704" w:rsidRDefault="00560704" w:rsidP="00A04D36">
            <w:pPr>
              <w:autoSpaceDE w:val="0"/>
              <w:autoSpaceDN w:val="0"/>
              <w:adjustRightInd w:val="0"/>
              <w:rPr>
                <w:rFonts w:ascii="Trade Gothic Next Light" w:eastAsiaTheme="minorHAnsi" w:hAnsi="Trade Gothic Next Light" w:cstheme="minorHAnsi"/>
                <w:sz w:val="20"/>
                <w:szCs w:val="20"/>
              </w:rPr>
            </w:pPr>
          </w:p>
          <w:p w14:paraId="13C2081A" w14:textId="77777777" w:rsidR="00560704" w:rsidRDefault="00560704" w:rsidP="00A04D36">
            <w:pPr>
              <w:autoSpaceDE w:val="0"/>
              <w:autoSpaceDN w:val="0"/>
              <w:adjustRightInd w:val="0"/>
              <w:rPr>
                <w:rFonts w:ascii="Trade Gothic Next Light" w:eastAsiaTheme="minorHAnsi" w:hAnsi="Trade Gothic Next Light" w:cstheme="minorHAnsi"/>
                <w:sz w:val="20"/>
                <w:szCs w:val="20"/>
              </w:rPr>
            </w:pPr>
          </w:p>
          <w:p w14:paraId="216C7664" w14:textId="77777777" w:rsidR="00560704" w:rsidRDefault="00560704" w:rsidP="00A04D36">
            <w:pPr>
              <w:autoSpaceDE w:val="0"/>
              <w:autoSpaceDN w:val="0"/>
              <w:adjustRightInd w:val="0"/>
              <w:rPr>
                <w:rFonts w:ascii="Trade Gothic Next Light" w:eastAsiaTheme="minorHAnsi" w:hAnsi="Trade Gothic Next Light" w:cstheme="minorHAnsi"/>
                <w:sz w:val="20"/>
                <w:szCs w:val="20"/>
              </w:rPr>
            </w:pPr>
          </w:p>
          <w:p w14:paraId="70043542" w14:textId="77777777" w:rsidR="00560704" w:rsidRDefault="00560704" w:rsidP="00A04D36">
            <w:pPr>
              <w:autoSpaceDE w:val="0"/>
              <w:autoSpaceDN w:val="0"/>
              <w:adjustRightInd w:val="0"/>
              <w:rPr>
                <w:rFonts w:ascii="Trade Gothic Next Light" w:eastAsiaTheme="minorHAnsi" w:hAnsi="Trade Gothic Next Light" w:cstheme="minorHAnsi"/>
                <w:sz w:val="20"/>
                <w:szCs w:val="20"/>
              </w:rPr>
            </w:pPr>
          </w:p>
          <w:p w14:paraId="783F64C0" w14:textId="77777777" w:rsidR="00560704" w:rsidRDefault="00560704" w:rsidP="00A04D36">
            <w:pPr>
              <w:autoSpaceDE w:val="0"/>
              <w:autoSpaceDN w:val="0"/>
              <w:adjustRightInd w:val="0"/>
              <w:rPr>
                <w:rFonts w:ascii="Trade Gothic Next Light" w:eastAsiaTheme="minorHAnsi" w:hAnsi="Trade Gothic Next Light" w:cstheme="minorHAnsi"/>
                <w:sz w:val="20"/>
                <w:szCs w:val="20"/>
              </w:rPr>
            </w:pPr>
          </w:p>
          <w:p w14:paraId="4712F6E6" w14:textId="579032E8" w:rsidR="00495EA3" w:rsidRPr="00CB52E4" w:rsidRDefault="00495EA3" w:rsidP="00086136">
            <w:pPr>
              <w:autoSpaceDE w:val="0"/>
              <w:autoSpaceDN w:val="0"/>
              <w:adjustRightInd w:val="0"/>
              <w:rPr>
                <w:rFonts w:ascii="Trade Gothic Next Light" w:eastAsiaTheme="minorHAnsi" w:hAnsi="Trade Gothic Next Light" w:cstheme="minorHAnsi"/>
                <w:sz w:val="20"/>
                <w:szCs w:val="20"/>
              </w:rPr>
            </w:pPr>
          </w:p>
        </w:tc>
      </w:tr>
    </w:tbl>
    <w:p w14:paraId="5F833DE5" w14:textId="77777777" w:rsidR="00CB380B" w:rsidRDefault="00CB380B"/>
    <w:p w14:paraId="5E1DAB42" w14:textId="77777777" w:rsidR="00C25328" w:rsidRDefault="00C25328" w:rsidP="00BB4CFD">
      <w:pPr>
        <w:rPr>
          <w:rFonts w:ascii="Trade Gothic Next Light" w:hAnsi="Trade Gothic Next Light" w:cstheme="minorHAnsi"/>
          <w:noProof/>
          <w:sz w:val="22"/>
          <w:szCs w:val="22"/>
        </w:rPr>
      </w:pPr>
    </w:p>
    <w:p w14:paraId="61840053" w14:textId="77777777" w:rsidR="00C25328" w:rsidRDefault="00C25328" w:rsidP="00BB4CFD">
      <w:pPr>
        <w:rPr>
          <w:rFonts w:ascii="Trade Gothic Next Light" w:hAnsi="Trade Gothic Next Light" w:cstheme="minorHAnsi"/>
          <w:noProof/>
          <w:sz w:val="22"/>
          <w:szCs w:val="22"/>
        </w:rPr>
      </w:pPr>
    </w:p>
    <w:p w14:paraId="699C7B36" w14:textId="77777777" w:rsidR="0095710D" w:rsidRDefault="0095710D">
      <w:pPr>
        <w:spacing w:after="200" w:line="276" w:lineRule="auto"/>
        <w:rPr>
          <w:rFonts w:ascii="Trade Gothic Next Light" w:hAnsi="Trade Gothic Next Light" w:cstheme="minorHAnsi"/>
          <w:noProof/>
          <w:sz w:val="22"/>
          <w:szCs w:val="22"/>
        </w:rPr>
      </w:pPr>
      <w:r>
        <w:rPr>
          <w:rFonts w:ascii="Trade Gothic Next Light" w:hAnsi="Trade Gothic Next Light" w:cstheme="minorHAnsi"/>
          <w:noProof/>
          <w:sz w:val="22"/>
          <w:szCs w:val="22"/>
        </w:rPr>
        <w:br w:type="page"/>
      </w:r>
    </w:p>
    <w:p w14:paraId="780B07C2" w14:textId="5E151391" w:rsidR="009031B6" w:rsidRPr="00626F47" w:rsidRDefault="00C25328" w:rsidP="008668D9">
      <w:pPr>
        <w:ind w:left="-540" w:right="-640"/>
        <w:jc w:val="both"/>
        <w:rPr>
          <w:rFonts w:ascii="Trade Gothic Next Light" w:hAnsi="Trade Gothic Next Light" w:cstheme="minorHAnsi"/>
          <w:noProof/>
          <w:sz w:val="20"/>
          <w:szCs w:val="20"/>
        </w:rPr>
      </w:pPr>
      <w:r w:rsidRPr="00626F47">
        <w:rPr>
          <w:rFonts w:ascii="Trade Gothic Next Light" w:hAnsi="Trade Gothic Next Light" w:cstheme="minorHAnsi"/>
          <w:noProof/>
          <w:sz w:val="20"/>
          <w:szCs w:val="20"/>
        </w:rPr>
        <w:lastRenderedPageBreak/>
        <w:t>The following sections consist mainly of a series of questions related to specific skills/job requirements.  You should focus on the role rather than the individual when considering the most appropriate answer and should base the response on what you consider to be the normal features of the job which are typical of the job and its usual working conditions over the year.</w:t>
      </w:r>
    </w:p>
    <w:p w14:paraId="1D16B9A0" w14:textId="77777777" w:rsidR="00D744A5" w:rsidRDefault="00D744A5" w:rsidP="008668D9">
      <w:pPr>
        <w:ind w:left="-540" w:right="-640"/>
        <w:jc w:val="center"/>
        <w:rPr>
          <w:rFonts w:ascii="Trade Gothic Next Light" w:hAnsi="Trade Gothic Next Light" w:cstheme="minorHAnsi"/>
          <w:sz w:val="22"/>
          <w:szCs w:val="22"/>
          <w:highlight w:val="yellow"/>
        </w:rPr>
      </w:pPr>
    </w:p>
    <w:tbl>
      <w:tblPr>
        <w:tblStyle w:val="TableGrid"/>
        <w:tblW w:w="10080"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080"/>
      </w:tblGrid>
      <w:tr w:rsidR="00D7698E" w:rsidRPr="00CB380B" w14:paraId="11B670D6" w14:textId="77777777" w:rsidTr="008668D9">
        <w:trPr>
          <w:trHeight w:val="410"/>
          <w:jc w:val="center"/>
        </w:trPr>
        <w:tc>
          <w:tcPr>
            <w:tcW w:w="10080" w:type="dxa"/>
            <w:shd w:val="clear" w:color="auto" w:fill="E31837"/>
            <w:vAlign w:val="center"/>
          </w:tcPr>
          <w:p w14:paraId="5F63C62C" w14:textId="6C539C00" w:rsidR="00CB380B" w:rsidRPr="005E3A37" w:rsidRDefault="00C25328" w:rsidP="006B52BC">
            <w:pPr>
              <w:autoSpaceDE w:val="0"/>
              <w:autoSpaceDN w:val="0"/>
              <w:adjustRightInd w:val="0"/>
              <w:jc w:val="center"/>
              <w:rPr>
                <w:rFonts w:ascii="Trade Gothic Next Light" w:hAnsi="Trade Gothic Next Light" w:cs="Arial"/>
                <w:b/>
                <w:bCs/>
                <w:color w:val="FFFFFF" w:themeColor="background1"/>
                <w:sz w:val="22"/>
                <w:szCs w:val="22"/>
                <w:lang w:eastAsia="en-GB"/>
              </w:rPr>
            </w:pPr>
            <w:r>
              <w:rPr>
                <w:rFonts w:ascii="Trade Gothic Next Light" w:hAnsi="Trade Gothic Next Light" w:cs="Arial"/>
                <w:b/>
                <w:bCs/>
                <w:color w:val="FFFFFF" w:themeColor="background1"/>
                <w:sz w:val="22"/>
                <w:szCs w:val="22"/>
                <w:lang w:eastAsia="en-GB"/>
              </w:rPr>
              <w:t xml:space="preserve">SKILLS </w:t>
            </w:r>
            <w:r w:rsidR="00CB7A5A">
              <w:rPr>
                <w:rFonts w:ascii="Trade Gothic Next Light" w:hAnsi="Trade Gothic Next Light" w:cs="Arial"/>
                <w:b/>
                <w:bCs/>
                <w:color w:val="FFFFFF" w:themeColor="background1"/>
                <w:sz w:val="22"/>
                <w:szCs w:val="22"/>
                <w:lang w:eastAsia="en-GB"/>
              </w:rPr>
              <w:t>&amp; JOB REQUIREMENTS</w:t>
            </w:r>
            <w:r w:rsidR="00B95557">
              <w:rPr>
                <w:rFonts w:ascii="Trade Gothic Next Light" w:hAnsi="Trade Gothic Next Light" w:cs="Arial"/>
                <w:b/>
                <w:bCs/>
                <w:color w:val="FFFFFF" w:themeColor="background1"/>
                <w:sz w:val="22"/>
                <w:szCs w:val="22"/>
                <w:lang w:eastAsia="en-GB"/>
              </w:rPr>
              <w:t xml:space="preserve"> (Please complete where applicable)</w:t>
            </w:r>
          </w:p>
        </w:tc>
      </w:tr>
      <w:tr w:rsidR="00D7698E" w:rsidRPr="00CB380B" w14:paraId="18A8F342" w14:textId="77777777" w:rsidTr="0001140E">
        <w:trPr>
          <w:trHeight w:val="2060"/>
          <w:jc w:val="center"/>
        </w:trPr>
        <w:tc>
          <w:tcPr>
            <w:tcW w:w="10080" w:type="dxa"/>
          </w:tcPr>
          <w:p w14:paraId="07B70EE2" w14:textId="77777777" w:rsidR="00F2495D" w:rsidRPr="00E523DD" w:rsidRDefault="00F2495D" w:rsidP="00F2495D">
            <w:pPr>
              <w:spacing w:line="320" w:lineRule="exact"/>
              <w:rPr>
                <w:rFonts w:ascii="Trade Gothic Next Rounded" w:hAnsi="Trade Gothic Next Rounded" w:cs="Arial"/>
                <w:b/>
                <w:sz w:val="22"/>
              </w:rPr>
            </w:pPr>
            <w:r w:rsidRPr="00E523DD">
              <w:rPr>
                <w:rFonts w:ascii="Trade Gothic Next Rounded" w:hAnsi="Trade Gothic Next Rounded" w:cs="Arial"/>
                <w:b/>
                <w:sz w:val="22"/>
              </w:rPr>
              <w:t>Strategic Responsibility</w:t>
            </w:r>
          </w:p>
          <w:p w14:paraId="14C2BA8A" w14:textId="77777777" w:rsidR="00F2495D" w:rsidRDefault="00F2495D" w:rsidP="001D5200">
            <w:pPr>
              <w:spacing w:line="320" w:lineRule="exact"/>
              <w:jc w:val="both"/>
              <w:rPr>
                <w:rFonts w:ascii="Trade Gothic Next Rounded" w:hAnsi="Trade Gothic Next Rounded" w:cs="Arial"/>
                <w:color w:val="808080" w:themeColor="background1" w:themeShade="80"/>
                <w:sz w:val="18"/>
                <w:szCs w:val="16"/>
              </w:rPr>
            </w:pPr>
            <w:r w:rsidRPr="003F329C">
              <w:rPr>
                <w:rFonts w:ascii="Trade Gothic Next Rounded" w:hAnsi="Trade Gothic Next Rounded" w:cs="Arial"/>
                <w:color w:val="808080" w:themeColor="background1" w:themeShade="80"/>
                <w:sz w:val="18"/>
                <w:szCs w:val="18"/>
              </w:rPr>
              <w:t>Pl</w:t>
            </w:r>
            <w:r w:rsidRPr="003F329C">
              <w:rPr>
                <w:rFonts w:ascii="Trade Gothic Next Rounded" w:hAnsi="Trade Gothic Next Rounded" w:cs="Arial"/>
                <w:color w:val="808080" w:themeColor="background1" w:themeShade="80"/>
                <w:sz w:val="18"/>
                <w:szCs w:val="16"/>
              </w:rPr>
              <w:t>ease provide details of the level of responsibility the role has for setting strategy: (Please indicate if a role has accountability for setting or inputting into a specific strategy e.g., a Functional Strategy, please confirm if it is Significant)</w:t>
            </w:r>
          </w:p>
          <w:p w14:paraId="63FB9B43" w14:textId="0D456EC8" w:rsidR="00E00F24" w:rsidRPr="004E187B" w:rsidRDefault="00E00F24" w:rsidP="004E187B">
            <w:pPr>
              <w:spacing w:line="320" w:lineRule="exact"/>
              <w:rPr>
                <w:rFonts w:ascii="Trade Gothic Next Light" w:hAnsi="Trade Gothic Next Light" w:cstheme="minorHAnsi"/>
                <w:sz w:val="22"/>
                <w:szCs w:val="22"/>
              </w:rPr>
            </w:pPr>
            <w:r w:rsidRPr="004E187B">
              <w:rPr>
                <w:rFonts w:ascii="Trade Gothic Next Light" w:hAnsi="Trade Gothic Next Light" w:cstheme="minorHAnsi"/>
                <w:sz w:val="22"/>
                <w:szCs w:val="22"/>
              </w:rPr>
              <w:t xml:space="preserve">This role will determine learning strategies for leadership and personal skill programmes and resources to support the delivery of our overall business strategy. They will </w:t>
            </w:r>
            <w:r w:rsidR="00B72BE5" w:rsidRPr="004E187B">
              <w:rPr>
                <w:rFonts w:ascii="Trade Gothic Next Light" w:hAnsi="Trade Gothic Next Light" w:cstheme="minorHAnsi"/>
                <w:sz w:val="22"/>
                <w:szCs w:val="22"/>
              </w:rPr>
              <w:t xml:space="preserve">have significant </w:t>
            </w:r>
            <w:r w:rsidRPr="004E187B">
              <w:rPr>
                <w:rFonts w:ascii="Trade Gothic Next Light" w:hAnsi="Trade Gothic Next Light" w:cstheme="minorHAnsi"/>
                <w:sz w:val="22"/>
                <w:szCs w:val="22"/>
              </w:rPr>
              <w:t xml:space="preserve">input into the Learning &amp; Talent strategy and by default the overall </w:t>
            </w:r>
            <w:r w:rsidR="00B72BE5" w:rsidRPr="004E187B">
              <w:rPr>
                <w:rFonts w:ascii="Trade Gothic Next Light" w:hAnsi="Trade Gothic Next Light" w:cstheme="minorHAnsi"/>
                <w:sz w:val="22"/>
                <w:szCs w:val="22"/>
              </w:rPr>
              <w:t xml:space="preserve">HR </w:t>
            </w:r>
            <w:r w:rsidRPr="004E187B">
              <w:rPr>
                <w:rFonts w:ascii="Trade Gothic Next Light" w:hAnsi="Trade Gothic Next Light" w:cstheme="minorHAnsi"/>
                <w:sz w:val="22"/>
                <w:szCs w:val="22"/>
              </w:rPr>
              <w:t>strategy.</w:t>
            </w:r>
          </w:p>
          <w:p w14:paraId="4C629DEC" w14:textId="168DBEEB" w:rsidR="00CB380B" w:rsidRPr="00CB7A5A" w:rsidRDefault="00CB380B" w:rsidP="00CB7A5A">
            <w:pPr>
              <w:autoSpaceDE w:val="0"/>
              <w:autoSpaceDN w:val="0"/>
              <w:adjustRightInd w:val="0"/>
              <w:spacing w:line="276" w:lineRule="auto"/>
              <w:ind w:left="45"/>
              <w:rPr>
                <w:rFonts w:ascii="Trade Gothic Next Light" w:hAnsi="Trade Gothic Next Light" w:cstheme="minorHAnsi"/>
                <w:sz w:val="22"/>
                <w:szCs w:val="22"/>
              </w:rPr>
            </w:pPr>
          </w:p>
          <w:p w14:paraId="034567BA" w14:textId="064D1B15" w:rsidR="00CB7A5A" w:rsidRPr="00CB380B" w:rsidRDefault="00CB7A5A" w:rsidP="00F44CF7">
            <w:pPr>
              <w:autoSpaceDE w:val="0"/>
              <w:autoSpaceDN w:val="0"/>
              <w:adjustRightInd w:val="0"/>
              <w:spacing w:line="276" w:lineRule="auto"/>
              <w:ind w:left="45"/>
              <w:rPr>
                <w:rFonts w:ascii="Trade Gothic Next Light" w:hAnsi="Trade Gothic Next Light" w:cstheme="minorHAnsi"/>
                <w:sz w:val="18"/>
                <w:szCs w:val="18"/>
              </w:rPr>
            </w:pPr>
          </w:p>
        </w:tc>
      </w:tr>
      <w:tr w:rsidR="00D7698E" w:rsidRPr="00CB380B" w14:paraId="6375DCAF" w14:textId="77777777" w:rsidTr="00FE42BE">
        <w:trPr>
          <w:trHeight w:val="2294"/>
          <w:jc w:val="center"/>
        </w:trPr>
        <w:tc>
          <w:tcPr>
            <w:tcW w:w="10080" w:type="dxa"/>
          </w:tcPr>
          <w:p w14:paraId="1D312AB3" w14:textId="0170CDDF" w:rsidR="008F131F" w:rsidRPr="00E523DD" w:rsidRDefault="008F131F" w:rsidP="008F131F">
            <w:pPr>
              <w:spacing w:line="320" w:lineRule="exact"/>
              <w:rPr>
                <w:rFonts w:ascii="Trade Gothic Next Rounded" w:hAnsi="Trade Gothic Next Rounded" w:cs="Arial"/>
                <w:b/>
                <w:sz w:val="22"/>
              </w:rPr>
            </w:pPr>
            <w:r>
              <w:rPr>
                <w:rFonts w:ascii="Trade Gothic Next Rounded" w:hAnsi="Trade Gothic Next Rounded" w:cs="Arial"/>
                <w:b/>
                <w:sz w:val="22"/>
              </w:rPr>
              <w:t>Business Knowledge</w:t>
            </w:r>
          </w:p>
          <w:p w14:paraId="06CE69EB" w14:textId="77777777" w:rsidR="008F131F" w:rsidRPr="004E187B" w:rsidRDefault="00F73CCF" w:rsidP="00652384">
            <w:pPr>
              <w:spacing w:line="320" w:lineRule="exact"/>
              <w:rPr>
                <w:rFonts w:ascii="Trade Gothic Next Light" w:hAnsi="Trade Gothic Next Light" w:cstheme="minorHAnsi"/>
                <w:sz w:val="22"/>
                <w:szCs w:val="22"/>
              </w:rPr>
            </w:pPr>
            <w:r w:rsidRPr="008A10FE">
              <w:rPr>
                <w:rFonts w:ascii="Trade Gothic Next Rounded" w:hAnsi="Trade Gothic Next Rounded" w:cs="Arial"/>
                <w:color w:val="808080" w:themeColor="background1" w:themeShade="80"/>
                <w:sz w:val="20"/>
                <w:szCs w:val="18"/>
              </w:rPr>
              <w:t>P</w:t>
            </w:r>
            <w:r w:rsidRPr="003F329C">
              <w:rPr>
                <w:rFonts w:ascii="Trade Gothic Next Rounded" w:hAnsi="Trade Gothic Next Rounded" w:cs="Arial"/>
                <w:color w:val="808080" w:themeColor="background1" w:themeShade="80"/>
                <w:sz w:val="18"/>
                <w:szCs w:val="16"/>
              </w:rPr>
              <w:t xml:space="preserve">lease provide details of </w:t>
            </w:r>
            <w:r>
              <w:rPr>
                <w:rFonts w:ascii="Trade Gothic Next Rounded" w:hAnsi="Trade Gothic Next Rounded" w:cs="Arial"/>
                <w:color w:val="808080" w:themeColor="background1" w:themeShade="80"/>
                <w:sz w:val="18"/>
                <w:szCs w:val="16"/>
              </w:rPr>
              <w:t>how much business knowledge the role requires as a minimum requirement i.e. how much internal knowledge of the business is required</w:t>
            </w:r>
            <w:r w:rsidR="0054588F">
              <w:rPr>
                <w:rFonts w:ascii="Trade Gothic Next Rounded" w:hAnsi="Trade Gothic Next Rounded" w:cs="Arial"/>
                <w:color w:val="808080" w:themeColor="background1" w:themeShade="80"/>
                <w:sz w:val="18"/>
                <w:szCs w:val="16"/>
              </w:rPr>
              <w:t>, and how much if any external commercial awareness is required</w:t>
            </w:r>
            <w:r w:rsidR="00074839">
              <w:rPr>
                <w:rFonts w:ascii="Trade Gothic Next Rounded" w:hAnsi="Trade Gothic Next Rounded" w:cs="Arial"/>
                <w:color w:val="808080" w:themeColor="background1" w:themeShade="80"/>
                <w:sz w:val="18"/>
                <w:szCs w:val="16"/>
              </w:rPr>
              <w:t>?</w:t>
            </w:r>
            <w:r w:rsidR="003500E9">
              <w:rPr>
                <w:rFonts w:ascii="Trade Gothic Next Rounded" w:hAnsi="Trade Gothic Next Rounded" w:cs="Arial"/>
                <w:color w:val="808080" w:themeColor="background1" w:themeShade="80"/>
                <w:sz w:val="18"/>
                <w:szCs w:val="16"/>
              </w:rPr>
              <w:t xml:space="preserve"> Which teams does the role work closely with?</w:t>
            </w:r>
          </w:p>
          <w:p w14:paraId="2845C936" w14:textId="489247CE" w:rsidR="00F71ED4" w:rsidRPr="004E187B" w:rsidRDefault="00E00F24" w:rsidP="00652384">
            <w:pPr>
              <w:spacing w:line="320" w:lineRule="exact"/>
              <w:rPr>
                <w:rFonts w:ascii="Trade Gothic Next Light" w:hAnsi="Trade Gothic Next Light" w:cstheme="minorHAnsi"/>
                <w:sz w:val="22"/>
                <w:szCs w:val="22"/>
              </w:rPr>
            </w:pPr>
            <w:r w:rsidRPr="004E187B">
              <w:rPr>
                <w:rFonts w:ascii="Trade Gothic Next Light" w:hAnsi="Trade Gothic Next Light" w:cstheme="minorHAnsi"/>
                <w:sz w:val="22"/>
                <w:szCs w:val="22"/>
              </w:rPr>
              <w:t>The role requires an understanding of commercial drivers and KPIs and the ability to connect these to skills and behaviours</w:t>
            </w:r>
            <w:r w:rsidR="005C090B">
              <w:rPr>
                <w:rFonts w:ascii="Trade Gothic Next Light" w:hAnsi="Trade Gothic Next Light" w:cstheme="minorHAnsi"/>
                <w:sz w:val="22"/>
                <w:szCs w:val="22"/>
              </w:rPr>
              <w:t xml:space="preserve"> and differentiating leadership traits</w:t>
            </w:r>
            <w:r w:rsidRPr="004E187B">
              <w:rPr>
                <w:rFonts w:ascii="Trade Gothic Next Light" w:hAnsi="Trade Gothic Next Light" w:cstheme="minorHAnsi"/>
                <w:sz w:val="22"/>
                <w:szCs w:val="22"/>
              </w:rPr>
              <w:t>.</w:t>
            </w:r>
            <w:r w:rsidR="00B72BE5" w:rsidRPr="004E187B">
              <w:rPr>
                <w:rFonts w:ascii="Trade Gothic Next Light" w:hAnsi="Trade Gothic Next Light" w:cstheme="minorHAnsi"/>
                <w:sz w:val="22"/>
                <w:szCs w:val="22"/>
              </w:rPr>
              <w:t xml:space="preserve"> </w:t>
            </w:r>
            <w:r w:rsidR="005664EA" w:rsidRPr="004E187B">
              <w:rPr>
                <w:rFonts w:ascii="Trade Gothic Next Light" w:hAnsi="Trade Gothic Next Light" w:cstheme="minorHAnsi"/>
                <w:sz w:val="22"/>
                <w:szCs w:val="22"/>
              </w:rPr>
              <w:t>The role holder will be required to understand commercial contracts and engage and negotiate with suppliers</w:t>
            </w:r>
            <w:r w:rsidR="00F71ED4" w:rsidRPr="004E187B">
              <w:rPr>
                <w:rFonts w:ascii="Trade Gothic Next Light" w:hAnsi="Trade Gothic Next Light" w:cstheme="minorHAnsi"/>
                <w:sz w:val="22"/>
                <w:szCs w:val="22"/>
              </w:rPr>
              <w:t xml:space="preserve"> on commercial terms and agreements for one off and longer</w:t>
            </w:r>
            <w:r w:rsidR="006B487B" w:rsidRPr="004E187B">
              <w:rPr>
                <w:rFonts w:ascii="Trade Gothic Next Light" w:hAnsi="Trade Gothic Next Light" w:cstheme="minorHAnsi"/>
                <w:sz w:val="22"/>
                <w:szCs w:val="22"/>
              </w:rPr>
              <w:t>-</w:t>
            </w:r>
            <w:r w:rsidR="00F71ED4" w:rsidRPr="004E187B">
              <w:rPr>
                <w:rFonts w:ascii="Trade Gothic Next Light" w:hAnsi="Trade Gothic Next Light" w:cstheme="minorHAnsi"/>
                <w:sz w:val="22"/>
                <w:szCs w:val="22"/>
              </w:rPr>
              <w:t>term partnership and licensing agreements</w:t>
            </w:r>
            <w:r w:rsidR="005664EA" w:rsidRPr="004E187B">
              <w:rPr>
                <w:rFonts w:ascii="Trade Gothic Next Light" w:hAnsi="Trade Gothic Next Light" w:cstheme="minorHAnsi"/>
                <w:sz w:val="22"/>
                <w:szCs w:val="22"/>
              </w:rPr>
              <w:t>.</w:t>
            </w:r>
            <w:r w:rsidR="005524A8" w:rsidRPr="004E187B">
              <w:rPr>
                <w:rFonts w:ascii="Trade Gothic Next Light" w:hAnsi="Trade Gothic Next Light" w:cstheme="minorHAnsi"/>
                <w:sz w:val="22"/>
                <w:szCs w:val="22"/>
              </w:rPr>
              <w:t xml:space="preserve"> To deliver appropriate learning solutions the role holder needs to understand the desired business outcome so will require core business and commercial understanding.</w:t>
            </w:r>
          </w:p>
          <w:p w14:paraId="544B2FCE" w14:textId="1C8B54ED" w:rsidR="00E00F24" w:rsidRPr="00F73CCF" w:rsidRDefault="005664EA" w:rsidP="00652384">
            <w:pPr>
              <w:spacing w:line="320" w:lineRule="exact"/>
              <w:rPr>
                <w:rFonts w:ascii="Trade Gothic Next Rounded" w:hAnsi="Trade Gothic Next Rounded" w:cs="Arial"/>
                <w:bCs/>
                <w:sz w:val="22"/>
              </w:rPr>
            </w:pPr>
            <w:r>
              <w:rPr>
                <w:rFonts w:ascii="Trade Gothic Next Rounded" w:hAnsi="Trade Gothic Next Rounded" w:cs="Arial"/>
                <w:bCs/>
                <w:sz w:val="22"/>
              </w:rPr>
              <w:t xml:space="preserve"> </w:t>
            </w:r>
          </w:p>
        </w:tc>
      </w:tr>
      <w:tr w:rsidR="00D7698E" w:rsidRPr="00CB380B" w14:paraId="21542E54" w14:textId="77777777" w:rsidTr="00FE42BE">
        <w:trPr>
          <w:trHeight w:val="2294"/>
          <w:jc w:val="center"/>
        </w:trPr>
        <w:tc>
          <w:tcPr>
            <w:tcW w:w="10080" w:type="dxa"/>
          </w:tcPr>
          <w:p w14:paraId="21AD1929" w14:textId="77777777" w:rsidR="00652384" w:rsidRPr="00E523DD" w:rsidRDefault="00652384" w:rsidP="00652384">
            <w:pPr>
              <w:spacing w:line="320" w:lineRule="exact"/>
              <w:rPr>
                <w:rFonts w:ascii="Trade Gothic Next Rounded" w:hAnsi="Trade Gothic Next Rounded" w:cs="Arial"/>
                <w:b/>
                <w:sz w:val="22"/>
              </w:rPr>
            </w:pPr>
            <w:r w:rsidRPr="00E523DD">
              <w:rPr>
                <w:rFonts w:ascii="Trade Gothic Next Rounded" w:hAnsi="Trade Gothic Next Rounded" w:cs="Arial"/>
                <w:b/>
                <w:sz w:val="22"/>
              </w:rPr>
              <w:t>Problem solving</w:t>
            </w:r>
          </w:p>
          <w:p w14:paraId="08AB0461" w14:textId="2E1C8DE2" w:rsidR="00652384" w:rsidRPr="003F329C" w:rsidRDefault="00652384" w:rsidP="001D5200">
            <w:pPr>
              <w:spacing w:line="320" w:lineRule="exact"/>
              <w:jc w:val="both"/>
              <w:rPr>
                <w:rFonts w:ascii="Trade Gothic Next Rounded" w:hAnsi="Trade Gothic Next Rounded" w:cs="Arial"/>
                <w:color w:val="808080" w:themeColor="background1" w:themeShade="80"/>
                <w:sz w:val="18"/>
                <w:szCs w:val="16"/>
              </w:rPr>
            </w:pPr>
            <w:r w:rsidRPr="008A10FE">
              <w:rPr>
                <w:rFonts w:ascii="Trade Gothic Next Rounded" w:hAnsi="Trade Gothic Next Rounded" w:cs="Arial"/>
                <w:color w:val="808080" w:themeColor="background1" w:themeShade="80"/>
                <w:sz w:val="20"/>
                <w:szCs w:val="18"/>
              </w:rPr>
              <w:t>P</w:t>
            </w:r>
            <w:r w:rsidRPr="003F329C">
              <w:rPr>
                <w:rFonts w:ascii="Trade Gothic Next Rounded" w:hAnsi="Trade Gothic Next Rounded" w:cs="Arial"/>
                <w:color w:val="808080" w:themeColor="background1" w:themeShade="80"/>
                <w:sz w:val="18"/>
                <w:szCs w:val="16"/>
              </w:rPr>
              <w:t>lease provide details of how the role resolves problems/issues on a daily basis: e.g. Does the role use straightforward common sense? Does the role make straight forward judgements and is guided by precedents? Does the role evaluate multiple sources of information in complex or novel situations?</w:t>
            </w:r>
            <w:r w:rsidR="000A06A6">
              <w:rPr>
                <w:rFonts w:ascii="Trade Gothic Next Rounded" w:hAnsi="Trade Gothic Next Rounded" w:cs="Arial"/>
                <w:color w:val="808080" w:themeColor="background1" w:themeShade="80"/>
                <w:sz w:val="18"/>
                <w:szCs w:val="16"/>
              </w:rPr>
              <w:t xml:space="preserve"> Does the role use other skills for problem solving?</w:t>
            </w:r>
            <w:r w:rsidR="00074839">
              <w:rPr>
                <w:rFonts w:ascii="Trade Gothic Next Rounded" w:hAnsi="Trade Gothic Next Rounded" w:cs="Arial"/>
                <w:color w:val="808080" w:themeColor="background1" w:themeShade="80"/>
                <w:sz w:val="18"/>
                <w:szCs w:val="16"/>
              </w:rPr>
              <w:t xml:space="preserve"> Does the role require advanced analytical thinking to develop innovative solutions to p</w:t>
            </w:r>
            <w:r w:rsidR="003500E9">
              <w:rPr>
                <w:rFonts w:ascii="Trade Gothic Next Rounded" w:hAnsi="Trade Gothic Next Rounded" w:cs="Arial"/>
                <w:color w:val="808080" w:themeColor="background1" w:themeShade="80"/>
                <w:sz w:val="18"/>
                <w:szCs w:val="16"/>
              </w:rPr>
              <w:t>roblems?</w:t>
            </w:r>
          </w:p>
          <w:p w14:paraId="35F3B27D" w14:textId="77777777" w:rsidR="00CB7A5A" w:rsidRDefault="00CB7A5A" w:rsidP="00CB7A5A">
            <w:pPr>
              <w:autoSpaceDE w:val="0"/>
              <w:autoSpaceDN w:val="0"/>
              <w:adjustRightInd w:val="0"/>
              <w:spacing w:line="276" w:lineRule="auto"/>
              <w:ind w:left="45"/>
              <w:rPr>
                <w:rFonts w:ascii="Trade Gothic Next Light" w:hAnsi="Trade Gothic Next Light" w:cstheme="minorHAnsi"/>
                <w:sz w:val="22"/>
                <w:szCs w:val="22"/>
              </w:rPr>
            </w:pPr>
          </w:p>
          <w:p w14:paraId="61B135A6" w14:textId="6866E37C" w:rsidR="00BB483A" w:rsidRDefault="00F71ED4" w:rsidP="00BB483A">
            <w:pPr>
              <w:autoSpaceDE w:val="0"/>
              <w:autoSpaceDN w:val="0"/>
              <w:adjustRightInd w:val="0"/>
              <w:spacing w:line="276" w:lineRule="auto"/>
              <w:ind w:left="45"/>
              <w:rPr>
                <w:rFonts w:ascii="Trade Gothic Next Light" w:hAnsi="Trade Gothic Next Light" w:cstheme="minorHAnsi"/>
                <w:sz w:val="22"/>
                <w:szCs w:val="22"/>
              </w:rPr>
            </w:pPr>
            <w:r>
              <w:rPr>
                <w:rFonts w:ascii="Trade Gothic Next Light" w:hAnsi="Trade Gothic Next Light" w:cstheme="minorHAnsi"/>
                <w:sz w:val="22"/>
                <w:szCs w:val="22"/>
              </w:rPr>
              <w:t>This role will</w:t>
            </w:r>
            <w:r w:rsidR="006B487B">
              <w:rPr>
                <w:rFonts w:ascii="Trade Gothic Next Light" w:hAnsi="Trade Gothic Next Light" w:cstheme="minorHAnsi"/>
                <w:sz w:val="22"/>
                <w:szCs w:val="22"/>
              </w:rPr>
              <w:t xml:space="preserve"> require developed problem</w:t>
            </w:r>
            <w:r w:rsidR="00F32BCF">
              <w:rPr>
                <w:rFonts w:ascii="Trade Gothic Next Light" w:hAnsi="Trade Gothic Next Light" w:cstheme="minorHAnsi"/>
                <w:sz w:val="22"/>
                <w:szCs w:val="22"/>
              </w:rPr>
              <w:t>-</w:t>
            </w:r>
            <w:r w:rsidR="006B487B">
              <w:rPr>
                <w:rFonts w:ascii="Trade Gothic Next Light" w:hAnsi="Trade Gothic Next Light" w:cstheme="minorHAnsi"/>
                <w:sz w:val="22"/>
                <w:szCs w:val="22"/>
              </w:rPr>
              <w:t xml:space="preserve">solving skills to </w:t>
            </w:r>
            <w:r w:rsidR="002969C2">
              <w:rPr>
                <w:rFonts w:ascii="Trade Gothic Next Light" w:hAnsi="Trade Gothic Next Light" w:cstheme="minorHAnsi"/>
                <w:sz w:val="22"/>
                <w:szCs w:val="22"/>
              </w:rPr>
              <w:t>understand business strategy</w:t>
            </w:r>
            <w:r w:rsidR="006B487B">
              <w:rPr>
                <w:rFonts w:ascii="Trade Gothic Next Light" w:hAnsi="Trade Gothic Next Light" w:cstheme="minorHAnsi"/>
                <w:sz w:val="22"/>
                <w:szCs w:val="22"/>
              </w:rPr>
              <w:t xml:space="preserve"> and challenges</w:t>
            </w:r>
            <w:r w:rsidR="002969C2">
              <w:rPr>
                <w:rFonts w:ascii="Trade Gothic Next Light" w:hAnsi="Trade Gothic Next Light" w:cstheme="minorHAnsi"/>
                <w:sz w:val="22"/>
                <w:szCs w:val="22"/>
              </w:rPr>
              <w:t xml:space="preserve"> and </w:t>
            </w:r>
            <w:r w:rsidR="006B487B">
              <w:rPr>
                <w:rFonts w:ascii="Trade Gothic Next Light" w:hAnsi="Trade Gothic Next Light" w:cstheme="minorHAnsi"/>
                <w:sz w:val="22"/>
                <w:szCs w:val="22"/>
              </w:rPr>
              <w:t xml:space="preserve">translate these into </w:t>
            </w:r>
            <w:r w:rsidR="00F32BCF">
              <w:rPr>
                <w:rFonts w:ascii="Trade Gothic Next Light" w:hAnsi="Trade Gothic Next Light" w:cstheme="minorHAnsi"/>
                <w:sz w:val="22"/>
                <w:szCs w:val="22"/>
              </w:rPr>
              <w:t>learning solutions so will require</w:t>
            </w:r>
            <w:r w:rsidR="001104FF">
              <w:rPr>
                <w:rFonts w:ascii="Trade Gothic Next Light" w:hAnsi="Trade Gothic Next Light" w:cstheme="minorHAnsi"/>
                <w:sz w:val="22"/>
                <w:szCs w:val="22"/>
              </w:rPr>
              <w:t xml:space="preserve"> developed</w:t>
            </w:r>
            <w:r w:rsidR="00F32BCF">
              <w:rPr>
                <w:rFonts w:ascii="Trade Gothic Next Light" w:hAnsi="Trade Gothic Next Light" w:cstheme="minorHAnsi"/>
                <w:sz w:val="22"/>
                <w:szCs w:val="22"/>
              </w:rPr>
              <w:t xml:space="preserve"> analytical and problem</w:t>
            </w:r>
            <w:r w:rsidR="005C090B">
              <w:rPr>
                <w:rFonts w:ascii="Trade Gothic Next Light" w:hAnsi="Trade Gothic Next Light" w:cstheme="minorHAnsi"/>
                <w:sz w:val="22"/>
                <w:szCs w:val="22"/>
              </w:rPr>
              <w:t>-</w:t>
            </w:r>
            <w:r w:rsidR="00F32BCF">
              <w:rPr>
                <w:rFonts w:ascii="Trade Gothic Next Light" w:hAnsi="Trade Gothic Next Light" w:cstheme="minorHAnsi"/>
                <w:sz w:val="22"/>
                <w:szCs w:val="22"/>
              </w:rPr>
              <w:t xml:space="preserve">solving skills using multiple sources </w:t>
            </w:r>
            <w:r w:rsidR="001104FF">
              <w:rPr>
                <w:rFonts w:ascii="Trade Gothic Next Light" w:hAnsi="Trade Gothic Next Light" w:cstheme="minorHAnsi"/>
                <w:sz w:val="22"/>
                <w:szCs w:val="22"/>
              </w:rPr>
              <w:t>including</w:t>
            </w:r>
            <w:r w:rsidR="00F32BCF">
              <w:rPr>
                <w:rFonts w:ascii="Trade Gothic Next Light" w:hAnsi="Trade Gothic Next Light" w:cstheme="minorHAnsi"/>
                <w:sz w:val="22"/>
                <w:szCs w:val="22"/>
              </w:rPr>
              <w:t xml:space="preserve"> both factual data and opinion. </w:t>
            </w:r>
            <w:r w:rsidR="001104FF">
              <w:rPr>
                <w:rFonts w:ascii="Trade Gothic Next Light" w:hAnsi="Trade Gothic Next Light" w:cstheme="minorHAnsi"/>
                <w:sz w:val="22"/>
                <w:szCs w:val="22"/>
              </w:rPr>
              <w:t>The role holder will be required to evaluate options</w:t>
            </w:r>
            <w:r w:rsidR="00827DCF">
              <w:rPr>
                <w:rFonts w:ascii="Trade Gothic Next Light" w:hAnsi="Trade Gothic Next Light" w:cstheme="minorHAnsi"/>
                <w:sz w:val="22"/>
                <w:szCs w:val="22"/>
              </w:rPr>
              <w:t xml:space="preserve"> to determine the best solution and review impact to overcome challenges and ensure desired outcomes are achieved.</w:t>
            </w:r>
          </w:p>
          <w:p w14:paraId="4CCE4C5B" w14:textId="1E8B3AF5" w:rsidR="00827DCF" w:rsidRPr="00CB7A5A" w:rsidRDefault="00827DCF" w:rsidP="00BB483A">
            <w:pPr>
              <w:autoSpaceDE w:val="0"/>
              <w:autoSpaceDN w:val="0"/>
              <w:adjustRightInd w:val="0"/>
              <w:spacing w:line="276" w:lineRule="auto"/>
              <w:ind w:left="45"/>
              <w:rPr>
                <w:rFonts w:ascii="Trade Gothic Next Light" w:hAnsi="Trade Gothic Next Light" w:cstheme="minorHAnsi"/>
                <w:sz w:val="22"/>
                <w:szCs w:val="22"/>
              </w:rPr>
            </w:pPr>
          </w:p>
        </w:tc>
      </w:tr>
      <w:tr w:rsidR="00D7698E" w:rsidRPr="00CB380B" w14:paraId="0B8D95D2" w14:textId="77777777" w:rsidTr="00FE42BE">
        <w:trPr>
          <w:trHeight w:val="2096"/>
          <w:jc w:val="center"/>
        </w:trPr>
        <w:tc>
          <w:tcPr>
            <w:tcW w:w="10080" w:type="dxa"/>
          </w:tcPr>
          <w:p w14:paraId="05CC9A01" w14:textId="77777777" w:rsidR="00FA4F43" w:rsidRPr="00E523DD" w:rsidRDefault="00FA4F43" w:rsidP="00FA4F43">
            <w:pPr>
              <w:spacing w:line="320" w:lineRule="exact"/>
              <w:rPr>
                <w:rFonts w:ascii="Trade Gothic Next Rounded" w:hAnsi="Trade Gothic Next Rounded" w:cs="Arial"/>
                <w:b/>
                <w:sz w:val="22"/>
              </w:rPr>
            </w:pPr>
            <w:r w:rsidRPr="00E523DD">
              <w:rPr>
                <w:rFonts w:ascii="Trade Gothic Next Rounded" w:hAnsi="Trade Gothic Next Rounded" w:cs="Arial"/>
                <w:b/>
                <w:sz w:val="22"/>
              </w:rPr>
              <w:t>Decision making</w:t>
            </w:r>
          </w:p>
          <w:p w14:paraId="153CBAE8" w14:textId="45B2AC5C" w:rsidR="00FA4F43" w:rsidRPr="003F329C" w:rsidRDefault="00FA4F43" w:rsidP="001D5200">
            <w:pPr>
              <w:spacing w:line="320" w:lineRule="exact"/>
              <w:jc w:val="both"/>
              <w:rPr>
                <w:rFonts w:ascii="Trade Gothic Next Rounded" w:hAnsi="Trade Gothic Next Rounded" w:cs="Arial"/>
                <w:color w:val="808080" w:themeColor="background1" w:themeShade="80"/>
                <w:sz w:val="18"/>
                <w:szCs w:val="16"/>
              </w:rPr>
            </w:pPr>
            <w:r w:rsidRPr="003F329C">
              <w:rPr>
                <w:rFonts w:ascii="Trade Gothic Next Rounded" w:hAnsi="Trade Gothic Next Rounded" w:cs="Arial"/>
                <w:color w:val="808080" w:themeColor="background1" w:themeShade="80"/>
                <w:sz w:val="18"/>
                <w:szCs w:val="16"/>
              </w:rPr>
              <w:t xml:space="preserve">What level of </w:t>
            </w:r>
            <w:r w:rsidRPr="003F329C">
              <w:rPr>
                <w:rFonts w:ascii="Trade Gothic Next Rounded" w:hAnsi="Trade Gothic Next Rounded" w:cs="Arial"/>
                <w:b/>
                <w:color w:val="808080" w:themeColor="background1" w:themeShade="80"/>
                <w:sz w:val="18"/>
                <w:szCs w:val="16"/>
              </w:rPr>
              <w:t>decision making</w:t>
            </w:r>
            <w:r w:rsidRPr="003F329C">
              <w:rPr>
                <w:rFonts w:ascii="Trade Gothic Next Rounded" w:hAnsi="Trade Gothic Next Rounded" w:cs="Arial"/>
                <w:color w:val="808080" w:themeColor="background1" w:themeShade="80"/>
                <w:sz w:val="18"/>
                <w:szCs w:val="16"/>
              </w:rPr>
              <w:t xml:space="preserve"> is required of the role and on what decisions does it impact? </w:t>
            </w:r>
            <w:r w:rsidR="00463D30" w:rsidRPr="003F329C">
              <w:rPr>
                <w:rFonts w:ascii="Trade Gothic Next Rounded" w:hAnsi="Trade Gothic Next Rounded" w:cs="Arial"/>
                <w:color w:val="808080" w:themeColor="background1" w:themeShade="80"/>
                <w:sz w:val="18"/>
                <w:szCs w:val="16"/>
              </w:rPr>
              <w:t>E.g.,</w:t>
            </w:r>
            <w:r w:rsidRPr="003F329C">
              <w:rPr>
                <w:rFonts w:ascii="Trade Gothic Next Rounded" w:hAnsi="Trade Gothic Next Rounded" w:cs="Arial"/>
                <w:color w:val="808080" w:themeColor="background1" w:themeShade="80"/>
                <w:sz w:val="18"/>
                <w:szCs w:val="16"/>
              </w:rPr>
              <w:t xml:space="preserve"> there is little requirement for decision making in the role, or role makes decisions within defined procedures, or r, or role makes decisions within broad business guidelines where there are few or no policies available.</w:t>
            </w:r>
          </w:p>
          <w:p w14:paraId="661D4250" w14:textId="091ED4B5" w:rsidR="00CB7A5A" w:rsidRDefault="002949DE" w:rsidP="00CB7A5A">
            <w:pPr>
              <w:autoSpaceDE w:val="0"/>
              <w:autoSpaceDN w:val="0"/>
              <w:adjustRightInd w:val="0"/>
              <w:spacing w:line="276" w:lineRule="auto"/>
              <w:ind w:left="45"/>
              <w:rPr>
                <w:rFonts w:ascii="Trade Gothic Next Light" w:hAnsi="Trade Gothic Next Light" w:cstheme="minorHAnsi"/>
                <w:sz w:val="22"/>
                <w:szCs w:val="22"/>
              </w:rPr>
            </w:pPr>
            <w:r>
              <w:rPr>
                <w:rFonts w:ascii="Trade Gothic Next Light" w:hAnsi="Trade Gothic Next Light" w:cstheme="minorHAnsi"/>
                <w:sz w:val="22"/>
                <w:szCs w:val="22"/>
              </w:rPr>
              <w:t>The role holder will need to be able to operate independently</w:t>
            </w:r>
            <w:r w:rsidR="007808EB">
              <w:rPr>
                <w:rFonts w:ascii="Trade Gothic Next Light" w:hAnsi="Trade Gothic Next Light" w:cstheme="minorHAnsi"/>
                <w:sz w:val="22"/>
                <w:szCs w:val="22"/>
              </w:rPr>
              <w:t xml:space="preserve"> within a defined scope of responsibility but will need the ability to take into account multiple viewpoints and options</w:t>
            </w:r>
            <w:r w:rsidR="005837A7">
              <w:rPr>
                <w:rFonts w:ascii="Trade Gothic Next Light" w:hAnsi="Trade Gothic Next Light" w:cstheme="minorHAnsi"/>
                <w:sz w:val="22"/>
                <w:szCs w:val="22"/>
              </w:rPr>
              <w:t xml:space="preserve">. This will impact on direct budget spend and allocation and also significant amounts of opportunity time from both colleagues and leaders across the organisation engaging with learning interventions and resources. </w:t>
            </w:r>
            <w:r w:rsidR="000E42A8">
              <w:rPr>
                <w:rFonts w:ascii="Trade Gothic Next Light" w:hAnsi="Trade Gothic Next Light" w:cstheme="minorHAnsi"/>
                <w:sz w:val="22"/>
                <w:szCs w:val="22"/>
              </w:rPr>
              <w:t xml:space="preserve">Some decisions will be within </w:t>
            </w:r>
            <w:r w:rsidR="000E42A8">
              <w:rPr>
                <w:rFonts w:ascii="Trade Gothic Next Light" w:hAnsi="Trade Gothic Next Light" w:cstheme="minorHAnsi"/>
                <w:sz w:val="22"/>
                <w:szCs w:val="22"/>
              </w:rPr>
              <w:lastRenderedPageBreak/>
              <w:t xml:space="preserve">defined criteria such as renewal of contracts / suppliers etc, others will be without precedent </w:t>
            </w:r>
            <w:r w:rsidR="006C5920">
              <w:rPr>
                <w:rFonts w:ascii="Trade Gothic Next Light" w:hAnsi="Trade Gothic Next Light" w:cstheme="minorHAnsi"/>
                <w:sz w:val="22"/>
                <w:szCs w:val="22"/>
              </w:rPr>
              <w:t xml:space="preserve">where there is not policy available and could be unique or </w:t>
            </w:r>
            <w:r w:rsidR="002230B8">
              <w:rPr>
                <w:rFonts w:ascii="Trade Gothic Next Light" w:hAnsi="Trade Gothic Next Light" w:cstheme="minorHAnsi"/>
                <w:sz w:val="22"/>
                <w:szCs w:val="22"/>
              </w:rPr>
              <w:t>one-off</w:t>
            </w:r>
            <w:r w:rsidR="006C5920">
              <w:rPr>
                <w:rFonts w:ascii="Trade Gothic Next Light" w:hAnsi="Trade Gothic Next Light" w:cstheme="minorHAnsi"/>
                <w:sz w:val="22"/>
                <w:szCs w:val="22"/>
              </w:rPr>
              <w:t xml:space="preserve"> solutions and decisions.</w:t>
            </w:r>
          </w:p>
          <w:p w14:paraId="17B811BF" w14:textId="193CE63F" w:rsidR="00B734F0" w:rsidRPr="00CB7A5A" w:rsidRDefault="00B734F0" w:rsidP="000E76E6">
            <w:pPr>
              <w:autoSpaceDE w:val="0"/>
              <w:autoSpaceDN w:val="0"/>
              <w:adjustRightInd w:val="0"/>
              <w:spacing w:line="276" w:lineRule="auto"/>
              <w:ind w:left="45"/>
              <w:rPr>
                <w:rFonts w:ascii="Trade Gothic Next Light" w:hAnsi="Trade Gothic Next Light" w:cstheme="minorHAnsi"/>
                <w:sz w:val="22"/>
                <w:szCs w:val="22"/>
              </w:rPr>
            </w:pPr>
          </w:p>
        </w:tc>
      </w:tr>
      <w:tr w:rsidR="00D7698E" w:rsidRPr="00CB380B" w14:paraId="21CA03D8" w14:textId="77777777" w:rsidTr="00FE42BE">
        <w:trPr>
          <w:trHeight w:val="2304"/>
          <w:jc w:val="center"/>
        </w:trPr>
        <w:tc>
          <w:tcPr>
            <w:tcW w:w="10080" w:type="dxa"/>
          </w:tcPr>
          <w:p w14:paraId="26F59D75" w14:textId="77777777" w:rsidR="00C43F50" w:rsidRPr="00E523DD" w:rsidRDefault="00C43F50" w:rsidP="00C43F50">
            <w:pPr>
              <w:spacing w:line="320" w:lineRule="exact"/>
              <w:rPr>
                <w:rFonts w:ascii="Trade Gothic Next Rounded" w:hAnsi="Trade Gothic Next Rounded" w:cs="Arial"/>
                <w:sz w:val="22"/>
              </w:rPr>
            </w:pPr>
            <w:r w:rsidRPr="00E523DD">
              <w:rPr>
                <w:rFonts w:ascii="Trade Gothic Next Rounded" w:hAnsi="Trade Gothic Next Rounded" w:cs="Arial"/>
                <w:b/>
                <w:sz w:val="22"/>
              </w:rPr>
              <w:lastRenderedPageBreak/>
              <w:t>Communication</w:t>
            </w:r>
          </w:p>
          <w:p w14:paraId="2E3C0ADC" w14:textId="7842B860" w:rsidR="00CB7A5A" w:rsidRPr="003F329C" w:rsidRDefault="00C43F50" w:rsidP="00DB6B22">
            <w:pPr>
              <w:spacing w:line="320" w:lineRule="exact"/>
              <w:jc w:val="both"/>
              <w:rPr>
                <w:rFonts w:ascii="Trade Gothic Next Rounded" w:hAnsi="Trade Gothic Next Rounded" w:cs="Arial"/>
                <w:color w:val="808080" w:themeColor="background1" w:themeShade="80"/>
                <w:sz w:val="18"/>
                <w:szCs w:val="16"/>
              </w:rPr>
            </w:pPr>
            <w:r w:rsidRPr="003F329C">
              <w:rPr>
                <w:rFonts w:ascii="Trade Gothic Next Rounded" w:hAnsi="Trade Gothic Next Rounded" w:cs="Arial"/>
                <w:color w:val="808080" w:themeColor="background1" w:themeShade="80"/>
                <w:sz w:val="18"/>
                <w:szCs w:val="16"/>
              </w:rPr>
              <w:t>Please outline the type of communication skills required:</w:t>
            </w:r>
            <w:r w:rsidR="003766FC" w:rsidRPr="003F329C">
              <w:rPr>
                <w:rFonts w:ascii="Trade Gothic Next Rounded" w:hAnsi="Trade Gothic Next Rounded" w:cs="Arial"/>
                <w:color w:val="808080" w:themeColor="background1" w:themeShade="80"/>
                <w:sz w:val="18"/>
                <w:szCs w:val="16"/>
              </w:rPr>
              <w:t xml:space="preserve"> </w:t>
            </w:r>
            <w:r w:rsidR="00463D30" w:rsidRPr="003F329C">
              <w:rPr>
                <w:rFonts w:ascii="Trade Gothic Next Rounded" w:hAnsi="Trade Gothic Next Rounded" w:cs="Arial"/>
                <w:color w:val="808080" w:themeColor="background1" w:themeShade="80"/>
                <w:sz w:val="18"/>
                <w:szCs w:val="16"/>
              </w:rPr>
              <w:t>e.g.,</w:t>
            </w:r>
            <w:r w:rsidRPr="003F329C">
              <w:rPr>
                <w:rFonts w:ascii="Trade Gothic Next Rounded" w:hAnsi="Trade Gothic Next Rounded" w:cs="Arial"/>
                <w:color w:val="808080" w:themeColor="background1" w:themeShade="80"/>
                <w:sz w:val="18"/>
                <w:szCs w:val="16"/>
              </w:rPr>
              <w:t xml:space="preserve"> is basic common courtesy required, or regular exchange of factual information, or are influencing or negotiation skills required as an essential requirement of the role?</w:t>
            </w:r>
          </w:p>
          <w:p w14:paraId="12669CCF" w14:textId="146C2514" w:rsidR="00DB6B22" w:rsidRDefault="006C5920" w:rsidP="00DB6B22">
            <w:pPr>
              <w:spacing w:line="320" w:lineRule="exact"/>
              <w:jc w:val="both"/>
              <w:rPr>
                <w:rFonts w:ascii="Trade Gothic Next Light" w:hAnsi="Trade Gothic Next Light" w:cstheme="minorHAnsi"/>
                <w:sz w:val="22"/>
                <w:szCs w:val="22"/>
              </w:rPr>
            </w:pPr>
            <w:r>
              <w:rPr>
                <w:rFonts w:ascii="Trade Gothic Next Light" w:hAnsi="Trade Gothic Next Light" w:cstheme="minorHAnsi"/>
                <w:sz w:val="22"/>
                <w:szCs w:val="22"/>
              </w:rPr>
              <w:t>This role will requir</w:t>
            </w:r>
            <w:r w:rsidR="006C7137">
              <w:rPr>
                <w:rFonts w:ascii="Trade Gothic Next Light" w:hAnsi="Trade Gothic Next Light" w:cstheme="minorHAnsi"/>
                <w:sz w:val="22"/>
                <w:szCs w:val="22"/>
              </w:rPr>
              <w:t xml:space="preserve">e </w:t>
            </w:r>
            <w:r w:rsidR="00353E96">
              <w:rPr>
                <w:rFonts w:ascii="Trade Gothic Next Light" w:hAnsi="Trade Gothic Next Light" w:cstheme="minorHAnsi"/>
                <w:sz w:val="22"/>
                <w:szCs w:val="22"/>
              </w:rPr>
              <w:t>develop</w:t>
            </w:r>
            <w:r w:rsidR="006C7137">
              <w:rPr>
                <w:rFonts w:ascii="Trade Gothic Next Light" w:hAnsi="Trade Gothic Next Light" w:cstheme="minorHAnsi"/>
                <w:sz w:val="22"/>
                <w:szCs w:val="22"/>
              </w:rPr>
              <w:t xml:space="preserve">ed levels of communication and influencing. Working with stakeholders the role-holder will need to build relationships, </w:t>
            </w:r>
            <w:r w:rsidR="00DF0F7A">
              <w:rPr>
                <w:rFonts w:ascii="Trade Gothic Next Light" w:hAnsi="Trade Gothic Next Light" w:cstheme="minorHAnsi"/>
                <w:sz w:val="22"/>
                <w:szCs w:val="22"/>
              </w:rPr>
              <w:t xml:space="preserve">use questioning and information seeking techniques and </w:t>
            </w:r>
            <w:r w:rsidR="000107B2">
              <w:rPr>
                <w:rFonts w:ascii="Trade Gothic Next Light" w:hAnsi="Trade Gothic Next Light" w:cstheme="minorHAnsi"/>
                <w:sz w:val="22"/>
                <w:szCs w:val="22"/>
              </w:rPr>
              <w:t xml:space="preserve">influence as to </w:t>
            </w:r>
            <w:r w:rsidR="00262BA8">
              <w:rPr>
                <w:rFonts w:ascii="Trade Gothic Next Light" w:hAnsi="Trade Gothic Next Light" w:cstheme="minorHAnsi"/>
                <w:sz w:val="22"/>
                <w:szCs w:val="22"/>
              </w:rPr>
              <w:t xml:space="preserve">recommend </w:t>
            </w:r>
            <w:r w:rsidR="000107B2">
              <w:rPr>
                <w:rFonts w:ascii="Trade Gothic Next Light" w:hAnsi="Trade Gothic Next Light" w:cstheme="minorHAnsi"/>
                <w:sz w:val="22"/>
                <w:szCs w:val="22"/>
              </w:rPr>
              <w:t>solutions and approaches</w:t>
            </w:r>
            <w:r w:rsidR="008331BA">
              <w:rPr>
                <w:rFonts w:ascii="Trade Gothic Next Light" w:hAnsi="Trade Gothic Next Light" w:cstheme="minorHAnsi"/>
                <w:sz w:val="22"/>
                <w:szCs w:val="22"/>
              </w:rPr>
              <w:t>, often with stakeholders more senior than themselves</w:t>
            </w:r>
            <w:r w:rsidR="000107B2">
              <w:rPr>
                <w:rFonts w:ascii="Trade Gothic Next Light" w:hAnsi="Trade Gothic Next Light" w:cstheme="minorHAnsi"/>
                <w:sz w:val="22"/>
                <w:szCs w:val="22"/>
              </w:rPr>
              <w:t>.</w:t>
            </w:r>
            <w:r w:rsidR="008331BA">
              <w:rPr>
                <w:rFonts w:ascii="Trade Gothic Next Light" w:hAnsi="Trade Gothic Next Light" w:cstheme="minorHAnsi"/>
                <w:sz w:val="22"/>
                <w:szCs w:val="22"/>
              </w:rPr>
              <w:t xml:space="preserve"> The role-holder will require the ability to </w:t>
            </w:r>
            <w:r w:rsidR="00A560E9">
              <w:rPr>
                <w:rFonts w:ascii="Trade Gothic Next Light" w:hAnsi="Trade Gothic Next Light" w:cstheme="minorHAnsi"/>
                <w:sz w:val="22"/>
                <w:szCs w:val="22"/>
              </w:rPr>
              <w:t>present and facilitate confidently to both internal and external audiences.</w:t>
            </w:r>
            <w:r w:rsidR="005E3F38">
              <w:rPr>
                <w:rFonts w:ascii="Trade Gothic Next Light" w:hAnsi="Trade Gothic Next Light" w:cstheme="minorHAnsi"/>
                <w:sz w:val="22"/>
                <w:szCs w:val="22"/>
              </w:rPr>
              <w:t xml:space="preserve"> </w:t>
            </w:r>
          </w:p>
          <w:p w14:paraId="33B0D437" w14:textId="41E2B659" w:rsidR="00DB6B22" w:rsidRPr="00F4626A" w:rsidRDefault="00DB6B22" w:rsidP="00CB7A5A">
            <w:pPr>
              <w:autoSpaceDE w:val="0"/>
              <w:autoSpaceDN w:val="0"/>
              <w:adjustRightInd w:val="0"/>
              <w:spacing w:line="276" w:lineRule="auto"/>
              <w:ind w:left="45"/>
              <w:rPr>
                <w:rFonts w:ascii="Trade Gothic Next Light" w:hAnsi="Trade Gothic Next Light" w:cstheme="minorHAnsi"/>
                <w:sz w:val="22"/>
                <w:szCs w:val="22"/>
              </w:rPr>
            </w:pPr>
          </w:p>
        </w:tc>
      </w:tr>
      <w:tr w:rsidR="00D7698E" w:rsidRPr="00CB380B" w14:paraId="3F1514F7" w14:textId="77777777" w:rsidTr="00FE42BE">
        <w:trPr>
          <w:trHeight w:val="2816"/>
          <w:jc w:val="center"/>
        </w:trPr>
        <w:tc>
          <w:tcPr>
            <w:tcW w:w="10080" w:type="dxa"/>
          </w:tcPr>
          <w:p w14:paraId="75785115" w14:textId="77777777" w:rsidR="003766FC" w:rsidRPr="00E523DD" w:rsidRDefault="003766FC" w:rsidP="003766FC">
            <w:pPr>
              <w:spacing w:line="320" w:lineRule="exact"/>
              <w:rPr>
                <w:rFonts w:ascii="Trade Gothic Next Rounded" w:hAnsi="Trade Gothic Next Rounded" w:cs="Arial"/>
                <w:b/>
                <w:sz w:val="22"/>
              </w:rPr>
            </w:pPr>
            <w:r w:rsidRPr="00E523DD">
              <w:rPr>
                <w:rFonts w:ascii="Trade Gothic Next Rounded" w:hAnsi="Trade Gothic Next Rounded" w:cs="Arial"/>
                <w:b/>
                <w:sz w:val="22"/>
              </w:rPr>
              <w:t>Innovation</w:t>
            </w:r>
          </w:p>
          <w:p w14:paraId="23CB81C0" w14:textId="77777777" w:rsidR="003766FC" w:rsidRPr="003F329C" w:rsidRDefault="003766FC" w:rsidP="001D5200">
            <w:pPr>
              <w:pStyle w:val="BodyText"/>
              <w:suppressLineNumbers w:val="0"/>
              <w:tabs>
                <w:tab w:val="clear" w:pos="680"/>
                <w:tab w:val="clear" w:pos="9412"/>
              </w:tabs>
              <w:suppressAutoHyphens w:val="0"/>
              <w:spacing w:after="0" w:line="320" w:lineRule="exact"/>
              <w:jc w:val="both"/>
              <w:rPr>
                <w:rFonts w:ascii="Trade Gothic Next Rounded" w:hAnsi="Trade Gothic Next Rounded" w:cs="Arial"/>
                <w:sz w:val="18"/>
                <w:lang w:eastAsia="en-US"/>
              </w:rPr>
            </w:pPr>
            <w:r w:rsidRPr="003F329C">
              <w:rPr>
                <w:rFonts w:ascii="Trade Gothic Next Rounded" w:hAnsi="Trade Gothic Next Rounded" w:cs="Arial"/>
                <w:color w:val="808080" w:themeColor="background1" w:themeShade="80"/>
                <w:sz w:val="18"/>
                <w:lang w:eastAsia="en-US"/>
              </w:rPr>
              <w:t>To what extent does the role contribute to and manage change, e.g., suggest improvements to products/processes or contributes useful ideas or regularly recommends improvements on existing procedures and quality within own area, or develops/adapts new existing processes for increased quality/efficiency or continuously searches for improvements in techniques which add value to the business and has full responsibility and accountability for implementing these</w:t>
            </w:r>
            <w:r w:rsidRPr="003F329C">
              <w:rPr>
                <w:rFonts w:ascii="Trade Gothic Next Rounded" w:hAnsi="Trade Gothic Next Rounded" w:cs="Arial"/>
                <w:sz w:val="18"/>
                <w:lang w:eastAsia="en-US"/>
              </w:rPr>
              <w:t>.</w:t>
            </w:r>
          </w:p>
          <w:p w14:paraId="224865C7" w14:textId="77777777" w:rsidR="00C43F50" w:rsidRPr="003F329C" w:rsidRDefault="00C43F50" w:rsidP="00C43F50">
            <w:pPr>
              <w:spacing w:line="320" w:lineRule="exact"/>
              <w:rPr>
                <w:rFonts w:ascii="Trade Gothic Next Rounded" w:hAnsi="Trade Gothic Next Rounded" w:cs="Arial"/>
                <w:b/>
                <w:sz w:val="20"/>
                <w:szCs w:val="22"/>
              </w:rPr>
            </w:pPr>
          </w:p>
          <w:p w14:paraId="10225419" w14:textId="407FDA65" w:rsidR="0007798D" w:rsidRDefault="00A560E9" w:rsidP="00C43F50">
            <w:pPr>
              <w:spacing w:line="320" w:lineRule="exact"/>
              <w:rPr>
                <w:rFonts w:ascii="Trade Gothic Next Light" w:hAnsi="Trade Gothic Next Light" w:cs="Arial"/>
                <w:bCs/>
                <w:sz w:val="22"/>
              </w:rPr>
            </w:pPr>
            <w:r>
              <w:rPr>
                <w:rFonts w:ascii="Trade Gothic Next Light" w:hAnsi="Trade Gothic Next Light" w:cs="Arial"/>
                <w:bCs/>
                <w:sz w:val="22"/>
              </w:rPr>
              <w:t xml:space="preserve">This role will </w:t>
            </w:r>
            <w:r w:rsidR="003308D9">
              <w:rPr>
                <w:rFonts w:ascii="Trade Gothic Next Light" w:hAnsi="Trade Gothic Next Light" w:cs="Arial"/>
                <w:bCs/>
                <w:sz w:val="22"/>
              </w:rPr>
              <w:t xml:space="preserve">contribute significantly to change, </w:t>
            </w:r>
            <w:r w:rsidR="00CF2369">
              <w:rPr>
                <w:rFonts w:ascii="Trade Gothic Next Light" w:hAnsi="Trade Gothic Next Light" w:cs="Arial"/>
                <w:bCs/>
                <w:sz w:val="22"/>
              </w:rPr>
              <w:t>both directly introducing new and innovative learning resources and p</w:t>
            </w:r>
            <w:r w:rsidR="00281BEA">
              <w:rPr>
                <w:rFonts w:ascii="Trade Gothic Next Light" w:hAnsi="Trade Gothic Next Light" w:cs="Arial"/>
                <w:bCs/>
                <w:sz w:val="22"/>
              </w:rPr>
              <w:t xml:space="preserve">rogrammes within the learning and talent function and by supporting business change and transformation projects with capability solutions. As this is a new learning offer to Domino’s </w:t>
            </w:r>
            <w:r w:rsidR="00874DE5">
              <w:rPr>
                <w:rFonts w:ascii="Trade Gothic Next Light" w:hAnsi="Trade Gothic Next Light" w:cs="Arial"/>
                <w:bCs/>
                <w:sz w:val="22"/>
              </w:rPr>
              <w:t>the role-holder will require creativity and innovation skills to de</w:t>
            </w:r>
            <w:r w:rsidR="00DC2268">
              <w:rPr>
                <w:rFonts w:ascii="Trade Gothic Next Light" w:hAnsi="Trade Gothic Next Light" w:cs="Arial"/>
                <w:bCs/>
                <w:sz w:val="22"/>
              </w:rPr>
              <w:t xml:space="preserve">sign </w:t>
            </w:r>
            <w:r w:rsidR="00F85502">
              <w:rPr>
                <w:rFonts w:ascii="Trade Gothic Next Light" w:hAnsi="Trade Gothic Next Light" w:cs="Arial"/>
                <w:bCs/>
                <w:sz w:val="22"/>
              </w:rPr>
              <w:t>an offer aligned to organisational and individual learner needs. As learning technology and approaches continue to change, this will be a continuous requirement of the role.</w:t>
            </w:r>
          </w:p>
          <w:p w14:paraId="54A4531B" w14:textId="5B61EB3C" w:rsidR="00281BEA" w:rsidRPr="0007798D" w:rsidRDefault="00281BEA" w:rsidP="00C43F50">
            <w:pPr>
              <w:spacing w:line="320" w:lineRule="exact"/>
              <w:rPr>
                <w:rFonts w:ascii="Trade Gothic Next Light" w:hAnsi="Trade Gothic Next Light" w:cs="Arial"/>
                <w:bCs/>
                <w:sz w:val="22"/>
              </w:rPr>
            </w:pPr>
          </w:p>
        </w:tc>
      </w:tr>
    </w:tbl>
    <w:p w14:paraId="5124DB01" w14:textId="77777777" w:rsidR="008F116C" w:rsidRPr="002C1BF7" w:rsidRDefault="008F116C" w:rsidP="008668D9">
      <w:pPr>
        <w:spacing w:line="320" w:lineRule="exact"/>
        <w:ind w:left="-630" w:right="-288"/>
        <w:jc w:val="both"/>
        <w:rPr>
          <w:rFonts w:ascii="Trade Gothic Next Light" w:hAnsi="Trade Gothic Next Light"/>
          <w:color w:val="000000"/>
          <w:sz w:val="20"/>
          <w:szCs w:val="22"/>
        </w:rPr>
      </w:pPr>
      <w:r w:rsidRPr="002C1BF7">
        <w:rPr>
          <w:rFonts w:ascii="Trade Gothic Next Light" w:hAnsi="Trade Gothic Next Light"/>
          <w:color w:val="000000"/>
          <w:sz w:val="20"/>
          <w:szCs w:val="22"/>
        </w:rPr>
        <w:t>Please summarise the levels of minimum education, knowledge, skills and experience this position requires (e.g., if you would be recruiting to fill this position, what aspects of background or knowledge would you expect a successful job applicant to have?)</w:t>
      </w:r>
    </w:p>
    <w:p w14:paraId="0DF2A65C" w14:textId="77777777" w:rsidR="008F116C" w:rsidRPr="002C1BF7" w:rsidRDefault="008F116C" w:rsidP="008668D9">
      <w:pPr>
        <w:spacing w:line="320" w:lineRule="exact"/>
        <w:ind w:left="-630" w:right="-288"/>
        <w:jc w:val="both"/>
        <w:rPr>
          <w:rFonts w:ascii="Trade Gothic Next Light" w:hAnsi="Trade Gothic Next Light"/>
          <w:color w:val="000000"/>
          <w:sz w:val="20"/>
          <w:szCs w:val="22"/>
        </w:rPr>
      </w:pPr>
    </w:p>
    <w:p w14:paraId="30E4C79A" w14:textId="1550367D" w:rsidR="008F116C" w:rsidRPr="002C1BF7" w:rsidRDefault="008F116C" w:rsidP="008668D9">
      <w:pPr>
        <w:spacing w:line="320" w:lineRule="exact"/>
        <w:ind w:left="-630"/>
        <w:jc w:val="both"/>
        <w:rPr>
          <w:rFonts w:ascii="Trade Gothic Next Light" w:hAnsi="Trade Gothic Next Light"/>
          <w:color w:val="000000"/>
          <w:sz w:val="20"/>
          <w:szCs w:val="22"/>
        </w:rPr>
      </w:pPr>
      <w:r w:rsidRPr="002C1BF7">
        <w:rPr>
          <w:rFonts w:ascii="Trade Gothic Next Light" w:hAnsi="Trade Gothic Next Light"/>
          <w:color w:val="000000"/>
          <w:sz w:val="20"/>
          <w:szCs w:val="22"/>
        </w:rPr>
        <w:t>Note: This may differ from the current job holder’s own skills and experience</w:t>
      </w:r>
    </w:p>
    <w:p w14:paraId="1C842A1C" w14:textId="77777777" w:rsidR="00D926E4" w:rsidRPr="002C1BF7" w:rsidRDefault="00D926E4" w:rsidP="008668D9">
      <w:pPr>
        <w:spacing w:line="320" w:lineRule="exact"/>
        <w:ind w:left="-630"/>
        <w:jc w:val="both"/>
        <w:rPr>
          <w:rFonts w:ascii="Trade Gothic Next Light" w:hAnsi="Trade Gothic Next Light"/>
          <w:color w:val="000000"/>
          <w:sz w:val="20"/>
          <w:szCs w:val="22"/>
        </w:rPr>
      </w:pPr>
    </w:p>
    <w:tbl>
      <w:tblPr>
        <w:tblStyle w:val="TableGrid"/>
        <w:tblW w:w="10150"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512"/>
        <w:gridCol w:w="7638"/>
      </w:tblGrid>
      <w:tr w:rsidR="00155791" w:rsidRPr="00C25328" w14:paraId="5EDF582B" w14:textId="77777777" w:rsidTr="008668D9">
        <w:trPr>
          <w:trHeight w:val="383"/>
          <w:jc w:val="center"/>
        </w:trPr>
        <w:tc>
          <w:tcPr>
            <w:tcW w:w="10150" w:type="dxa"/>
            <w:gridSpan w:val="2"/>
            <w:shd w:val="clear" w:color="auto" w:fill="006491"/>
          </w:tcPr>
          <w:p w14:paraId="7AD52AFE" w14:textId="620A4EBC" w:rsidR="00155791" w:rsidRPr="00C25328" w:rsidRDefault="00155791">
            <w:pPr>
              <w:spacing w:line="320" w:lineRule="exact"/>
              <w:jc w:val="center"/>
              <w:rPr>
                <w:rFonts w:ascii="Trade Gothic Next Rounded" w:hAnsi="Trade Gothic Next Rounded" w:cs="Arial"/>
                <w:bCs/>
                <w:color w:val="FFFFFF" w:themeColor="background1"/>
                <w:sz w:val="22"/>
              </w:rPr>
            </w:pPr>
            <w:r>
              <w:rPr>
                <w:rFonts w:ascii="Trade Gothic Next Rounded" w:hAnsi="Trade Gothic Next Rounded" w:cs="Arial"/>
                <w:bCs/>
                <w:color w:val="FFFFFF" w:themeColor="background1"/>
                <w:sz w:val="22"/>
              </w:rPr>
              <w:t>JOB SPECIFICATION</w:t>
            </w:r>
          </w:p>
        </w:tc>
      </w:tr>
      <w:tr w:rsidR="00D926E4" w:rsidRPr="00D926E4" w14:paraId="099F0159" w14:textId="77777777" w:rsidTr="007447B9">
        <w:trPr>
          <w:trHeight w:val="863"/>
          <w:jc w:val="center"/>
        </w:trPr>
        <w:tc>
          <w:tcPr>
            <w:tcW w:w="2512" w:type="dxa"/>
          </w:tcPr>
          <w:p w14:paraId="7E4376C2" w14:textId="3AF21F23" w:rsidR="00D926E4" w:rsidRPr="002C1BF7" w:rsidRDefault="00D926E4" w:rsidP="00D926E4">
            <w:pPr>
              <w:pStyle w:val="ListParagraph"/>
              <w:numPr>
                <w:ilvl w:val="0"/>
                <w:numId w:val="3"/>
              </w:numPr>
              <w:spacing w:line="320" w:lineRule="exact"/>
              <w:ind w:left="414"/>
              <w:rPr>
                <w:rFonts w:ascii="Trade Gothic Next Light" w:eastAsiaTheme="minorHAnsi" w:hAnsi="Trade Gothic Next Light" w:cstheme="minorHAnsi"/>
                <w:sz w:val="20"/>
                <w:szCs w:val="20"/>
              </w:rPr>
            </w:pPr>
            <w:r w:rsidRPr="002C1BF7">
              <w:rPr>
                <w:rFonts w:ascii="Trade Gothic Next Light" w:hAnsi="Trade Gothic Next Light"/>
                <w:color w:val="000000"/>
                <w:sz w:val="20"/>
                <w:szCs w:val="20"/>
                <w:lang w:val="en-US"/>
              </w:rPr>
              <w:t>Professional Qualification</w:t>
            </w:r>
            <w:r w:rsidR="00326296">
              <w:rPr>
                <w:rFonts w:ascii="Trade Gothic Next Light" w:hAnsi="Trade Gothic Next Light"/>
                <w:color w:val="000000"/>
                <w:sz w:val="20"/>
                <w:szCs w:val="20"/>
                <w:lang w:val="en-US"/>
              </w:rPr>
              <w:t>(s)</w:t>
            </w:r>
          </w:p>
        </w:tc>
        <w:tc>
          <w:tcPr>
            <w:tcW w:w="7638" w:type="dxa"/>
          </w:tcPr>
          <w:p w14:paraId="7D23C9A8" w14:textId="3D5D1CB6" w:rsidR="00B60E65" w:rsidRDefault="00F93EA4" w:rsidP="00092B9A">
            <w:pPr>
              <w:spacing w:after="200" w:line="276" w:lineRule="auto"/>
              <w:rPr>
                <w:rFonts w:ascii="Trade Gothic Next Light" w:eastAsiaTheme="minorHAnsi" w:hAnsi="Trade Gothic Next Light" w:cstheme="minorHAnsi"/>
                <w:sz w:val="20"/>
                <w:szCs w:val="20"/>
              </w:rPr>
            </w:pPr>
            <w:r>
              <w:rPr>
                <w:rFonts w:ascii="Trade Gothic Next Light" w:eastAsiaTheme="minorHAnsi" w:hAnsi="Trade Gothic Next Light" w:cstheme="minorHAnsi"/>
                <w:sz w:val="20"/>
                <w:szCs w:val="20"/>
              </w:rPr>
              <w:t>CIPD, ILM</w:t>
            </w:r>
            <w:r w:rsidR="000F31ED">
              <w:rPr>
                <w:rFonts w:ascii="Trade Gothic Next Light" w:eastAsiaTheme="minorHAnsi" w:hAnsi="Trade Gothic Next Light" w:cstheme="minorHAnsi"/>
                <w:sz w:val="20"/>
                <w:szCs w:val="20"/>
              </w:rPr>
              <w:t>, coaching</w:t>
            </w:r>
            <w:r>
              <w:rPr>
                <w:rFonts w:ascii="Trade Gothic Next Light" w:eastAsiaTheme="minorHAnsi" w:hAnsi="Trade Gothic Next Light" w:cstheme="minorHAnsi"/>
                <w:sz w:val="20"/>
                <w:szCs w:val="20"/>
              </w:rPr>
              <w:t xml:space="preserve"> or </w:t>
            </w:r>
            <w:r w:rsidR="00A201C3">
              <w:rPr>
                <w:rFonts w:ascii="Trade Gothic Next Light" w:eastAsiaTheme="minorHAnsi" w:hAnsi="Trade Gothic Next Light" w:cstheme="minorHAnsi"/>
                <w:sz w:val="20"/>
                <w:szCs w:val="20"/>
              </w:rPr>
              <w:t xml:space="preserve">other learning related qualifications useful but not essential if the role holder can demonstrate on the job experience. </w:t>
            </w:r>
            <w:r w:rsidR="00B60E65">
              <w:rPr>
                <w:rFonts w:ascii="Trade Gothic Next Light" w:eastAsiaTheme="minorHAnsi" w:hAnsi="Trade Gothic Next Light" w:cstheme="minorHAnsi"/>
                <w:sz w:val="20"/>
                <w:szCs w:val="20"/>
              </w:rPr>
              <w:t xml:space="preserve">Qualifications in psychometric and team building tools </w:t>
            </w:r>
            <w:r w:rsidR="00BD6B61">
              <w:rPr>
                <w:rFonts w:ascii="Trade Gothic Next Light" w:eastAsiaTheme="minorHAnsi" w:hAnsi="Trade Gothic Next Light" w:cstheme="minorHAnsi"/>
                <w:sz w:val="20"/>
                <w:szCs w:val="20"/>
              </w:rPr>
              <w:t xml:space="preserve">such as Insights, Strengthscope, MBTI, Hogan etc useful. </w:t>
            </w:r>
          </w:p>
          <w:p w14:paraId="03D7D1F9" w14:textId="3A6972ED" w:rsidR="004B03CC" w:rsidRPr="002C1BF7" w:rsidRDefault="004B03CC" w:rsidP="00092B9A">
            <w:pPr>
              <w:spacing w:after="200" w:line="276" w:lineRule="auto"/>
              <w:rPr>
                <w:rFonts w:ascii="Trade Gothic Next Light" w:eastAsiaTheme="minorHAnsi" w:hAnsi="Trade Gothic Next Light" w:cstheme="minorHAnsi"/>
                <w:sz w:val="20"/>
                <w:szCs w:val="20"/>
              </w:rPr>
            </w:pPr>
          </w:p>
        </w:tc>
      </w:tr>
      <w:tr w:rsidR="00D926E4" w:rsidRPr="00D926E4" w14:paraId="7F0DC194" w14:textId="77777777" w:rsidTr="008668D9">
        <w:trPr>
          <w:trHeight w:val="864"/>
          <w:jc w:val="center"/>
        </w:trPr>
        <w:tc>
          <w:tcPr>
            <w:tcW w:w="2512" w:type="dxa"/>
          </w:tcPr>
          <w:p w14:paraId="388A8BC1" w14:textId="00085190" w:rsidR="00D926E4" w:rsidRPr="002C1BF7" w:rsidRDefault="00D926E4" w:rsidP="00D926E4">
            <w:pPr>
              <w:pStyle w:val="ListParagraph"/>
              <w:numPr>
                <w:ilvl w:val="0"/>
                <w:numId w:val="3"/>
              </w:numPr>
              <w:spacing w:line="320" w:lineRule="exact"/>
              <w:ind w:left="414"/>
              <w:rPr>
                <w:rFonts w:ascii="Trade Gothic Next Light" w:eastAsiaTheme="minorHAnsi" w:hAnsi="Trade Gothic Next Light" w:cstheme="minorHAnsi"/>
                <w:sz w:val="20"/>
                <w:szCs w:val="20"/>
              </w:rPr>
            </w:pPr>
            <w:r w:rsidRPr="002C1BF7">
              <w:rPr>
                <w:rFonts w:ascii="Trade Gothic Next Light" w:hAnsi="Trade Gothic Next Light"/>
                <w:color w:val="000000"/>
                <w:sz w:val="20"/>
                <w:szCs w:val="20"/>
              </w:rPr>
              <w:t>Knowledge</w:t>
            </w:r>
          </w:p>
        </w:tc>
        <w:tc>
          <w:tcPr>
            <w:tcW w:w="7638" w:type="dxa"/>
          </w:tcPr>
          <w:p w14:paraId="0F636EE2" w14:textId="7AA03834" w:rsidR="004B03CC" w:rsidRDefault="00F85502" w:rsidP="00A17B67">
            <w:pPr>
              <w:spacing w:after="200" w:line="276" w:lineRule="auto"/>
              <w:rPr>
                <w:rFonts w:ascii="Trade Gothic Next Light" w:eastAsiaTheme="minorHAnsi" w:hAnsi="Trade Gothic Next Light" w:cstheme="minorHAnsi"/>
                <w:sz w:val="20"/>
                <w:szCs w:val="20"/>
              </w:rPr>
            </w:pPr>
            <w:r>
              <w:rPr>
                <w:rFonts w:ascii="Trade Gothic Next Light" w:eastAsiaTheme="minorHAnsi" w:hAnsi="Trade Gothic Next Light" w:cstheme="minorHAnsi"/>
                <w:sz w:val="20"/>
                <w:szCs w:val="20"/>
              </w:rPr>
              <w:t>Knowledge of leadership appr</w:t>
            </w:r>
            <w:r w:rsidR="00F93EA4">
              <w:rPr>
                <w:rFonts w:ascii="Trade Gothic Next Light" w:eastAsiaTheme="minorHAnsi" w:hAnsi="Trade Gothic Next Light" w:cstheme="minorHAnsi"/>
                <w:sz w:val="20"/>
                <w:szCs w:val="20"/>
              </w:rPr>
              <w:t>oaches, styles and models</w:t>
            </w:r>
            <w:r w:rsidR="00BD6B61">
              <w:rPr>
                <w:rFonts w:ascii="Trade Gothic Next Light" w:eastAsiaTheme="minorHAnsi" w:hAnsi="Trade Gothic Next Light" w:cstheme="minorHAnsi"/>
                <w:sz w:val="20"/>
                <w:szCs w:val="20"/>
              </w:rPr>
              <w:t xml:space="preserve"> and practical application </w:t>
            </w:r>
            <w:r w:rsidR="002230B8">
              <w:rPr>
                <w:rFonts w:ascii="Trade Gothic Next Light" w:eastAsiaTheme="minorHAnsi" w:hAnsi="Trade Gothic Next Light" w:cstheme="minorHAnsi"/>
                <w:sz w:val="20"/>
                <w:szCs w:val="20"/>
              </w:rPr>
              <w:t>experience.</w:t>
            </w:r>
            <w:r w:rsidR="00F93EA4">
              <w:rPr>
                <w:rFonts w:ascii="Trade Gothic Next Light" w:eastAsiaTheme="minorHAnsi" w:hAnsi="Trade Gothic Next Light" w:cstheme="minorHAnsi"/>
                <w:sz w:val="20"/>
                <w:szCs w:val="20"/>
              </w:rPr>
              <w:t xml:space="preserve"> </w:t>
            </w:r>
          </w:p>
          <w:p w14:paraId="2255FC41" w14:textId="5CF11C2C" w:rsidR="009376D2" w:rsidRDefault="009376D2" w:rsidP="00A17B67">
            <w:pPr>
              <w:spacing w:after="200" w:line="276" w:lineRule="auto"/>
              <w:rPr>
                <w:rFonts w:ascii="Trade Gothic Next Light" w:eastAsiaTheme="minorHAnsi" w:hAnsi="Trade Gothic Next Light" w:cstheme="minorHAnsi"/>
                <w:sz w:val="20"/>
                <w:szCs w:val="20"/>
              </w:rPr>
            </w:pPr>
            <w:r>
              <w:rPr>
                <w:rFonts w:ascii="Trade Gothic Next Light" w:eastAsiaTheme="minorHAnsi" w:hAnsi="Trade Gothic Next Light" w:cstheme="minorHAnsi"/>
                <w:sz w:val="20"/>
                <w:szCs w:val="20"/>
              </w:rPr>
              <w:t xml:space="preserve">Knowledge of </w:t>
            </w:r>
            <w:r w:rsidR="006978B2">
              <w:rPr>
                <w:rFonts w:ascii="Trade Gothic Next Light" w:eastAsiaTheme="minorHAnsi" w:hAnsi="Trade Gothic Next Light" w:cstheme="minorHAnsi"/>
                <w:sz w:val="20"/>
                <w:szCs w:val="20"/>
              </w:rPr>
              <w:t>competency frameworks and connectivity to learning and talent agendas</w:t>
            </w:r>
          </w:p>
          <w:p w14:paraId="0D4F64BD" w14:textId="4AED7576" w:rsidR="00273B60" w:rsidRDefault="00273B60" w:rsidP="00A17B67">
            <w:pPr>
              <w:spacing w:after="200" w:line="276" w:lineRule="auto"/>
              <w:rPr>
                <w:rFonts w:ascii="Trade Gothic Next Light" w:eastAsiaTheme="minorHAnsi" w:hAnsi="Trade Gothic Next Light" w:cstheme="minorHAnsi"/>
                <w:sz w:val="20"/>
                <w:szCs w:val="20"/>
              </w:rPr>
            </w:pPr>
            <w:r>
              <w:rPr>
                <w:rFonts w:ascii="Trade Gothic Next Light" w:eastAsiaTheme="minorHAnsi" w:hAnsi="Trade Gothic Next Light" w:cstheme="minorHAnsi"/>
                <w:sz w:val="20"/>
                <w:szCs w:val="20"/>
              </w:rPr>
              <w:lastRenderedPageBreak/>
              <w:t xml:space="preserve">Knowledge of the stages of the learning cycle </w:t>
            </w:r>
            <w:r w:rsidR="003247C6">
              <w:rPr>
                <w:rFonts w:ascii="Trade Gothic Next Light" w:eastAsiaTheme="minorHAnsi" w:hAnsi="Trade Gothic Next Light" w:cstheme="minorHAnsi"/>
                <w:sz w:val="20"/>
                <w:szCs w:val="20"/>
              </w:rPr>
              <w:t>and key factors that influence success at each stage.</w:t>
            </w:r>
          </w:p>
          <w:p w14:paraId="18509E19" w14:textId="13305ABA" w:rsidR="007D035D" w:rsidRDefault="007D035D" w:rsidP="00A17B67">
            <w:pPr>
              <w:spacing w:after="200" w:line="276" w:lineRule="auto"/>
              <w:rPr>
                <w:rFonts w:ascii="Trade Gothic Next Light" w:eastAsiaTheme="minorHAnsi" w:hAnsi="Trade Gothic Next Light" w:cstheme="minorHAnsi"/>
                <w:sz w:val="20"/>
                <w:szCs w:val="20"/>
              </w:rPr>
            </w:pPr>
            <w:r>
              <w:rPr>
                <w:rFonts w:ascii="Trade Gothic Next Light" w:eastAsiaTheme="minorHAnsi" w:hAnsi="Trade Gothic Next Light" w:cstheme="minorHAnsi"/>
                <w:sz w:val="20"/>
                <w:szCs w:val="20"/>
              </w:rPr>
              <w:t>Knowledge of learning design – workshops, e-learning and other resources.</w:t>
            </w:r>
          </w:p>
          <w:p w14:paraId="1D2474F0" w14:textId="21D9C213" w:rsidR="00A5017C" w:rsidRDefault="00A5017C" w:rsidP="00A17B67">
            <w:pPr>
              <w:spacing w:after="200" w:line="276" w:lineRule="auto"/>
              <w:rPr>
                <w:rFonts w:ascii="Trade Gothic Next Light" w:eastAsiaTheme="minorHAnsi" w:hAnsi="Trade Gothic Next Light" w:cstheme="minorHAnsi"/>
                <w:sz w:val="20"/>
                <w:szCs w:val="20"/>
              </w:rPr>
            </w:pPr>
            <w:r>
              <w:rPr>
                <w:rFonts w:ascii="Trade Gothic Next Light" w:eastAsiaTheme="minorHAnsi" w:hAnsi="Trade Gothic Next Light" w:cstheme="minorHAnsi"/>
                <w:sz w:val="20"/>
                <w:szCs w:val="20"/>
              </w:rPr>
              <w:t xml:space="preserve">Knowledge of </w:t>
            </w:r>
            <w:r w:rsidR="00193EDA">
              <w:rPr>
                <w:rFonts w:ascii="Trade Gothic Next Light" w:eastAsiaTheme="minorHAnsi" w:hAnsi="Trade Gothic Next Light" w:cstheme="minorHAnsi"/>
                <w:sz w:val="20"/>
                <w:szCs w:val="20"/>
              </w:rPr>
              <w:t>evaluation methodology and approaches to review impact of programmes and investments.</w:t>
            </w:r>
          </w:p>
          <w:p w14:paraId="774AA2DC" w14:textId="1BC0A800" w:rsidR="004B03CC" w:rsidRDefault="00193EDA" w:rsidP="00A17B67">
            <w:pPr>
              <w:spacing w:after="200" w:line="276" w:lineRule="auto"/>
              <w:rPr>
                <w:rFonts w:ascii="Trade Gothic Next Light" w:eastAsiaTheme="minorHAnsi" w:hAnsi="Trade Gothic Next Light" w:cstheme="minorHAnsi"/>
                <w:sz w:val="20"/>
                <w:szCs w:val="20"/>
              </w:rPr>
            </w:pPr>
            <w:r>
              <w:rPr>
                <w:rFonts w:ascii="Trade Gothic Next Light" w:eastAsiaTheme="minorHAnsi" w:hAnsi="Trade Gothic Next Light" w:cstheme="minorHAnsi"/>
                <w:sz w:val="20"/>
                <w:szCs w:val="20"/>
              </w:rPr>
              <w:t xml:space="preserve">Familiarity with </w:t>
            </w:r>
            <w:r w:rsidR="00F61ACF">
              <w:rPr>
                <w:rFonts w:ascii="Trade Gothic Next Light" w:eastAsiaTheme="minorHAnsi" w:hAnsi="Trade Gothic Next Light" w:cstheme="minorHAnsi"/>
                <w:sz w:val="20"/>
                <w:szCs w:val="20"/>
              </w:rPr>
              <w:t>Learning platforms and emerging technology including awareness of AI</w:t>
            </w:r>
            <w:r>
              <w:rPr>
                <w:rFonts w:ascii="Trade Gothic Next Light" w:eastAsiaTheme="minorHAnsi" w:hAnsi="Trade Gothic Next Light" w:cstheme="minorHAnsi"/>
                <w:sz w:val="20"/>
                <w:szCs w:val="20"/>
              </w:rPr>
              <w:t xml:space="preserve"> with a view to structuring a learning offer and driving positive learner experience</w:t>
            </w:r>
            <w:r w:rsidR="00F61ACF">
              <w:rPr>
                <w:rFonts w:ascii="Trade Gothic Next Light" w:eastAsiaTheme="minorHAnsi" w:hAnsi="Trade Gothic Next Light" w:cstheme="minorHAnsi"/>
                <w:sz w:val="20"/>
                <w:szCs w:val="20"/>
              </w:rPr>
              <w:t>.</w:t>
            </w:r>
          </w:p>
          <w:p w14:paraId="5EC9DCE2" w14:textId="77777777" w:rsidR="004B03CC" w:rsidRDefault="006954E4" w:rsidP="00A17B67">
            <w:pPr>
              <w:spacing w:after="200" w:line="276" w:lineRule="auto"/>
              <w:rPr>
                <w:rFonts w:ascii="Trade Gothic Next Light" w:eastAsiaTheme="minorHAnsi" w:hAnsi="Trade Gothic Next Light" w:cstheme="minorHAnsi"/>
                <w:sz w:val="20"/>
                <w:szCs w:val="20"/>
              </w:rPr>
            </w:pPr>
            <w:r>
              <w:rPr>
                <w:rFonts w:ascii="Trade Gothic Next Light" w:eastAsiaTheme="minorHAnsi" w:hAnsi="Trade Gothic Next Light" w:cstheme="minorHAnsi"/>
                <w:sz w:val="20"/>
                <w:szCs w:val="20"/>
              </w:rPr>
              <w:t xml:space="preserve">Knowledge of blended, bitesize and </w:t>
            </w:r>
            <w:r w:rsidR="00910104">
              <w:rPr>
                <w:rFonts w:ascii="Trade Gothic Next Light" w:eastAsiaTheme="minorHAnsi" w:hAnsi="Trade Gothic Next Light" w:cstheme="minorHAnsi"/>
                <w:sz w:val="20"/>
                <w:szCs w:val="20"/>
              </w:rPr>
              <w:t xml:space="preserve">flexible learning approaches. </w:t>
            </w:r>
          </w:p>
          <w:p w14:paraId="1560B3E8" w14:textId="5F55FCC5" w:rsidR="003E1582" w:rsidRDefault="003E1582" w:rsidP="00A17B67">
            <w:pPr>
              <w:spacing w:after="200" w:line="276" w:lineRule="auto"/>
              <w:rPr>
                <w:rFonts w:ascii="Trade Gothic Next Light" w:eastAsiaTheme="minorHAnsi" w:hAnsi="Trade Gothic Next Light" w:cstheme="minorHAnsi"/>
                <w:sz w:val="20"/>
                <w:szCs w:val="20"/>
              </w:rPr>
            </w:pPr>
            <w:r>
              <w:rPr>
                <w:rFonts w:ascii="Trade Gothic Next Light" w:eastAsiaTheme="minorHAnsi" w:hAnsi="Trade Gothic Next Light" w:cstheme="minorHAnsi"/>
                <w:sz w:val="20"/>
                <w:szCs w:val="20"/>
              </w:rPr>
              <w:t>Awareness of sustainability factors within learning</w:t>
            </w:r>
          </w:p>
          <w:p w14:paraId="70E11740" w14:textId="09A21404" w:rsidR="00185808" w:rsidRDefault="00185808" w:rsidP="00A17B67">
            <w:pPr>
              <w:spacing w:after="200" w:line="276" w:lineRule="auto"/>
              <w:rPr>
                <w:rFonts w:ascii="Trade Gothic Next Light" w:eastAsiaTheme="minorHAnsi" w:hAnsi="Trade Gothic Next Light" w:cstheme="minorHAnsi"/>
                <w:sz w:val="20"/>
                <w:szCs w:val="20"/>
              </w:rPr>
            </w:pPr>
            <w:r>
              <w:rPr>
                <w:rFonts w:ascii="Trade Gothic Next Light" w:eastAsiaTheme="minorHAnsi" w:hAnsi="Trade Gothic Next Light" w:cstheme="minorHAnsi"/>
                <w:sz w:val="20"/>
                <w:szCs w:val="20"/>
              </w:rPr>
              <w:t>Knowledge of High Performing Teams methodologies and approaches</w:t>
            </w:r>
          </w:p>
          <w:p w14:paraId="68D09E33" w14:textId="04F025B6" w:rsidR="00E30CCF" w:rsidRDefault="00E30CCF" w:rsidP="00A17B67">
            <w:pPr>
              <w:spacing w:after="200" w:line="276" w:lineRule="auto"/>
              <w:rPr>
                <w:rFonts w:ascii="Trade Gothic Next Light" w:eastAsiaTheme="minorHAnsi" w:hAnsi="Trade Gothic Next Light" w:cstheme="minorHAnsi"/>
                <w:sz w:val="20"/>
                <w:szCs w:val="20"/>
              </w:rPr>
            </w:pPr>
            <w:r>
              <w:rPr>
                <w:rFonts w:ascii="Trade Gothic Next Light" w:eastAsiaTheme="minorHAnsi" w:hAnsi="Trade Gothic Next Light" w:cstheme="minorHAnsi"/>
                <w:sz w:val="20"/>
                <w:szCs w:val="20"/>
              </w:rPr>
              <w:t xml:space="preserve">Knowledge of </w:t>
            </w:r>
            <w:r w:rsidR="008A46EF">
              <w:rPr>
                <w:rFonts w:ascii="Trade Gothic Next Light" w:eastAsiaTheme="minorHAnsi" w:hAnsi="Trade Gothic Next Light" w:cstheme="minorHAnsi"/>
                <w:sz w:val="20"/>
                <w:szCs w:val="20"/>
              </w:rPr>
              <w:t xml:space="preserve">DEI principles </w:t>
            </w:r>
            <w:r w:rsidR="00232E76">
              <w:rPr>
                <w:rFonts w:ascii="Trade Gothic Next Light" w:eastAsiaTheme="minorHAnsi" w:hAnsi="Trade Gothic Next Light" w:cstheme="minorHAnsi"/>
                <w:sz w:val="20"/>
                <w:szCs w:val="20"/>
              </w:rPr>
              <w:t>and inclusivity in learning design, delivery and resources.</w:t>
            </w:r>
          </w:p>
          <w:p w14:paraId="14866894" w14:textId="604B10B0" w:rsidR="005543DA" w:rsidRDefault="005543DA" w:rsidP="00A17B67">
            <w:pPr>
              <w:spacing w:after="200" w:line="276" w:lineRule="auto"/>
              <w:rPr>
                <w:rFonts w:ascii="Trade Gothic Next Light" w:eastAsiaTheme="minorHAnsi" w:hAnsi="Trade Gothic Next Light" w:cstheme="minorHAnsi"/>
                <w:sz w:val="20"/>
                <w:szCs w:val="20"/>
              </w:rPr>
            </w:pPr>
            <w:r>
              <w:rPr>
                <w:rFonts w:ascii="Trade Gothic Next Light" w:eastAsiaTheme="minorHAnsi" w:hAnsi="Trade Gothic Next Light" w:cstheme="minorHAnsi"/>
                <w:sz w:val="20"/>
                <w:szCs w:val="20"/>
              </w:rPr>
              <w:t>An awareness of retail / QSR environment is advantageous</w:t>
            </w:r>
          </w:p>
          <w:p w14:paraId="3403562D" w14:textId="59FED794" w:rsidR="002F35A7" w:rsidRPr="002C1BF7" w:rsidRDefault="002F35A7" w:rsidP="00A17B67">
            <w:pPr>
              <w:spacing w:after="200" w:line="276" w:lineRule="auto"/>
              <w:rPr>
                <w:rFonts w:ascii="Trade Gothic Next Light" w:eastAsiaTheme="minorHAnsi" w:hAnsi="Trade Gothic Next Light" w:cstheme="minorHAnsi"/>
                <w:sz w:val="20"/>
                <w:szCs w:val="20"/>
              </w:rPr>
            </w:pPr>
          </w:p>
        </w:tc>
      </w:tr>
      <w:tr w:rsidR="00D926E4" w:rsidRPr="00D926E4" w14:paraId="16FF68B5" w14:textId="77777777" w:rsidTr="002C1BF7">
        <w:trPr>
          <w:trHeight w:val="3455"/>
          <w:jc w:val="center"/>
        </w:trPr>
        <w:tc>
          <w:tcPr>
            <w:tcW w:w="2512" w:type="dxa"/>
          </w:tcPr>
          <w:p w14:paraId="1870DE5E" w14:textId="5A2DA80D" w:rsidR="00D926E4" w:rsidRPr="002C1BF7" w:rsidRDefault="00D926E4" w:rsidP="00D926E4">
            <w:pPr>
              <w:pStyle w:val="ListParagraph"/>
              <w:numPr>
                <w:ilvl w:val="0"/>
                <w:numId w:val="3"/>
              </w:numPr>
              <w:spacing w:line="320" w:lineRule="exact"/>
              <w:ind w:left="414"/>
              <w:rPr>
                <w:rFonts w:ascii="Trade Gothic Next Light" w:eastAsiaTheme="minorHAnsi" w:hAnsi="Trade Gothic Next Light" w:cstheme="minorHAnsi"/>
                <w:sz w:val="20"/>
                <w:szCs w:val="20"/>
              </w:rPr>
            </w:pPr>
            <w:r w:rsidRPr="002C1BF7">
              <w:rPr>
                <w:rFonts w:ascii="Trade Gothic Next Light" w:hAnsi="Trade Gothic Next Light"/>
                <w:color w:val="000000"/>
                <w:sz w:val="20"/>
                <w:szCs w:val="20"/>
              </w:rPr>
              <w:lastRenderedPageBreak/>
              <w:t>Skills/Ability</w:t>
            </w:r>
          </w:p>
        </w:tc>
        <w:tc>
          <w:tcPr>
            <w:tcW w:w="7638" w:type="dxa"/>
          </w:tcPr>
          <w:p w14:paraId="3F98C59D" w14:textId="7E3EBAFC" w:rsidR="00D926E4" w:rsidRDefault="00DB5DCC" w:rsidP="002E0915">
            <w:pPr>
              <w:spacing w:after="200" w:line="276" w:lineRule="auto"/>
              <w:rPr>
                <w:rFonts w:ascii="Trade Gothic Next Light" w:eastAsiaTheme="minorHAnsi" w:hAnsi="Trade Gothic Next Light" w:cstheme="minorHAnsi"/>
                <w:sz w:val="20"/>
                <w:szCs w:val="20"/>
              </w:rPr>
            </w:pPr>
            <w:r>
              <w:rPr>
                <w:rFonts w:ascii="Trade Gothic Next Light" w:eastAsiaTheme="minorHAnsi" w:hAnsi="Trade Gothic Next Light" w:cstheme="minorHAnsi"/>
                <w:sz w:val="20"/>
                <w:szCs w:val="20"/>
              </w:rPr>
              <w:t>The following skills and abilities are key for this role:</w:t>
            </w:r>
          </w:p>
          <w:p w14:paraId="375B5850" w14:textId="011F99D9" w:rsidR="00DB5DCC" w:rsidRDefault="00273B60" w:rsidP="00DB5DCC">
            <w:pPr>
              <w:pStyle w:val="ListParagraph"/>
              <w:numPr>
                <w:ilvl w:val="0"/>
                <w:numId w:val="12"/>
              </w:numPr>
              <w:spacing w:after="200" w:line="276" w:lineRule="auto"/>
              <w:rPr>
                <w:rFonts w:ascii="Trade Gothic Next Light" w:eastAsiaTheme="minorHAnsi" w:hAnsi="Trade Gothic Next Light" w:cstheme="minorHAnsi"/>
                <w:sz w:val="20"/>
                <w:szCs w:val="20"/>
              </w:rPr>
            </w:pPr>
            <w:r>
              <w:rPr>
                <w:rFonts w:ascii="Trade Gothic Next Light" w:eastAsiaTheme="minorHAnsi" w:hAnsi="Trade Gothic Next Light" w:cstheme="minorHAnsi"/>
                <w:sz w:val="20"/>
                <w:szCs w:val="20"/>
              </w:rPr>
              <w:t>Learning diagnosis</w:t>
            </w:r>
          </w:p>
          <w:p w14:paraId="6A66EBC3" w14:textId="1F7827B8" w:rsidR="003247C6" w:rsidRDefault="003247C6" w:rsidP="00DB5DCC">
            <w:pPr>
              <w:pStyle w:val="ListParagraph"/>
              <w:numPr>
                <w:ilvl w:val="0"/>
                <w:numId w:val="12"/>
              </w:numPr>
              <w:spacing w:after="200" w:line="276" w:lineRule="auto"/>
              <w:rPr>
                <w:rFonts w:ascii="Trade Gothic Next Light" w:eastAsiaTheme="minorHAnsi" w:hAnsi="Trade Gothic Next Light" w:cstheme="minorHAnsi"/>
                <w:sz w:val="20"/>
                <w:szCs w:val="20"/>
              </w:rPr>
            </w:pPr>
            <w:r>
              <w:rPr>
                <w:rFonts w:ascii="Trade Gothic Next Light" w:eastAsiaTheme="minorHAnsi" w:hAnsi="Trade Gothic Next Light" w:cstheme="minorHAnsi"/>
                <w:sz w:val="20"/>
                <w:szCs w:val="20"/>
              </w:rPr>
              <w:t>Learning design</w:t>
            </w:r>
          </w:p>
          <w:p w14:paraId="6EDE660F" w14:textId="3059B37D" w:rsidR="00C562A2" w:rsidRDefault="006954E4" w:rsidP="00DB5DCC">
            <w:pPr>
              <w:pStyle w:val="ListParagraph"/>
              <w:numPr>
                <w:ilvl w:val="0"/>
                <w:numId w:val="12"/>
              </w:numPr>
              <w:spacing w:after="200" w:line="276" w:lineRule="auto"/>
              <w:rPr>
                <w:rFonts w:ascii="Trade Gothic Next Light" w:eastAsiaTheme="minorHAnsi" w:hAnsi="Trade Gothic Next Light" w:cstheme="minorHAnsi"/>
                <w:sz w:val="20"/>
                <w:szCs w:val="20"/>
              </w:rPr>
            </w:pPr>
            <w:r>
              <w:rPr>
                <w:rFonts w:ascii="Trade Gothic Next Light" w:eastAsiaTheme="minorHAnsi" w:hAnsi="Trade Gothic Next Light" w:cstheme="minorHAnsi"/>
                <w:sz w:val="20"/>
                <w:szCs w:val="20"/>
              </w:rPr>
              <w:t>Learning Facilitation</w:t>
            </w:r>
            <w:r w:rsidR="00C562A2">
              <w:rPr>
                <w:rFonts w:ascii="Trade Gothic Next Light" w:eastAsiaTheme="minorHAnsi" w:hAnsi="Trade Gothic Next Light" w:cstheme="minorHAnsi"/>
                <w:sz w:val="20"/>
                <w:szCs w:val="20"/>
              </w:rPr>
              <w:t xml:space="preserve"> and </w:t>
            </w:r>
            <w:r w:rsidR="00BE55B3">
              <w:rPr>
                <w:rFonts w:ascii="Trade Gothic Next Light" w:eastAsiaTheme="minorHAnsi" w:hAnsi="Trade Gothic Next Light" w:cstheme="minorHAnsi"/>
                <w:sz w:val="20"/>
                <w:szCs w:val="20"/>
              </w:rPr>
              <w:t>Delivery</w:t>
            </w:r>
            <w:r w:rsidR="002F35A7">
              <w:rPr>
                <w:rFonts w:ascii="Trade Gothic Next Light" w:eastAsiaTheme="minorHAnsi" w:hAnsi="Trade Gothic Next Light" w:cstheme="minorHAnsi"/>
                <w:sz w:val="20"/>
                <w:szCs w:val="20"/>
              </w:rPr>
              <w:t xml:space="preserve"> both in person and virtual</w:t>
            </w:r>
          </w:p>
          <w:p w14:paraId="4D7F4E4B" w14:textId="0675B4FF" w:rsidR="00BE55B3" w:rsidRDefault="00BE55B3" w:rsidP="00DB5DCC">
            <w:pPr>
              <w:pStyle w:val="ListParagraph"/>
              <w:numPr>
                <w:ilvl w:val="0"/>
                <w:numId w:val="12"/>
              </w:numPr>
              <w:spacing w:after="200" w:line="276" w:lineRule="auto"/>
              <w:rPr>
                <w:rFonts w:ascii="Trade Gothic Next Light" w:eastAsiaTheme="minorHAnsi" w:hAnsi="Trade Gothic Next Light" w:cstheme="minorHAnsi"/>
                <w:sz w:val="20"/>
                <w:szCs w:val="20"/>
              </w:rPr>
            </w:pPr>
            <w:r>
              <w:rPr>
                <w:rFonts w:ascii="Trade Gothic Next Light" w:eastAsiaTheme="minorHAnsi" w:hAnsi="Trade Gothic Next Light" w:cstheme="minorHAnsi"/>
                <w:sz w:val="20"/>
                <w:szCs w:val="20"/>
              </w:rPr>
              <w:t>Coaching</w:t>
            </w:r>
          </w:p>
          <w:p w14:paraId="205FE178" w14:textId="6C6B7B20" w:rsidR="003E1582" w:rsidRDefault="003E1582" w:rsidP="00DB5DCC">
            <w:pPr>
              <w:pStyle w:val="ListParagraph"/>
              <w:numPr>
                <w:ilvl w:val="0"/>
                <w:numId w:val="12"/>
              </w:numPr>
              <w:spacing w:after="200" w:line="276" w:lineRule="auto"/>
              <w:rPr>
                <w:rFonts w:ascii="Trade Gothic Next Light" w:eastAsiaTheme="minorHAnsi" w:hAnsi="Trade Gothic Next Light" w:cstheme="minorHAnsi"/>
                <w:sz w:val="20"/>
                <w:szCs w:val="20"/>
              </w:rPr>
            </w:pPr>
            <w:r>
              <w:rPr>
                <w:rFonts w:ascii="Trade Gothic Next Light" w:eastAsiaTheme="minorHAnsi" w:hAnsi="Trade Gothic Next Light" w:cstheme="minorHAnsi"/>
                <w:sz w:val="20"/>
                <w:szCs w:val="20"/>
              </w:rPr>
              <w:t>Inclusive style</w:t>
            </w:r>
          </w:p>
          <w:p w14:paraId="4F136649" w14:textId="400FDB5C" w:rsidR="00BE55B3" w:rsidRDefault="00BE55B3" w:rsidP="00DB5DCC">
            <w:pPr>
              <w:pStyle w:val="ListParagraph"/>
              <w:numPr>
                <w:ilvl w:val="0"/>
                <w:numId w:val="12"/>
              </w:numPr>
              <w:spacing w:after="200" w:line="276" w:lineRule="auto"/>
              <w:rPr>
                <w:rFonts w:ascii="Trade Gothic Next Light" w:eastAsiaTheme="minorHAnsi" w:hAnsi="Trade Gothic Next Light" w:cstheme="minorHAnsi"/>
                <w:sz w:val="20"/>
                <w:szCs w:val="20"/>
              </w:rPr>
            </w:pPr>
            <w:r>
              <w:rPr>
                <w:rFonts w:ascii="Trade Gothic Next Light" w:eastAsiaTheme="minorHAnsi" w:hAnsi="Trade Gothic Next Light" w:cstheme="minorHAnsi"/>
                <w:sz w:val="20"/>
                <w:szCs w:val="20"/>
              </w:rPr>
              <w:t>Analysis and Problem</w:t>
            </w:r>
            <w:r w:rsidR="00353E96">
              <w:rPr>
                <w:rFonts w:ascii="Trade Gothic Next Light" w:eastAsiaTheme="minorHAnsi" w:hAnsi="Trade Gothic Next Light" w:cstheme="minorHAnsi"/>
                <w:sz w:val="20"/>
                <w:szCs w:val="20"/>
              </w:rPr>
              <w:t>-</w:t>
            </w:r>
            <w:r>
              <w:rPr>
                <w:rFonts w:ascii="Trade Gothic Next Light" w:eastAsiaTheme="minorHAnsi" w:hAnsi="Trade Gothic Next Light" w:cstheme="minorHAnsi"/>
                <w:sz w:val="20"/>
                <w:szCs w:val="20"/>
              </w:rPr>
              <w:t>solving</w:t>
            </w:r>
            <w:r w:rsidR="005D57DE">
              <w:rPr>
                <w:rFonts w:ascii="Trade Gothic Next Light" w:eastAsiaTheme="minorHAnsi" w:hAnsi="Trade Gothic Next Light" w:cstheme="minorHAnsi"/>
                <w:sz w:val="20"/>
                <w:szCs w:val="20"/>
              </w:rPr>
              <w:t xml:space="preserve"> including data analysis and reporting</w:t>
            </w:r>
          </w:p>
          <w:p w14:paraId="695998BE" w14:textId="0829B291" w:rsidR="00BE55B3" w:rsidRDefault="00BE55B3" w:rsidP="00DB5DCC">
            <w:pPr>
              <w:pStyle w:val="ListParagraph"/>
              <w:numPr>
                <w:ilvl w:val="0"/>
                <w:numId w:val="12"/>
              </w:numPr>
              <w:spacing w:after="200" w:line="276" w:lineRule="auto"/>
              <w:rPr>
                <w:rFonts w:ascii="Trade Gothic Next Light" w:eastAsiaTheme="minorHAnsi" w:hAnsi="Trade Gothic Next Light" w:cstheme="minorHAnsi"/>
                <w:sz w:val="20"/>
                <w:szCs w:val="20"/>
              </w:rPr>
            </w:pPr>
            <w:r>
              <w:rPr>
                <w:rFonts w:ascii="Trade Gothic Next Light" w:eastAsiaTheme="minorHAnsi" w:hAnsi="Trade Gothic Next Light" w:cstheme="minorHAnsi"/>
                <w:sz w:val="20"/>
                <w:szCs w:val="20"/>
              </w:rPr>
              <w:t>Commerciality</w:t>
            </w:r>
          </w:p>
          <w:p w14:paraId="133A5465" w14:textId="2B4C8DA9" w:rsidR="00BE55B3" w:rsidRDefault="00BE55B3" w:rsidP="00DB5DCC">
            <w:pPr>
              <w:pStyle w:val="ListParagraph"/>
              <w:numPr>
                <w:ilvl w:val="0"/>
                <w:numId w:val="12"/>
              </w:numPr>
              <w:spacing w:after="200" w:line="276" w:lineRule="auto"/>
              <w:rPr>
                <w:rFonts w:ascii="Trade Gothic Next Light" w:eastAsiaTheme="minorHAnsi" w:hAnsi="Trade Gothic Next Light" w:cstheme="minorHAnsi"/>
                <w:sz w:val="20"/>
                <w:szCs w:val="20"/>
              </w:rPr>
            </w:pPr>
            <w:r>
              <w:rPr>
                <w:rFonts w:ascii="Trade Gothic Next Light" w:eastAsiaTheme="minorHAnsi" w:hAnsi="Trade Gothic Next Light" w:cstheme="minorHAnsi"/>
                <w:sz w:val="20"/>
                <w:szCs w:val="20"/>
              </w:rPr>
              <w:t>Influencing and negotiation</w:t>
            </w:r>
            <w:r w:rsidR="003912D0">
              <w:rPr>
                <w:rFonts w:ascii="Trade Gothic Next Light" w:eastAsiaTheme="minorHAnsi" w:hAnsi="Trade Gothic Next Light" w:cstheme="minorHAnsi"/>
                <w:sz w:val="20"/>
                <w:szCs w:val="20"/>
              </w:rPr>
              <w:t xml:space="preserve"> with strong stakeholder management skills</w:t>
            </w:r>
          </w:p>
          <w:p w14:paraId="1E204DEC" w14:textId="14C799A2" w:rsidR="00910104" w:rsidRDefault="00910104" w:rsidP="00DB5DCC">
            <w:pPr>
              <w:pStyle w:val="ListParagraph"/>
              <w:numPr>
                <w:ilvl w:val="0"/>
                <w:numId w:val="12"/>
              </w:numPr>
              <w:spacing w:after="200" w:line="276" w:lineRule="auto"/>
              <w:rPr>
                <w:rFonts w:ascii="Trade Gothic Next Light" w:eastAsiaTheme="minorHAnsi" w:hAnsi="Trade Gothic Next Light" w:cstheme="minorHAnsi"/>
                <w:sz w:val="20"/>
                <w:szCs w:val="20"/>
              </w:rPr>
            </w:pPr>
            <w:r>
              <w:rPr>
                <w:rFonts w:ascii="Trade Gothic Next Light" w:eastAsiaTheme="minorHAnsi" w:hAnsi="Trade Gothic Next Light" w:cstheme="minorHAnsi"/>
                <w:sz w:val="20"/>
                <w:szCs w:val="20"/>
              </w:rPr>
              <w:t>Supplier and budget management</w:t>
            </w:r>
          </w:p>
          <w:p w14:paraId="4B1EFADB" w14:textId="0E88BA31" w:rsidR="002D727A" w:rsidRDefault="003C5892" w:rsidP="00DB5DCC">
            <w:pPr>
              <w:pStyle w:val="ListParagraph"/>
              <w:numPr>
                <w:ilvl w:val="0"/>
                <w:numId w:val="12"/>
              </w:numPr>
              <w:spacing w:after="200" w:line="276" w:lineRule="auto"/>
              <w:rPr>
                <w:rFonts w:ascii="Trade Gothic Next Light" w:eastAsiaTheme="minorHAnsi" w:hAnsi="Trade Gothic Next Light" w:cstheme="minorHAnsi"/>
                <w:sz w:val="20"/>
                <w:szCs w:val="20"/>
              </w:rPr>
            </w:pPr>
            <w:r>
              <w:rPr>
                <w:rFonts w:ascii="Trade Gothic Next Light" w:eastAsiaTheme="minorHAnsi" w:hAnsi="Trade Gothic Next Light" w:cstheme="minorHAnsi"/>
                <w:sz w:val="20"/>
                <w:szCs w:val="20"/>
              </w:rPr>
              <w:t>Drive for results</w:t>
            </w:r>
          </w:p>
          <w:p w14:paraId="0EA17C75" w14:textId="528EAE0E" w:rsidR="003C5892" w:rsidRDefault="003C5892" w:rsidP="00DB5DCC">
            <w:pPr>
              <w:pStyle w:val="ListParagraph"/>
              <w:numPr>
                <w:ilvl w:val="0"/>
                <w:numId w:val="12"/>
              </w:numPr>
              <w:spacing w:after="200" w:line="276" w:lineRule="auto"/>
              <w:rPr>
                <w:rFonts w:ascii="Trade Gothic Next Light" w:eastAsiaTheme="minorHAnsi" w:hAnsi="Trade Gothic Next Light" w:cstheme="minorHAnsi"/>
                <w:sz w:val="20"/>
                <w:szCs w:val="20"/>
              </w:rPr>
            </w:pPr>
            <w:r>
              <w:rPr>
                <w:rFonts w:ascii="Trade Gothic Next Light" w:eastAsiaTheme="minorHAnsi" w:hAnsi="Trade Gothic Next Light" w:cstheme="minorHAnsi"/>
                <w:sz w:val="20"/>
                <w:szCs w:val="20"/>
              </w:rPr>
              <w:t>Resilience</w:t>
            </w:r>
          </w:p>
          <w:p w14:paraId="20FB89CD" w14:textId="3E6BCE50" w:rsidR="003C5892" w:rsidRDefault="003C5892" w:rsidP="00DB5DCC">
            <w:pPr>
              <w:pStyle w:val="ListParagraph"/>
              <w:numPr>
                <w:ilvl w:val="0"/>
                <w:numId w:val="12"/>
              </w:numPr>
              <w:spacing w:after="200" w:line="276" w:lineRule="auto"/>
              <w:rPr>
                <w:rFonts w:ascii="Trade Gothic Next Light" w:eastAsiaTheme="minorHAnsi" w:hAnsi="Trade Gothic Next Light" w:cstheme="minorHAnsi"/>
                <w:sz w:val="20"/>
                <w:szCs w:val="20"/>
              </w:rPr>
            </w:pPr>
            <w:r>
              <w:rPr>
                <w:rFonts w:ascii="Trade Gothic Next Light" w:eastAsiaTheme="minorHAnsi" w:hAnsi="Trade Gothic Next Light" w:cstheme="minorHAnsi"/>
                <w:sz w:val="20"/>
                <w:szCs w:val="20"/>
              </w:rPr>
              <w:t>Innovative and creative thinking</w:t>
            </w:r>
          </w:p>
          <w:p w14:paraId="7BF1C433" w14:textId="1716ADEC" w:rsidR="003E1582" w:rsidRDefault="003E1582" w:rsidP="00DB5DCC">
            <w:pPr>
              <w:pStyle w:val="ListParagraph"/>
              <w:numPr>
                <w:ilvl w:val="0"/>
                <w:numId w:val="12"/>
              </w:numPr>
              <w:spacing w:after="200" w:line="276" w:lineRule="auto"/>
              <w:rPr>
                <w:rFonts w:ascii="Trade Gothic Next Light" w:eastAsiaTheme="minorHAnsi" w:hAnsi="Trade Gothic Next Light" w:cstheme="minorHAnsi"/>
                <w:sz w:val="20"/>
                <w:szCs w:val="20"/>
              </w:rPr>
            </w:pPr>
            <w:r>
              <w:rPr>
                <w:rFonts w:ascii="Trade Gothic Next Light" w:eastAsiaTheme="minorHAnsi" w:hAnsi="Trade Gothic Next Light" w:cstheme="minorHAnsi"/>
                <w:sz w:val="20"/>
                <w:szCs w:val="20"/>
              </w:rPr>
              <w:t>Confident with learning technology</w:t>
            </w:r>
          </w:p>
          <w:p w14:paraId="48FCDFAE" w14:textId="2E50DEBB" w:rsidR="003912D0" w:rsidRDefault="003912D0" w:rsidP="00DB5DCC">
            <w:pPr>
              <w:pStyle w:val="ListParagraph"/>
              <w:numPr>
                <w:ilvl w:val="0"/>
                <w:numId w:val="12"/>
              </w:numPr>
              <w:spacing w:after="200" w:line="276" w:lineRule="auto"/>
              <w:rPr>
                <w:rFonts w:ascii="Trade Gothic Next Light" w:eastAsiaTheme="minorHAnsi" w:hAnsi="Trade Gothic Next Light" w:cstheme="minorHAnsi"/>
                <w:sz w:val="20"/>
                <w:szCs w:val="20"/>
              </w:rPr>
            </w:pPr>
            <w:r>
              <w:rPr>
                <w:rFonts w:ascii="Trade Gothic Next Light" w:eastAsiaTheme="minorHAnsi" w:hAnsi="Trade Gothic Next Light" w:cstheme="minorHAnsi"/>
                <w:sz w:val="20"/>
                <w:szCs w:val="20"/>
              </w:rPr>
              <w:t>Project management</w:t>
            </w:r>
          </w:p>
          <w:p w14:paraId="0F9ACB2A" w14:textId="3F7C4EDC" w:rsidR="003E1582" w:rsidRDefault="003E1582" w:rsidP="003E1582">
            <w:pPr>
              <w:pStyle w:val="ListParagraph"/>
              <w:spacing w:after="200" w:line="276" w:lineRule="auto"/>
              <w:rPr>
                <w:rFonts w:ascii="Trade Gothic Next Light" w:eastAsiaTheme="minorHAnsi" w:hAnsi="Trade Gothic Next Light" w:cstheme="minorHAnsi"/>
                <w:sz w:val="20"/>
                <w:szCs w:val="20"/>
              </w:rPr>
            </w:pPr>
          </w:p>
          <w:p w14:paraId="4D9C28BA" w14:textId="77777777" w:rsidR="004B03CC" w:rsidRDefault="004B03CC" w:rsidP="002E0915">
            <w:pPr>
              <w:spacing w:after="200" w:line="276" w:lineRule="auto"/>
              <w:rPr>
                <w:rFonts w:ascii="Trade Gothic Next Light" w:eastAsiaTheme="minorHAnsi" w:hAnsi="Trade Gothic Next Light" w:cstheme="minorHAnsi"/>
                <w:sz w:val="20"/>
                <w:szCs w:val="20"/>
              </w:rPr>
            </w:pPr>
          </w:p>
          <w:p w14:paraId="4DC844AC" w14:textId="5A8F926C" w:rsidR="004B03CC" w:rsidRPr="002C1BF7" w:rsidRDefault="004B03CC" w:rsidP="002E0915">
            <w:pPr>
              <w:spacing w:after="200" w:line="276" w:lineRule="auto"/>
              <w:rPr>
                <w:rFonts w:ascii="Trade Gothic Next Light" w:eastAsiaTheme="minorHAnsi" w:hAnsi="Trade Gothic Next Light" w:cstheme="minorHAnsi"/>
                <w:sz w:val="20"/>
                <w:szCs w:val="20"/>
              </w:rPr>
            </w:pPr>
          </w:p>
        </w:tc>
      </w:tr>
    </w:tbl>
    <w:p w14:paraId="02CB2751" w14:textId="77777777" w:rsidR="00155791" w:rsidRDefault="00155791" w:rsidP="003500E9">
      <w:pPr>
        <w:spacing w:after="200" w:line="276" w:lineRule="auto"/>
        <w:rPr>
          <w:rFonts w:ascii="Trade Gothic Next Light" w:hAnsi="Trade Gothic Next Light"/>
        </w:rPr>
      </w:pPr>
    </w:p>
    <w:sectPr w:rsidR="00155791" w:rsidSect="008668D9">
      <w:headerReference w:type="default" r:id="rId11"/>
      <w:footerReference w:type="default" r:id="rId12"/>
      <w:pgSz w:w="11906" w:h="16838" w:code="9"/>
      <w:pgMar w:top="432" w:right="1466" w:bottom="288" w:left="1728" w:header="706" w:footer="5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122B21" w14:textId="77777777" w:rsidR="00D50D59" w:rsidRDefault="00D50D59" w:rsidP="008232E0">
      <w:r>
        <w:separator/>
      </w:r>
    </w:p>
  </w:endnote>
  <w:endnote w:type="continuationSeparator" w:id="0">
    <w:p w14:paraId="194E8492" w14:textId="77777777" w:rsidR="00D50D59" w:rsidRDefault="00D50D59" w:rsidP="008232E0">
      <w:r>
        <w:continuationSeparator/>
      </w:r>
    </w:p>
  </w:endnote>
  <w:endnote w:type="continuationNotice" w:id="1">
    <w:p w14:paraId="6EC43374" w14:textId="77777777" w:rsidR="00D50D59" w:rsidRDefault="00D50D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e Gothic Next Light">
    <w:charset w:val="00"/>
    <w:family w:val="swiss"/>
    <w:pitch w:val="variable"/>
    <w:sig w:usb0="8000002F" w:usb1="0000000A"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Next Rounded">
    <w:charset w:val="00"/>
    <w:family w:val="swiss"/>
    <w:pitch w:val="variable"/>
    <w:sig w:usb0="8000002F" w:usb1="0000000A" w:usb2="00000000" w:usb3="00000000" w:csb0="00000001" w:csb1="00000000"/>
  </w:font>
  <w:font w:name="TradeGothic LT">
    <w:panose1 w:val="02000503020000020004"/>
    <w:charset w:val="00"/>
    <w:family w:val="auto"/>
    <w:pitch w:val="variable"/>
    <w:sig w:usb0="8000002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0573B" w14:textId="0F3A08B0" w:rsidR="00603372" w:rsidRPr="003C2C88" w:rsidRDefault="0033635A" w:rsidP="00B70F41">
    <w:pPr>
      <w:pStyle w:val="Footer"/>
      <w:ind w:right="-738"/>
      <w:jc w:val="right"/>
      <w:rPr>
        <w:rFonts w:ascii="TradeGothic LT" w:hAnsi="TradeGothic LT"/>
        <w:sz w:val="18"/>
        <w:szCs w:val="18"/>
      </w:rPr>
    </w:pPr>
    <w:r>
      <w:rPr>
        <w:rFonts w:ascii="TradeGothic LT" w:hAnsi="TradeGothic LT"/>
        <w:noProof/>
        <w:sz w:val="18"/>
        <w:szCs w:val="18"/>
      </w:rPr>
      <mc:AlternateContent>
        <mc:Choice Requires="wps">
          <w:drawing>
            <wp:anchor distT="0" distB="0" distL="114300" distR="114300" simplePos="0" relativeHeight="251658241" behindDoc="0" locked="0" layoutInCell="0" allowOverlap="1" wp14:anchorId="57236939" wp14:editId="39945D8A">
              <wp:simplePos x="0" y="0"/>
              <wp:positionH relativeFrom="page">
                <wp:align>right</wp:align>
              </wp:positionH>
              <wp:positionV relativeFrom="page">
                <wp:posOffset>10313238</wp:posOffset>
              </wp:positionV>
              <wp:extent cx="7560310" cy="273050"/>
              <wp:effectExtent l="0" t="0" r="0" b="12700"/>
              <wp:wrapNone/>
              <wp:docPr id="1" name="Text Box 1" descr="{&quot;HashCode&quot;:42041885,&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0ABD846" w14:textId="2D7BCA8E" w:rsidR="0033635A" w:rsidRPr="0033635A" w:rsidRDefault="0033635A" w:rsidP="0033635A">
                          <w:pPr>
                            <w:jc w:val="center"/>
                            <w:rPr>
                              <w:rFonts w:ascii="Calibri" w:hAnsi="Calibri" w:cs="Calibri"/>
                              <w:color w:val="000000"/>
                              <w:sz w:val="20"/>
                            </w:rPr>
                          </w:pPr>
                          <w:r w:rsidRPr="0033635A">
                            <w:rPr>
                              <w:rFonts w:ascii="Calibri" w:hAnsi="Calibri" w:cs="Calibri"/>
                              <w:color w:val="000000"/>
                              <w:sz w:val="20"/>
                            </w:rPr>
                            <w:t xml:space="preserve">Classification: Confidential </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7236939" id="_x0000_t202" coordsize="21600,21600" o:spt="202" path="m,l,21600r21600,l21600,xe">
              <v:stroke joinstyle="miter"/>
              <v:path gradientshapeok="t" o:connecttype="rect"/>
            </v:shapetype>
            <v:shape id="Text Box 1" o:spid="_x0000_s1026" type="#_x0000_t202" alt="{&quot;HashCode&quot;:42041885,&quot;Height&quot;:841.0,&quot;Width&quot;:595.0,&quot;Placement&quot;:&quot;Footer&quot;,&quot;Index&quot;:&quot;Primary&quot;,&quot;Section&quot;:1,&quot;Top&quot;:0.0,&quot;Left&quot;:0.0}" style="position:absolute;left:0;text-align:left;margin-left:544.1pt;margin-top:812.05pt;width:595.3pt;height:21.5pt;z-index:251658241;visibility:visible;mso-wrap-style:square;mso-wrap-distance-left:9pt;mso-wrap-distance-top:0;mso-wrap-distance-right:9pt;mso-wrap-distance-bottom:0;mso-position-horizontal:right;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" o:allowincell="f" filled="f" stroked="f" strokeweight=".5pt">
              <v:textbox inset=",0,,0">
                <w:txbxContent>
                  <w:p w14:paraId="50ABD846" w14:textId="2D7BCA8E" w:rsidR="0033635A" w:rsidRPr="0033635A" w:rsidRDefault="0033635A" w:rsidP="0033635A">
                    <w:pPr>
                      <w:jc w:val="center"/>
                      <w:rPr>
                        <w:rFonts w:ascii="Calibri" w:hAnsi="Calibri" w:cs="Calibri"/>
                        <w:color w:val="000000"/>
                        <w:sz w:val="20"/>
                      </w:rPr>
                    </w:pPr>
                    <w:r w:rsidRPr="0033635A">
                      <w:rPr>
                        <w:rFonts w:ascii="Calibri" w:hAnsi="Calibri" w:cs="Calibri"/>
                        <w:color w:val="000000"/>
                        <w:sz w:val="20"/>
                      </w:rPr>
                      <w:t xml:space="preserve">Classification: Confidential </w:t>
                    </w:r>
                  </w:p>
                </w:txbxContent>
              </v:textbox>
              <w10:wrap anchorx="page" anchory="page"/>
            </v:shape>
          </w:pict>
        </mc:Fallback>
      </mc:AlternateContent>
    </w:r>
    <w:r w:rsidR="00B70F41">
      <w:rPr>
        <w:rFonts w:ascii="TradeGothic LT" w:hAnsi="TradeGothic LT"/>
        <w:sz w:val="18"/>
        <w:szCs w:val="18"/>
      </w:rPr>
      <w:t>Domino’s Job Description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4843F4" w14:textId="77777777" w:rsidR="00D50D59" w:rsidRDefault="00D50D59" w:rsidP="008232E0">
      <w:r>
        <w:separator/>
      </w:r>
    </w:p>
  </w:footnote>
  <w:footnote w:type="continuationSeparator" w:id="0">
    <w:p w14:paraId="0B89CE4D" w14:textId="77777777" w:rsidR="00D50D59" w:rsidRDefault="00D50D59" w:rsidP="008232E0">
      <w:r>
        <w:continuationSeparator/>
      </w:r>
    </w:p>
  </w:footnote>
  <w:footnote w:type="continuationNotice" w:id="1">
    <w:p w14:paraId="0A9C1072" w14:textId="77777777" w:rsidR="00D50D59" w:rsidRDefault="00D50D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108" w:type="dxa"/>
      <w:tblLook w:val="04A0" w:firstRow="1" w:lastRow="0" w:firstColumn="1" w:lastColumn="0" w:noHBand="0" w:noVBand="1"/>
    </w:tblPr>
    <w:tblGrid>
      <w:gridCol w:w="8604"/>
    </w:tblGrid>
    <w:tr w:rsidR="00603372" w:rsidRPr="00211E36" w14:paraId="38B020A2" w14:textId="77777777" w:rsidTr="00EE6780">
      <w:tc>
        <w:tcPr>
          <w:tcW w:w="8931" w:type="dxa"/>
          <w:tcBorders>
            <w:bottom w:val="single" w:sz="12" w:space="0" w:color="1F497D"/>
          </w:tcBorders>
          <w:shd w:val="clear" w:color="auto" w:fill="auto"/>
        </w:tcPr>
        <w:p w14:paraId="34BC5907" w14:textId="36BD330E" w:rsidR="00603372" w:rsidRPr="00211E36" w:rsidRDefault="00603372" w:rsidP="00EE6780">
          <w:pPr>
            <w:rPr>
              <w:rFonts w:eastAsia="Calibri"/>
              <w:sz w:val="16"/>
              <w:szCs w:val="16"/>
            </w:rPr>
          </w:pPr>
        </w:p>
      </w:tc>
    </w:tr>
    <w:tr w:rsidR="00603372" w:rsidRPr="00211E36" w14:paraId="63F6DBDA" w14:textId="77777777" w:rsidTr="00EE6780">
      <w:tc>
        <w:tcPr>
          <w:tcW w:w="8931" w:type="dxa"/>
          <w:tcBorders>
            <w:top w:val="single" w:sz="12" w:space="0" w:color="1F497D"/>
            <w:bottom w:val="single" w:sz="12" w:space="0" w:color="1F497D"/>
          </w:tcBorders>
          <w:shd w:val="clear" w:color="auto" w:fill="auto"/>
          <w:vAlign w:val="center"/>
        </w:tcPr>
        <w:p w14:paraId="57E0BE71" w14:textId="29DBF1FA" w:rsidR="00603372" w:rsidRPr="002B5A8B" w:rsidRDefault="00BB4CFD" w:rsidP="00AB2B5C">
          <w:pPr>
            <w:pStyle w:val="Heading7"/>
            <w:spacing w:before="0" w:after="0" w:line="240" w:lineRule="auto"/>
            <w:jc w:val="center"/>
            <w:rPr>
              <w:rFonts w:ascii="Trade Gothic Next Light" w:eastAsia="Calibri" w:hAnsi="Trade Gothic Next Light"/>
              <w:sz w:val="28"/>
              <w:szCs w:val="28"/>
              <w:lang w:eastAsia="en-US"/>
            </w:rPr>
          </w:pPr>
          <w:r w:rsidRPr="002B5A8B">
            <w:rPr>
              <w:rFonts w:ascii="Trade Gothic Next Light" w:eastAsia="Calibri" w:hAnsi="Trade Gothic Next Light"/>
              <w:sz w:val="28"/>
              <w:szCs w:val="28"/>
              <w:lang w:eastAsia="en-US"/>
            </w:rPr>
            <w:t xml:space="preserve">Domino’s Pizza </w:t>
          </w:r>
          <w:r w:rsidR="00EB0FB0">
            <w:rPr>
              <w:rFonts w:ascii="Trade Gothic Next Light" w:eastAsia="Calibri" w:hAnsi="Trade Gothic Next Light"/>
              <w:sz w:val="28"/>
              <w:szCs w:val="28"/>
              <w:lang w:eastAsia="en-US"/>
            </w:rPr>
            <w:t>UK &amp; Ireland</w:t>
          </w:r>
          <w:r w:rsidR="00682221">
            <w:rPr>
              <w:rFonts w:ascii="Trade Gothic Next Light" w:eastAsia="Calibri" w:hAnsi="Trade Gothic Next Light"/>
              <w:sz w:val="28"/>
              <w:szCs w:val="28"/>
              <w:lang w:eastAsia="en-US"/>
            </w:rPr>
            <w:t xml:space="preserve"> </w:t>
          </w:r>
          <w:r w:rsidR="00EA2E98">
            <w:rPr>
              <w:rFonts w:ascii="Trade Gothic Next Light" w:eastAsia="Calibri" w:hAnsi="Trade Gothic Next Light"/>
              <w:sz w:val="28"/>
              <w:szCs w:val="28"/>
              <w:lang w:eastAsia="en-US"/>
            </w:rPr>
            <w:t xml:space="preserve">| </w:t>
          </w:r>
          <w:r w:rsidR="002F26B7">
            <w:rPr>
              <w:rFonts w:ascii="Trade Gothic Next Light" w:eastAsia="Calibri" w:hAnsi="Trade Gothic Next Light"/>
              <w:sz w:val="28"/>
              <w:szCs w:val="28"/>
              <w:lang w:eastAsia="en-US"/>
            </w:rPr>
            <w:t>Job Description</w:t>
          </w:r>
        </w:p>
      </w:tc>
    </w:tr>
    <w:tr w:rsidR="00603372" w:rsidRPr="00211E36" w14:paraId="5F0CE0F9" w14:textId="77777777" w:rsidTr="00EE6780">
      <w:trPr>
        <w:trHeight w:val="50"/>
      </w:trPr>
      <w:tc>
        <w:tcPr>
          <w:tcW w:w="8931" w:type="dxa"/>
          <w:tcBorders>
            <w:top w:val="single" w:sz="12" w:space="0" w:color="1F497D"/>
          </w:tcBorders>
          <w:shd w:val="clear" w:color="auto" w:fill="auto"/>
        </w:tcPr>
        <w:p w14:paraId="105D1C21" w14:textId="77777777" w:rsidR="00603372" w:rsidRPr="00477923" w:rsidRDefault="00603372" w:rsidP="00EE6780">
          <w:pPr>
            <w:pStyle w:val="Header"/>
            <w:rPr>
              <w:rFonts w:eastAsia="Calibri"/>
              <w:sz w:val="16"/>
              <w:szCs w:val="16"/>
            </w:rPr>
          </w:pPr>
        </w:p>
      </w:tc>
    </w:tr>
  </w:tbl>
  <w:p w14:paraId="0C1F9923" w14:textId="135C8072" w:rsidR="00603372" w:rsidRPr="00363344" w:rsidRDefault="00BA13D1" w:rsidP="002E61C8">
    <w:pPr>
      <w:pStyle w:val="Header"/>
      <w:rPr>
        <w:rFonts w:ascii="TradeGothic LT" w:hAnsi="TradeGothic LT"/>
        <w:color w:val="000000" w:themeColor="text1"/>
        <w:sz w:val="16"/>
        <w:szCs w:val="16"/>
      </w:rPr>
    </w:pPr>
    <w:r>
      <w:rPr>
        <w:rFonts w:eastAsia="Calibri"/>
        <w:noProof/>
        <w:sz w:val="16"/>
        <w:szCs w:val="16"/>
        <w:lang w:eastAsia="en-GB"/>
      </w:rPr>
      <w:drawing>
        <wp:anchor distT="0" distB="0" distL="114300" distR="114300" simplePos="0" relativeHeight="251658240" behindDoc="0" locked="0" layoutInCell="1" allowOverlap="1" wp14:anchorId="16CDE841" wp14:editId="5EB85F84">
          <wp:simplePos x="0" y="0"/>
          <wp:positionH relativeFrom="leftMargin">
            <wp:align>right</wp:align>
          </wp:positionH>
          <wp:positionV relativeFrom="paragraph">
            <wp:posOffset>-672465</wp:posOffset>
          </wp:positionV>
          <wp:extent cx="533400" cy="533400"/>
          <wp:effectExtent l="0" t="0" r="0" b="0"/>
          <wp:wrapNone/>
          <wp:docPr id="1772471228" name="Picture 1772471228" descr="RGB_Blue_Type_Tile_Only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B_Blue_Type_Tile_Only_Small.jpg"/>
                  <pic:cNvPicPr/>
                </pic:nvPicPr>
                <pic:blipFill>
                  <a:blip r:embed="rId1"/>
                  <a:stretch>
                    <a:fillRect/>
                  </a:stretch>
                </pic:blipFill>
                <pic:spPr>
                  <a:xfrm>
                    <a:off x="0" y="0"/>
                    <a:ext cx="533400" cy="533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93E09"/>
    <w:multiLevelType w:val="hybridMultilevel"/>
    <w:tmpl w:val="33EC6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A44672"/>
    <w:multiLevelType w:val="hybridMultilevel"/>
    <w:tmpl w:val="849E4560"/>
    <w:lvl w:ilvl="0" w:tplc="ED28BAB6">
      <w:numFmt w:val="bullet"/>
      <w:lvlText w:val="•"/>
      <w:lvlJc w:val="left"/>
      <w:pPr>
        <w:ind w:left="1080" w:hanging="720"/>
      </w:pPr>
      <w:rPr>
        <w:rFonts w:ascii="Trade Gothic Next Light" w:eastAsiaTheme="minorHAnsi" w:hAnsi="Trade Gothic Next Light"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121CA4"/>
    <w:multiLevelType w:val="hybridMultilevel"/>
    <w:tmpl w:val="4D66A362"/>
    <w:lvl w:ilvl="0" w:tplc="D9705CC0">
      <w:start w:val="1"/>
      <w:numFmt w:val="decimal"/>
      <w:lvlText w:val="%1."/>
      <w:lvlJc w:val="left"/>
      <w:pPr>
        <w:ind w:left="720" w:hanging="360"/>
      </w:pPr>
      <w:rPr>
        <w:rFonts w:eastAsia="Times New Roman" w:cs="Times New Roman" w:hint="default"/>
        <w:color w:val="00000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A123086"/>
    <w:multiLevelType w:val="multilevel"/>
    <w:tmpl w:val="5DFAB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B936BE"/>
    <w:multiLevelType w:val="hybridMultilevel"/>
    <w:tmpl w:val="2132F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241382"/>
    <w:multiLevelType w:val="multilevel"/>
    <w:tmpl w:val="3D681C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C444C6B"/>
    <w:multiLevelType w:val="hybridMultilevel"/>
    <w:tmpl w:val="E08CFC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4F043D"/>
    <w:multiLevelType w:val="hybridMultilevel"/>
    <w:tmpl w:val="946EC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B314C0"/>
    <w:multiLevelType w:val="multilevel"/>
    <w:tmpl w:val="7A7A3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D2721E0"/>
    <w:multiLevelType w:val="hybridMultilevel"/>
    <w:tmpl w:val="6D5A8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6D60F0"/>
    <w:multiLevelType w:val="hybridMultilevel"/>
    <w:tmpl w:val="2DD25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1E3891"/>
    <w:multiLevelType w:val="hybridMultilevel"/>
    <w:tmpl w:val="B78AA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DD7AEB"/>
    <w:multiLevelType w:val="hybridMultilevel"/>
    <w:tmpl w:val="97089656"/>
    <w:lvl w:ilvl="0" w:tplc="E40C6448">
      <w:start w:val="1"/>
      <w:numFmt w:val="bullet"/>
      <w:lvlText w:val="•"/>
      <w:lvlJc w:val="left"/>
      <w:pPr>
        <w:tabs>
          <w:tab w:val="num" w:pos="720"/>
        </w:tabs>
        <w:ind w:left="720" w:hanging="360"/>
      </w:pPr>
      <w:rPr>
        <w:rFonts w:ascii="Arial" w:hAnsi="Arial" w:hint="default"/>
      </w:rPr>
    </w:lvl>
    <w:lvl w:ilvl="1" w:tplc="8BEAF586" w:tentative="1">
      <w:start w:val="1"/>
      <w:numFmt w:val="bullet"/>
      <w:lvlText w:val="•"/>
      <w:lvlJc w:val="left"/>
      <w:pPr>
        <w:tabs>
          <w:tab w:val="num" w:pos="1440"/>
        </w:tabs>
        <w:ind w:left="1440" w:hanging="360"/>
      </w:pPr>
      <w:rPr>
        <w:rFonts w:ascii="Arial" w:hAnsi="Arial" w:hint="default"/>
      </w:rPr>
    </w:lvl>
    <w:lvl w:ilvl="2" w:tplc="AFEEF39E" w:tentative="1">
      <w:start w:val="1"/>
      <w:numFmt w:val="bullet"/>
      <w:lvlText w:val="•"/>
      <w:lvlJc w:val="left"/>
      <w:pPr>
        <w:tabs>
          <w:tab w:val="num" w:pos="2160"/>
        </w:tabs>
        <w:ind w:left="2160" w:hanging="360"/>
      </w:pPr>
      <w:rPr>
        <w:rFonts w:ascii="Arial" w:hAnsi="Arial" w:hint="default"/>
      </w:rPr>
    </w:lvl>
    <w:lvl w:ilvl="3" w:tplc="ACCC88AE" w:tentative="1">
      <w:start w:val="1"/>
      <w:numFmt w:val="bullet"/>
      <w:lvlText w:val="•"/>
      <w:lvlJc w:val="left"/>
      <w:pPr>
        <w:tabs>
          <w:tab w:val="num" w:pos="2880"/>
        </w:tabs>
        <w:ind w:left="2880" w:hanging="360"/>
      </w:pPr>
      <w:rPr>
        <w:rFonts w:ascii="Arial" w:hAnsi="Arial" w:hint="default"/>
      </w:rPr>
    </w:lvl>
    <w:lvl w:ilvl="4" w:tplc="DB5E51AE" w:tentative="1">
      <w:start w:val="1"/>
      <w:numFmt w:val="bullet"/>
      <w:lvlText w:val="•"/>
      <w:lvlJc w:val="left"/>
      <w:pPr>
        <w:tabs>
          <w:tab w:val="num" w:pos="3600"/>
        </w:tabs>
        <w:ind w:left="3600" w:hanging="360"/>
      </w:pPr>
      <w:rPr>
        <w:rFonts w:ascii="Arial" w:hAnsi="Arial" w:hint="default"/>
      </w:rPr>
    </w:lvl>
    <w:lvl w:ilvl="5" w:tplc="062AE558" w:tentative="1">
      <w:start w:val="1"/>
      <w:numFmt w:val="bullet"/>
      <w:lvlText w:val="•"/>
      <w:lvlJc w:val="left"/>
      <w:pPr>
        <w:tabs>
          <w:tab w:val="num" w:pos="4320"/>
        </w:tabs>
        <w:ind w:left="4320" w:hanging="360"/>
      </w:pPr>
      <w:rPr>
        <w:rFonts w:ascii="Arial" w:hAnsi="Arial" w:hint="default"/>
      </w:rPr>
    </w:lvl>
    <w:lvl w:ilvl="6" w:tplc="1D580920" w:tentative="1">
      <w:start w:val="1"/>
      <w:numFmt w:val="bullet"/>
      <w:lvlText w:val="•"/>
      <w:lvlJc w:val="left"/>
      <w:pPr>
        <w:tabs>
          <w:tab w:val="num" w:pos="5040"/>
        </w:tabs>
        <w:ind w:left="5040" w:hanging="360"/>
      </w:pPr>
      <w:rPr>
        <w:rFonts w:ascii="Arial" w:hAnsi="Arial" w:hint="default"/>
      </w:rPr>
    </w:lvl>
    <w:lvl w:ilvl="7" w:tplc="8E74A586" w:tentative="1">
      <w:start w:val="1"/>
      <w:numFmt w:val="bullet"/>
      <w:lvlText w:val="•"/>
      <w:lvlJc w:val="left"/>
      <w:pPr>
        <w:tabs>
          <w:tab w:val="num" w:pos="5760"/>
        </w:tabs>
        <w:ind w:left="5760" w:hanging="360"/>
      </w:pPr>
      <w:rPr>
        <w:rFonts w:ascii="Arial" w:hAnsi="Arial" w:hint="default"/>
      </w:rPr>
    </w:lvl>
    <w:lvl w:ilvl="8" w:tplc="8402C2E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3F734AE"/>
    <w:multiLevelType w:val="multilevel"/>
    <w:tmpl w:val="8CAC0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5A47E40"/>
    <w:multiLevelType w:val="hybridMultilevel"/>
    <w:tmpl w:val="3E441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F51A81"/>
    <w:multiLevelType w:val="hybridMultilevel"/>
    <w:tmpl w:val="E7EE5C3C"/>
    <w:lvl w:ilvl="0" w:tplc="DC0AFA3A">
      <w:start w:val="1"/>
      <w:numFmt w:val="bullet"/>
      <w:lvlText w:val="•"/>
      <w:lvlJc w:val="left"/>
      <w:pPr>
        <w:tabs>
          <w:tab w:val="num" w:pos="720"/>
        </w:tabs>
        <w:ind w:left="720" w:hanging="360"/>
      </w:pPr>
      <w:rPr>
        <w:rFonts w:ascii="Arial" w:hAnsi="Arial" w:hint="default"/>
      </w:rPr>
    </w:lvl>
    <w:lvl w:ilvl="1" w:tplc="4BB6E8B4" w:tentative="1">
      <w:start w:val="1"/>
      <w:numFmt w:val="bullet"/>
      <w:lvlText w:val="•"/>
      <w:lvlJc w:val="left"/>
      <w:pPr>
        <w:tabs>
          <w:tab w:val="num" w:pos="1440"/>
        </w:tabs>
        <w:ind w:left="1440" w:hanging="360"/>
      </w:pPr>
      <w:rPr>
        <w:rFonts w:ascii="Arial" w:hAnsi="Arial" w:hint="default"/>
      </w:rPr>
    </w:lvl>
    <w:lvl w:ilvl="2" w:tplc="F1E8DCDC" w:tentative="1">
      <w:start w:val="1"/>
      <w:numFmt w:val="bullet"/>
      <w:lvlText w:val="•"/>
      <w:lvlJc w:val="left"/>
      <w:pPr>
        <w:tabs>
          <w:tab w:val="num" w:pos="2160"/>
        </w:tabs>
        <w:ind w:left="2160" w:hanging="360"/>
      </w:pPr>
      <w:rPr>
        <w:rFonts w:ascii="Arial" w:hAnsi="Arial" w:hint="default"/>
      </w:rPr>
    </w:lvl>
    <w:lvl w:ilvl="3" w:tplc="9C0C00D0" w:tentative="1">
      <w:start w:val="1"/>
      <w:numFmt w:val="bullet"/>
      <w:lvlText w:val="•"/>
      <w:lvlJc w:val="left"/>
      <w:pPr>
        <w:tabs>
          <w:tab w:val="num" w:pos="2880"/>
        </w:tabs>
        <w:ind w:left="2880" w:hanging="360"/>
      </w:pPr>
      <w:rPr>
        <w:rFonts w:ascii="Arial" w:hAnsi="Arial" w:hint="default"/>
      </w:rPr>
    </w:lvl>
    <w:lvl w:ilvl="4" w:tplc="633C934A" w:tentative="1">
      <w:start w:val="1"/>
      <w:numFmt w:val="bullet"/>
      <w:lvlText w:val="•"/>
      <w:lvlJc w:val="left"/>
      <w:pPr>
        <w:tabs>
          <w:tab w:val="num" w:pos="3600"/>
        </w:tabs>
        <w:ind w:left="3600" w:hanging="360"/>
      </w:pPr>
      <w:rPr>
        <w:rFonts w:ascii="Arial" w:hAnsi="Arial" w:hint="default"/>
      </w:rPr>
    </w:lvl>
    <w:lvl w:ilvl="5" w:tplc="245411E6" w:tentative="1">
      <w:start w:val="1"/>
      <w:numFmt w:val="bullet"/>
      <w:lvlText w:val="•"/>
      <w:lvlJc w:val="left"/>
      <w:pPr>
        <w:tabs>
          <w:tab w:val="num" w:pos="4320"/>
        </w:tabs>
        <w:ind w:left="4320" w:hanging="360"/>
      </w:pPr>
      <w:rPr>
        <w:rFonts w:ascii="Arial" w:hAnsi="Arial" w:hint="default"/>
      </w:rPr>
    </w:lvl>
    <w:lvl w:ilvl="6" w:tplc="06203410" w:tentative="1">
      <w:start w:val="1"/>
      <w:numFmt w:val="bullet"/>
      <w:lvlText w:val="•"/>
      <w:lvlJc w:val="left"/>
      <w:pPr>
        <w:tabs>
          <w:tab w:val="num" w:pos="5040"/>
        </w:tabs>
        <w:ind w:left="5040" w:hanging="360"/>
      </w:pPr>
      <w:rPr>
        <w:rFonts w:ascii="Arial" w:hAnsi="Arial" w:hint="default"/>
      </w:rPr>
    </w:lvl>
    <w:lvl w:ilvl="7" w:tplc="B5CA9A56" w:tentative="1">
      <w:start w:val="1"/>
      <w:numFmt w:val="bullet"/>
      <w:lvlText w:val="•"/>
      <w:lvlJc w:val="left"/>
      <w:pPr>
        <w:tabs>
          <w:tab w:val="num" w:pos="5760"/>
        </w:tabs>
        <w:ind w:left="5760" w:hanging="360"/>
      </w:pPr>
      <w:rPr>
        <w:rFonts w:ascii="Arial" w:hAnsi="Arial" w:hint="default"/>
      </w:rPr>
    </w:lvl>
    <w:lvl w:ilvl="8" w:tplc="7EA030B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76C656D6"/>
    <w:multiLevelType w:val="hybridMultilevel"/>
    <w:tmpl w:val="21844036"/>
    <w:lvl w:ilvl="0" w:tplc="E2C2EDC0">
      <w:start w:val="1"/>
      <w:numFmt w:val="bullet"/>
      <w:lvlText w:val="•"/>
      <w:lvlJc w:val="left"/>
      <w:pPr>
        <w:tabs>
          <w:tab w:val="num" w:pos="720"/>
        </w:tabs>
        <w:ind w:left="720" w:hanging="360"/>
      </w:pPr>
      <w:rPr>
        <w:rFonts w:ascii="Arial" w:hAnsi="Arial" w:hint="default"/>
      </w:rPr>
    </w:lvl>
    <w:lvl w:ilvl="1" w:tplc="9CDE771C" w:tentative="1">
      <w:start w:val="1"/>
      <w:numFmt w:val="bullet"/>
      <w:lvlText w:val="•"/>
      <w:lvlJc w:val="left"/>
      <w:pPr>
        <w:tabs>
          <w:tab w:val="num" w:pos="1440"/>
        </w:tabs>
        <w:ind w:left="1440" w:hanging="360"/>
      </w:pPr>
      <w:rPr>
        <w:rFonts w:ascii="Arial" w:hAnsi="Arial" w:hint="default"/>
      </w:rPr>
    </w:lvl>
    <w:lvl w:ilvl="2" w:tplc="DB087FD8" w:tentative="1">
      <w:start w:val="1"/>
      <w:numFmt w:val="bullet"/>
      <w:lvlText w:val="•"/>
      <w:lvlJc w:val="left"/>
      <w:pPr>
        <w:tabs>
          <w:tab w:val="num" w:pos="2160"/>
        </w:tabs>
        <w:ind w:left="2160" w:hanging="360"/>
      </w:pPr>
      <w:rPr>
        <w:rFonts w:ascii="Arial" w:hAnsi="Arial" w:hint="default"/>
      </w:rPr>
    </w:lvl>
    <w:lvl w:ilvl="3" w:tplc="F16080AA" w:tentative="1">
      <w:start w:val="1"/>
      <w:numFmt w:val="bullet"/>
      <w:lvlText w:val="•"/>
      <w:lvlJc w:val="left"/>
      <w:pPr>
        <w:tabs>
          <w:tab w:val="num" w:pos="2880"/>
        </w:tabs>
        <w:ind w:left="2880" w:hanging="360"/>
      </w:pPr>
      <w:rPr>
        <w:rFonts w:ascii="Arial" w:hAnsi="Arial" w:hint="default"/>
      </w:rPr>
    </w:lvl>
    <w:lvl w:ilvl="4" w:tplc="8AA43F74" w:tentative="1">
      <w:start w:val="1"/>
      <w:numFmt w:val="bullet"/>
      <w:lvlText w:val="•"/>
      <w:lvlJc w:val="left"/>
      <w:pPr>
        <w:tabs>
          <w:tab w:val="num" w:pos="3600"/>
        </w:tabs>
        <w:ind w:left="3600" w:hanging="360"/>
      </w:pPr>
      <w:rPr>
        <w:rFonts w:ascii="Arial" w:hAnsi="Arial" w:hint="default"/>
      </w:rPr>
    </w:lvl>
    <w:lvl w:ilvl="5" w:tplc="AE14CAFC" w:tentative="1">
      <w:start w:val="1"/>
      <w:numFmt w:val="bullet"/>
      <w:lvlText w:val="•"/>
      <w:lvlJc w:val="left"/>
      <w:pPr>
        <w:tabs>
          <w:tab w:val="num" w:pos="4320"/>
        </w:tabs>
        <w:ind w:left="4320" w:hanging="360"/>
      </w:pPr>
      <w:rPr>
        <w:rFonts w:ascii="Arial" w:hAnsi="Arial" w:hint="default"/>
      </w:rPr>
    </w:lvl>
    <w:lvl w:ilvl="6" w:tplc="B4A83C6A" w:tentative="1">
      <w:start w:val="1"/>
      <w:numFmt w:val="bullet"/>
      <w:lvlText w:val="•"/>
      <w:lvlJc w:val="left"/>
      <w:pPr>
        <w:tabs>
          <w:tab w:val="num" w:pos="5040"/>
        </w:tabs>
        <w:ind w:left="5040" w:hanging="360"/>
      </w:pPr>
      <w:rPr>
        <w:rFonts w:ascii="Arial" w:hAnsi="Arial" w:hint="default"/>
      </w:rPr>
    </w:lvl>
    <w:lvl w:ilvl="7" w:tplc="416C4FAE" w:tentative="1">
      <w:start w:val="1"/>
      <w:numFmt w:val="bullet"/>
      <w:lvlText w:val="•"/>
      <w:lvlJc w:val="left"/>
      <w:pPr>
        <w:tabs>
          <w:tab w:val="num" w:pos="5760"/>
        </w:tabs>
        <w:ind w:left="5760" w:hanging="360"/>
      </w:pPr>
      <w:rPr>
        <w:rFonts w:ascii="Arial" w:hAnsi="Arial" w:hint="default"/>
      </w:rPr>
    </w:lvl>
    <w:lvl w:ilvl="8" w:tplc="5FEEA816" w:tentative="1">
      <w:start w:val="1"/>
      <w:numFmt w:val="bullet"/>
      <w:lvlText w:val="•"/>
      <w:lvlJc w:val="left"/>
      <w:pPr>
        <w:tabs>
          <w:tab w:val="num" w:pos="6480"/>
        </w:tabs>
        <w:ind w:left="6480" w:hanging="360"/>
      </w:pPr>
      <w:rPr>
        <w:rFonts w:ascii="Arial" w:hAnsi="Arial" w:hint="default"/>
      </w:rPr>
    </w:lvl>
  </w:abstractNum>
  <w:num w:numId="1" w16cid:durableId="1247105087">
    <w:abstractNumId w:val="9"/>
  </w:num>
  <w:num w:numId="2" w16cid:durableId="345834820">
    <w:abstractNumId w:val="4"/>
  </w:num>
  <w:num w:numId="3" w16cid:durableId="1217743165">
    <w:abstractNumId w:val="2"/>
  </w:num>
  <w:num w:numId="4" w16cid:durableId="1865822122">
    <w:abstractNumId w:val="11"/>
  </w:num>
  <w:num w:numId="5" w16cid:durableId="1777629548">
    <w:abstractNumId w:val="1"/>
  </w:num>
  <w:num w:numId="6" w16cid:durableId="1479033205">
    <w:abstractNumId w:val="5"/>
  </w:num>
  <w:num w:numId="7" w16cid:durableId="1596211446">
    <w:abstractNumId w:val="14"/>
  </w:num>
  <w:num w:numId="8" w16cid:durableId="1057897086">
    <w:abstractNumId w:val="12"/>
  </w:num>
  <w:num w:numId="9" w16cid:durableId="954749035">
    <w:abstractNumId w:val="15"/>
  </w:num>
  <w:num w:numId="10" w16cid:durableId="1389186138">
    <w:abstractNumId w:val="16"/>
  </w:num>
  <w:num w:numId="11" w16cid:durableId="1375034777">
    <w:abstractNumId w:val="6"/>
  </w:num>
  <w:num w:numId="12" w16cid:durableId="54161909">
    <w:abstractNumId w:val="0"/>
  </w:num>
  <w:num w:numId="13" w16cid:durableId="1071923171">
    <w:abstractNumId w:val="13"/>
  </w:num>
  <w:num w:numId="14" w16cid:durableId="1042746584">
    <w:abstractNumId w:val="8"/>
  </w:num>
  <w:num w:numId="15" w16cid:durableId="1408116500">
    <w:abstractNumId w:val="3"/>
  </w:num>
  <w:num w:numId="16" w16cid:durableId="1640378462">
    <w:abstractNumId w:val="7"/>
  </w:num>
  <w:num w:numId="17" w16cid:durableId="17979459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63C"/>
    <w:rsid w:val="00005DC6"/>
    <w:rsid w:val="00006F78"/>
    <w:rsid w:val="000107B2"/>
    <w:rsid w:val="0001140E"/>
    <w:rsid w:val="00015447"/>
    <w:rsid w:val="000157A0"/>
    <w:rsid w:val="000160BE"/>
    <w:rsid w:val="00021934"/>
    <w:rsid w:val="00025488"/>
    <w:rsid w:val="000267D7"/>
    <w:rsid w:val="00027ABD"/>
    <w:rsid w:val="00031193"/>
    <w:rsid w:val="000461AD"/>
    <w:rsid w:val="000501B7"/>
    <w:rsid w:val="00052D73"/>
    <w:rsid w:val="0006165F"/>
    <w:rsid w:val="00061C3F"/>
    <w:rsid w:val="000645A4"/>
    <w:rsid w:val="000646E9"/>
    <w:rsid w:val="000672D7"/>
    <w:rsid w:val="0006799B"/>
    <w:rsid w:val="00072E4F"/>
    <w:rsid w:val="00074839"/>
    <w:rsid w:val="0007638B"/>
    <w:rsid w:val="0007798D"/>
    <w:rsid w:val="00082995"/>
    <w:rsid w:val="00085F8C"/>
    <w:rsid w:val="00086136"/>
    <w:rsid w:val="0008756A"/>
    <w:rsid w:val="0008764C"/>
    <w:rsid w:val="00091E16"/>
    <w:rsid w:val="00091E38"/>
    <w:rsid w:val="00092B9A"/>
    <w:rsid w:val="000A06A6"/>
    <w:rsid w:val="000A3DEB"/>
    <w:rsid w:val="000A7A82"/>
    <w:rsid w:val="000B0A0D"/>
    <w:rsid w:val="000B46F5"/>
    <w:rsid w:val="000D7FD7"/>
    <w:rsid w:val="000E1754"/>
    <w:rsid w:val="000E42A8"/>
    <w:rsid w:val="000E4F26"/>
    <w:rsid w:val="000E63D4"/>
    <w:rsid w:val="000E7002"/>
    <w:rsid w:val="000E76E6"/>
    <w:rsid w:val="000F09A0"/>
    <w:rsid w:val="000F31ED"/>
    <w:rsid w:val="000F4106"/>
    <w:rsid w:val="00100F7A"/>
    <w:rsid w:val="00107F8E"/>
    <w:rsid w:val="001104FF"/>
    <w:rsid w:val="00111F1C"/>
    <w:rsid w:val="00114ABF"/>
    <w:rsid w:val="001256DB"/>
    <w:rsid w:val="00125A1B"/>
    <w:rsid w:val="00125D45"/>
    <w:rsid w:val="001306F5"/>
    <w:rsid w:val="0013112A"/>
    <w:rsid w:val="0013691E"/>
    <w:rsid w:val="001415A9"/>
    <w:rsid w:val="00150A68"/>
    <w:rsid w:val="00155791"/>
    <w:rsid w:val="00160898"/>
    <w:rsid w:val="001626E3"/>
    <w:rsid w:val="00164D5B"/>
    <w:rsid w:val="00166162"/>
    <w:rsid w:val="001666B9"/>
    <w:rsid w:val="00182D2B"/>
    <w:rsid w:val="00184B85"/>
    <w:rsid w:val="0018543E"/>
    <w:rsid w:val="00185808"/>
    <w:rsid w:val="0018624E"/>
    <w:rsid w:val="001900CB"/>
    <w:rsid w:val="00193EDA"/>
    <w:rsid w:val="001A1637"/>
    <w:rsid w:val="001A3243"/>
    <w:rsid w:val="001A65BA"/>
    <w:rsid w:val="001B462A"/>
    <w:rsid w:val="001C18B2"/>
    <w:rsid w:val="001C4E65"/>
    <w:rsid w:val="001D4EB8"/>
    <w:rsid w:val="001D5200"/>
    <w:rsid w:val="001E3729"/>
    <w:rsid w:val="001E3C27"/>
    <w:rsid w:val="001F39BC"/>
    <w:rsid w:val="001F6B14"/>
    <w:rsid w:val="001F7A31"/>
    <w:rsid w:val="00200DEA"/>
    <w:rsid w:val="00206BA3"/>
    <w:rsid w:val="00215DD5"/>
    <w:rsid w:val="0021658C"/>
    <w:rsid w:val="00220CBE"/>
    <w:rsid w:val="002230B8"/>
    <w:rsid w:val="00226BD7"/>
    <w:rsid w:val="00227A50"/>
    <w:rsid w:val="00232E76"/>
    <w:rsid w:val="002341F9"/>
    <w:rsid w:val="00235DC0"/>
    <w:rsid w:val="00242CC6"/>
    <w:rsid w:val="00260677"/>
    <w:rsid w:val="00261575"/>
    <w:rsid w:val="00262BA8"/>
    <w:rsid w:val="00263BF1"/>
    <w:rsid w:val="00264CDA"/>
    <w:rsid w:val="00267870"/>
    <w:rsid w:val="00270020"/>
    <w:rsid w:val="00271139"/>
    <w:rsid w:val="002714ED"/>
    <w:rsid w:val="00273AF3"/>
    <w:rsid w:val="00273B60"/>
    <w:rsid w:val="00280A79"/>
    <w:rsid w:val="00281BEA"/>
    <w:rsid w:val="00281D8B"/>
    <w:rsid w:val="00281DB7"/>
    <w:rsid w:val="00282DFD"/>
    <w:rsid w:val="002949DE"/>
    <w:rsid w:val="002969C2"/>
    <w:rsid w:val="002A7413"/>
    <w:rsid w:val="002B1315"/>
    <w:rsid w:val="002B5A8B"/>
    <w:rsid w:val="002B68DE"/>
    <w:rsid w:val="002C1BF7"/>
    <w:rsid w:val="002D4E1B"/>
    <w:rsid w:val="002D57A1"/>
    <w:rsid w:val="002D727A"/>
    <w:rsid w:val="002D74A4"/>
    <w:rsid w:val="002E0915"/>
    <w:rsid w:val="002E1399"/>
    <w:rsid w:val="002E61C8"/>
    <w:rsid w:val="002F26B7"/>
    <w:rsid w:val="002F35A7"/>
    <w:rsid w:val="002F76E1"/>
    <w:rsid w:val="00304190"/>
    <w:rsid w:val="00305B22"/>
    <w:rsid w:val="0031721B"/>
    <w:rsid w:val="003216FA"/>
    <w:rsid w:val="00321BF0"/>
    <w:rsid w:val="00323DCF"/>
    <w:rsid w:val="003247C6"/>
    <w:rsid w:val="00326296"/>
    <w:rsid w:val="003308D9"/>
    <w:rsid w:val="0033635A"/>
    <w:rsid w:val="00341A3B"/>
    <w:rsid w:val="00344483"/>
    <w:rsid w:val="00346B6F"/>
    <w:rsid w:val="00346BBB"/>
    <w:rsid w:val="003500E9"/>
    <w:rsid w:val="003521FD"/>
    <w:rsid w:val="00353E96"/>
    <w:rsid w:val="003547EB"/>
    <w:rsid w:val="00363344"/>
    <w:rsid w:val="00367D88"/>
    <w:rsid w:val="00372FBB"/>
    <w:rsid w:val="0037374D"/>
    <w:rsid w:val="003766FC"/>
    <w:rsid w:val="00377C82"/>
    <w:rsid w:val="00382B3F"/>
    <w:rsid w:val="0038779D"/>
    <w:rsid w:val="00387EB8"/>
    <w:rsid w:val="003912D0"/>
    <w:rsid w:val="00393FB3"/>
    <w:rsid w:val="00395C7C"/>
    <w:rsid w:val="00397F39"/>
    <w:rsid w:val="003A1B58"/>
    <w:rsid w:val="003A2C1B"/>
    <w:rsid w:val="003A4B17"/>
    <w:rsid w:val="003A5A13"/>
    <w:rsid w:val="003A6E5A"/>
    <w:rsid w:val="003B0339"/>
    <w:rsid w:val="003B1FBC"/>
    <w:rsid w:val="003B5A43"/>
    <w:rsid w:val="003B5ABE"/>
    <w:rsid w:val="003B60A1"/>
    <w:rsid w:val="003C0B6E"/>
    <w:rsid w:val="003C0FDB"/>
    <w:rsid w:val="003C2C88"/>
    <w:rsid w:val="003C368B"/>
    <w:rsid w:val="003C5892"/>
    <w:rsid w:val="003C65A8"/>
    <w:rsid w:val="003C6D3B"/>
    <w:rsid w:val="003C79F0"/>
    <w:rsid w:val="003D1936"/>
    <w:rsid w:val="003D7F60"/>
    <w:rsid w:val="003E0E45"/>
    <w:rsid w:val="003E120D"/>
    <w:rsid w:val="003E1582"/>
    <w:rsid w:val="003E34A8"/>
    <w:rsid w:val="003E3942"/>
    <w:rsid w:val="003F329C"/>
    <w:rsid w:val="003F58AE"/>
    <w:rsid w:val="004003B2"/>
    <w:rsid w:val="00402E54"/>
    <w:rsid w:val="00404B29"/>
    <w:rsid w:val="00406B51"/>
    <w:rsid w:val="0040724D"/>
    <w:rsid w:val="00413125"/>
    <w:rsid w:val="004217D6"/>
    <w:rsid w:val="0042755C"/>
    <w:rsid w:val="0044003C"/>
    <w:rsid w:val="00446A66"/>
    <w:rsid w:val="00451D22"/>
    <w:rsid w:val="00452634"/>
    <w:rsid w:val="00462379"/>
    <w:rsid w:val="00462DE8"/>
    <w:rsid w:val="00463D30"/>
    <w:rsid w:val="00466E6C"/>
    <w:rsid w:val="00470583"/>
    <w:rsid w:val="0047370D"/>
    <w:rsid w:val="00477311"/>
    <w:rsid w:val="00480D32"/>
    <w:rsid w:val="00483416"/>
    <w:rsid w:val="00483447"/>
    <w:rsid w:val="00484C20"/>
    <w:rsid w:val="0049101D"/>
    <w:rsid w:val="004930BD"/>
    <w:rsid w:val="00493D8D"/>
    <w:rsid w:val="00495C0D"/>
    <w:rsid w:val="00495EA3"/>
    <w:rsid w:val="00495EA8"/>
    <w:rsid w:val="0049623C"/>
    <w:rsid w:val="004A0B40"/>
    <w:rsid w:val="004A0D4A"/>
    <w:rsid w:val="004B03CC"/>
    <w:rsid w:val="004B4CFF"/>
    <w:rsid w:val="004B565A"/>
    <w:rsid w:val="004C528E"/>
    <w:rsid w:val="004C6A47"/>
    <w:rsid w:val="004C6C56"/>
    <w:rsid w:val="004D3017"/>
    <w:rsid w:val="004E010C"/>
    <w:rsid w:val="004E187B"/>
    <w:rsid w:val="004E44A1"/>
    <w:rsid w:val="004F08D9"/>
    <w:rsid w:val="004F597B"/>
    <w:rsid w:val="004F5ECB"/>
    <w:rsid w:val="00500DDD"/>
    <w:rsid w:val="00511D2B"/>
    <w:rsid w:val="00527F4F"/>
    <w:rsid w:val="005309F4"/>
    <w:rsid w:val="00531C50"/>
    <w:rsid w:val="005341E7"/>
    <w:rsid w:val="005403F9"/>
    <w:rsid w:val="00540F5C"/>
    <w:rsid w:val="0054588F"/>
    <w:rsid w:val="00550D7B"/>
    <w:rsid w:val="005524A8"/>
    <w:rsid w:val="005543DA"/>
    <w:rsid w:val="005561A6"/>
    <w:rsid w:val="00557F4B"/>
    <w:rsid w:val="00560704"/>
    <w:rsid w:val="00565C99"/>
    <w:rsid w:val="005664EA"/>
    <w:rsid w:val="00567423"/>
    <w:rsid w:val="00570647"/>
    <w:rsid w:val="00576972"/>
    <w:rsid w:val="0058307F"/>
    <w:rsid w:val="005837A7"/>
    <w:rsid w:val="005925C0"/>
    <w:rsid w:val="0059280F"/>
    <w:rsid w:val="005A4C60"/>
    <w:rsid w:val="005B1E64"/>
    <w:rsid w:val="005B5D0F"/>
    <w:rsid w:val="005C090B"/>
    <w:rsid w:val="005C0C66"/>
    <w:rsid w:val="005C3F2E"/>
    <w:rsid w:val="005C5783"/>
    <w:rsid w:val="005D19D4"/>
    <w:rsid w:val="005D448F"/>
    <w:rsid w:val="005D5124"/>
    <w:rsid w:val="005D57DE"/>
    <w:rsid w:val="005D6862"/>
    <w:rsid w:val="005E17AC"/>
    <w:rsid w:val="005E2DDA"/>
    <w:rsid w:val="005E3A37"/>
    <w:rsid w:val="005E3F38"/>
    <w:rsid w:val="005E6E45"/>
    <w:rsid w:val="005F0AA2"/>
    <w:rsid w:val="005F1E12"/>
    <w:rsid w:val="005F616A"/>
    <w:rsid w:val="005F627A"/>
    <w:rsid w:val="00603372"/>
    <w:rsid w:val="00603777"/>
    <w:rsid w:val="00607D27"/>
    <w:rsid w:val="0061186F"/>
    <w:rsid w:val="00616C4F"/>
    <w:rsid w:val="0062176D"/>
    <w:rsid w:val="00622C06"/>
    <w:rsid w:val="006264DE"/>
    <w:rsid w:val="00626F47"/>
    <w:rsid w:val="00630D8B"/>
    <w:rsid w:val="00641583"/>
    <w:rsid w:val="0064196E"/>
    <w:rsid w:val="00644B06"/>
    <w:rsid w:val="006454B5"/>
    <w:rsid w:val="00646422"/>
    <w:rsid w:val="00651DDB"/>
    <w:rsid w:val="00652384"/>
    <w:rsid w:val="006532F1"/>
    <w:rsid w:val="006600F3"/>
    <w:rsid w:val="006630E6"/>
    <w:rsid w:val="00663682"/>
    <w:rsid w:val="00663E0D"/>
    <w:rsid w:val="006675B8"/>
    <w:rsid w:val="00673ED0"/>
    <w:rsid w:val="006741D2"/>
    <w:rsid w:val="00675ABF"/>
    <w:rsid w:val="00677F98"/>
    <w:rsid w:val="00682221"/>
    <w:rsid w:val="00686BB6"/>
    <w:rsid w:val="00687D75"/>
    <w:rsid w:val="006954E4"/>
    <w:rsid w:val="006978B2"/>
    <w:rsid w:val="006978F9"/>
    <w:rsid w:val="006B1A87"/>
    <w:rsid w:val="006B487B"/>
    <w:rsid w:val="006B52BC"/>
    <w:rsid w:val="006B606B"/>
    <w:rsid w:val="006C4B31"/>
    <w:rsid w:val="006C5920"/>
    <w:rsid w:val="006C5B51"/>
    <w:rsid w:val="006C7137"/>
    <w:rsid w:val="006D43E2"/>
    <w:rsid w:val="006F1B79"/>
    <w:rsid w:val="00701E2B"/>
    <w:rsid w:val="0070209D"/>
    <w:rsid w:val="0071268B"/>
    <w:rsid w:val="007143C9"/>
    <w:rsid w:val="0071605A"/>
    <w:rsid w:val="0072134A"/>
    <w:rsid w:val="007249E4"/>
    <w:rsid w:val="00732B45"/>
    <w:rsid w:val="007376E4"/>
    <w:rsid w:val="00742FD5"/>
    <w:rsid w:val="007447B9"/>
    <w:rsid w:val="00760B09"/>
    <w:rsid w:val="00765D57"/>
    <w:rsid w:val="007669F0"/>
    <w:rsid w:val="007750C8"/>
    <w:rsid w:val="007808EB"/>
    <w:rsid w:val="00781121"/>
    <w:rsid w:val="0078182E"/>
    <w:rsid w:val="0078204F"/>
    <w:rsid w:val="00792473"/>
    <w:rsid w:val="007A3EED"/>
    <w:rsid w:val="007A695A"/>
    <w:rsid w:val="007A6EB4"/>
    <w:rsid w:val="007B2D06"/>
    <w:rsid w:val="007B66AE"/>
    <w:rsid w:val="007B6CDD"/>
    <w:rsid w:val="007C63A7"/>
    <w:rsid w:val="007D01D0"/>
    <w:rsid w:val="007D035D"/>
    <w:rsid w:val="007D5279"/>
    <w:rsid w:val="007D643D"/>
    <w:rsid w:val="007E2B6C"/>
    <w:rsid w:val="007E325B"/>
    <w:rsid w:val="007E563C"/>
    <w:rsid w:val="007F0722"/>
    <w:rsid w:val="0080195D"/>
    <w:rsid w:val="0081022E"/>
    <w:rsid w:val="00817206"/>
    <w:rsid w:val="008232E0"/>
    <w:rsid w:val="0082473D"/>
    <w:rsid w:val="00827DCF"/>
    <w:rsid w:val="00831796"/>
    <w:rsid w:val="008331BA"/>
    <w:rsid w:val="0084395A"/>
    <w:rsid w:val="00851E87"/>
    <w:rsid w:val="00853B2C"/>
    <w:rsid w:val="008571F7"/>
    <w:rsid w:val="008639DB"/>
    <w:rsid w:val="00863E84"/>
    <w:rsid w:val="008668D9"/>
    <w:rsid w:val="008707BB"/>
    <w:rsid w:val="00872A56"/>
    <w:rsid w:val="00874CE8"/>
    <w:rsid w:val="00874DE5"/>
    <w:rsid w:val="00875CE4"/>
    <w:rsid w:val="00877EDB"/>
    <w:rsid w:val="00884E64"/>
    <w:rsid w:val="00885A70"/>
    <w:rsid w:val="008865B0"/>
    <w:rsid w:val="008877E8"/>
    <w:rsid w:val="008918FD"/>
    <w:rsid w:val="008948C0"/>
    <w:rsid w:val="008A46EF"/>
    <w:rsid w:val="008A5430"/>
    <w:rsid w:val="008B2048"/>
    <w:rsid w:val="008C11AC"/>
    <w:rsid w:val="008C4747"/>
    <w:rsid w:val="008C6EF2"/>
    <w:rsid w:val="008D41C3"/>
    <w:rsid w:val="008D5E07"/>
    <w:rsid w:val="008E0243"/>
    <w:rsid w:val="008E0B2B"/>
    <w:rsid w:val="008E2E1F"/>
    <w:rsid w:val="008E6502"/>
    <w:rsid w:val="008F116C"/>
    <w:rsid w:val="008F131F"/>
    <w:rsid w:val="008F634C"/>
    <w:rsid w:val="00901826"/>
    <w:rsid w:val="009031B6"/>
    <w:rsid w:val="00910104"/>
    <w:rsid w:val="00931E25"/>
    <w:rsid w:val="00934AB2"/>
    <w:rsid w:val="0093682B"/>
    <w:rsid w:val="009376D2"/>
    <w:rsid w:val="00937AA2"/>
    <w:rsid w:val="00940DB3"/>
    <w:rsid w:val="00941E66"/>
    <w:rsid w:val="00956048"/>
    <w:rsid w:val="0095710D"/>
    <w:rsid w:val="00964149"/>
    <w:rsid w:val="0096792A"/>
    <w:rsid w:val="00980EC6"/>
    <w:rsid w:val="00986F6E"/>
    <w:rsid w:val="0099155C"/>
    <w:rsid w:val="00994DB2"/>
    <w:rsid w:val="00995185"/>
    <w:rsid w:val="009A4612"/>
    <w:rsid w:val="009B5AFF"/>
    <w:rsid w:val="009C7F56"/>
    <w:rsid w:val="009E4A68"/>
    <w:rsid w:val="009F48B3"/>
    <w:rsid w:val="009F54E2"/>
    <w:rsid w:val="009F5B47"/>
    <w:rsid w:val="00A00624"/>
    <w:rsid w:val="00A0084A"/>
    <w:rsid w:val="00A04D36"/>
    <w:rsid w:val="00A13553"/>
    <w:rsid w:val="00A13816"/>
    <w:rsid w:val="00A16EF3"/>
    <w:rsid w:val="00A17B67"/>
    <w:rsid w:val="00A201C3"/>
    <w:rsid w:val="00A2163E"/>
    <w:rsid w:val="00A26CA5"/>
    <w:rsid w:val="00A34B6A"/>
    <w:rsid w:val="00A42494"/>
    <w:rsid w:val="00A5017C"/>
    <w:rsid w:val="00A50320"/>
    <w:rsid w:val="00A50D4B"/>
    <w:rsid w:val="00A51076"/>
    <w:rsid w:val="00A514A3"/>
    <w:rsid w:val="00A523FA"/>
    <w:rsid w:val="00A560E9"/>
    <w:rsid w:val="00A56378"/>
    <w:rsid w:val="00A60171"/>
    <w:rsid w:val="00A60317"/>
    <w:rsid w:val="00A672A1"/>
    <w:rsid w:val="00A820C5"/>
    <w:rsid w:val="00A82E5C"/>
    <w:rsid w:val="00A830B0"/>
    <w:rsid w:val="00A83351"/>
    <w:rsid w:val="00A839E6"/>
    <w:rsid w:val="00A9121F"/>
    <w:rsid w:val="00A93D9B"/>
    <w:rsid w:val="00AA17ED"/>
    <w:rsid w:val="00AA3556"/>
    <w:rsid w:val="00AA3F2F"/>
    <w:rsid w:val="00AA7699"/>
    <w:rsid w:val="00AB28A3"/>
    <w:rsid w:val="00AB2B5C"/>
    <w:rsid w:val="00AB2B5D"/>
    <w:rsid w:val="00AC0072"/>
    <w:rsid w:val="00AC4A09"/>
    <w:rsid w:val="00AC5F8C"/>
    <w:rsid w:val="00AD33EF"/>
    <w:rsid w:val="00AD7A6A"/>
    <w:rsid w:val="00AF26E8"/>
    <w:rsid w:val="00AF697B"/>
    <w:rsid w:val="00B05DE6"/>
    <w:rsid w:val="00B169BD"/>
    <w:rsid w:val="00B16BB8"/>
    <w:rsid w:val="00B2350F"/>
    <w:rsid w:val="00B27904"/>
    <w:rsid w:val="00B303E9"/>
    <w:rsid w:val="00B35271"/>
    <w:rsid w:val="00B402F6"/>
    <w:rsid w:val="00B43EB3"/>
    <w:rsid w:val="00B50C3E"/>
    <w:rsid w:val="00B60E65"/>
    <w:rsid w:val="00B61F29"/>
    <w:rsid w:val="00B643D8"/>
    <w:rsid w:val="00B64A74"/>
    <w:rsid w:val="00B70F41"/>
    <w:rsid w:val="00B72BE5"/>
    <w:rsid w:val="00B734F0"/>
    <w:rsid w:val="00B7438B"/>
    <w:rsid w:val="00B7525F"/>
    <w:rsid w:val="00B861A4"/>
    <w:rsid w:val="00B90DB2"/>
    <w:rsid w:val="00B95557"/>
    <w:rsid w:val="00B96128"/>
    <w:rsid w:val="00BA13D1"/>
    <w:rsid w:val="00BA52EE"/>
    <w:rsid w:val="00BA5A7D"/>
    <w:rsid w:val="00BA7CE1"/>
    <w:rsid w:val="00BB0268"/>
    <w:rsid w:val="00BB483A"/>
    <w:rsid w:val="00BB4CFD"/>
    <w:rsid w:val="00BC25EB"/>
    <w:rsid w:val="00BD6B61"/>
    <w:rsid w:val="00BE55B3"/>
    <w:rsid w:val="00BF59D7"/>
    <w:rsid w:val="00C0030E"/>
    <w:rsid w:val="00C24A4A"/>
    <w:rsid w:val="00C25328"/>
    <w:rsid w:val="00C35F7F"/>
    <w:rsid w:val="00C409E0"/>
    <w:rsid w:val="00C43065"/>
    <w:rsid w:val="00C43F50"/>
    <w:rsid w:val="00C510DF"/>
    <w:rsid w:val="00C51CC5"/>
    <w:rsid w:val="00C54B24"/>
    <w:rsid w:val="00C562A2"/>
    <w:rsid w:val="00C677D0"/>
    <w:rsid w:val="00C725BE"/>
    <w:rsid w:val="00C825FB"/>
    <w:rsid w:val="00C86C22"/>
    <w:rsid w:val="00C91728"/>
    <w:rsid w:val="00C92989"/>
    <w:rsid w:val="00C94C51"/>
    <w:rsid w:val="00CA10BD"/>
    <w:rsid w:val="00CA2933"/>
    <w:rsid w:val="00CA7C08"/>
    <w:rsid w:val="00CB380B"/>
    <w:rsid w:val="00CB3E5B"/>
    <w:rsid w:val="00CB51C1"/>
    <w:rsid w:val="00CB52E4"/>
    <w:rsid w:val="00CB7A5A"/>
    <w:rsid w:val="00CC09EE"/>
    <w:rsid w:val="00CC34E6"/>
    <w:rsid w:val="00CC48E0"/>
    <w:rsid w:val="00CC63B6"/>
    <w:rsid w:val="00CC78E0"/>
    <w:rsid w:val="00CD0EAF"/>
    <w:rsid w:val="00CD35A7"/>
    <w:rsid w:val="00CE41DB"/>
    <w:rsid w:val="00CE6169"/>
    <w:rsid w:val="00CF2369"/>
    <w:rsid w:val="00CF2778"/>
    <w:rsid w:val="00CF33C6"/>
    <w:rsid w:val="00CF5599"/>
    <w:rsid w:val="00CF6929"/>
    <w:rsid w:val="00D07B05"/>
    <w:rsid w:val="00D10C6C"/>
    <w:rsid w:val="00D1612C"/>
    <w:rsid w:val="00D21AE9"/>
    <w:rsid w:val="00D22670"/>
    <w:rsid w:val="00D23175"/>
    <w:rsid w:val="00D23213"/>
    <w:rsid w:val="00D23468"/>
    <w:rsid w:val="00D30EC4"/>
    <w:rsid w:val="00D317BE"/>
    <w:rsid w:val="00D337EE"/>
    <w:rsid w:val="00D3586C"/>
    <w:rsid w:val="00D461C0"/>
    <w:rsid w:val="00D50D59"/>
    <w:rsid w:val="00D5478D"/>
    <w:rsid w:val="00D744A5"/>
    <w:rsid w:val="00D7698E"/>
    <w:rsid w:val="00D834F7"/>
    <w:rsid w:val="00D926E4"/>
    <w:rsid w:val="00DB00AF"/>
    <w:rsid w:val="00DB2F5A"/>
    <w:rsid w:val="00DB5DCC"/>
    <w:rsid w:val="00DB6B22"/>
    <w:rsid w:val="00DB7146"/>
    <w:rsid w:val="00DC2268"/>
    <w:rsid w:val="00DC638A"/>
    <w:rsid w:val="00DD4024"/>
    <w:rsid w:val="00DD6891"/>
    <w:rsid w:val="00DE02B3"/>
    <w:rsid w:val="00DE13C0"/>
    <w:rsid w:val="00DE30BE"/>
    <w:rsid w:val="00DF0F7A"/>
    <w:rsid w:val="00DF5A9D"/>
    <w:rsid w:val="00E00F24"/>
    <w:rsid w:val="00E01528"/>
    <w:rsid w:val="00E0224E"/>
    <w:rsid w:val="00E04FBF"/>
    <w:rsid w:val="00E076A5"/>
    <w:rsid w:val="00E11315"/>
    <w:rsid w:val="00E13682"/>
    <w:rsid w:val="00E141D0"/>
    <w:rsid w:val="00E268D9"/>
    <w:rsid w:val="00E3004C"/>
    <w:rsid w:val="00E30731"/>
    <w:rsid w:val="00E30CCF"/>
    <w:rsid w:val="00E343E8"/>
    <w:rsid w:val="00E35BB0"/>
    <w:rsid w:val="00E41BBC"/>
    <w:rsid w:val="00E4457C"/>
    <w:rsid w:val="00E52F3F"/>
    <w:rsid w:val="00E539D7"/>
    <w:rsid w:val="00E73020"/>
    <w:rsid w:val="00E7450B"/>
    <w:rsid w:val="00E77725"/>
    <w:rsid w:val="00E81999"/>
    <w:rsid w:val="00E82507"/>
    <w:rsid w:val="00E84324"/>
    <w:rsid w:val="00E93F97"/>
    <w:rsid w:val="00E96192"/>
    <w:rsid w:val="00EA2398"/>
    <w:rsid w:val="00EA2E98"/>
    <w:rsid w:val="00EA5296"/>
    <w:rsid w:val="00EB0FB0"/>
    <w:rsid w:val="00EB458E"/>
    <w:rsid w:val="00EB5BFA"/>
    <w:rsid w:val="00EC1982"/>
    <w:rsid w:val="00EC3897"/>
    <w:rsid w:val="00EC5528"/>
    <w:rsid w:val="00ED53AE"/>
    <w:rsid w:val="00ED61CD"/>
    <w:rsid w:val="00ED61D8"/>
    <w:rsid w:val="00EE6780"/>
    <w:rsid w:val="00EF1C00"/>
    <w:rsid w:val="00EF4459"/>
    <w:rsid w:val="00F06187"/>
    <w:rsid w:val="00F11E1D"/>
    <w:rsid w:val="00F238F9"/>
    <w:rsid w:val="00F2495D"/>
    <w:rsid w:val="00F305AA"/>
    <w:rsid w:val="00F32BCF"/>
    <w:rsid w:val="00F3646F"/>
    <w:rsid w:val="00F44B00"/>
    <w:rsid w:val="00F44CF7"/>
    <w:rsid w:val="00F4626A"/>
    <w:rsid w:val="00F467E6"/>
    <w:rsid w:val="00F54D08"/>
    <w:rsid w:val="00F56D6A"/>
    <w:rsid w:val="00F61ACF"/>
    <w:rsid w:val="00F639B3"/>
    <w:rsid w:val="00F71ED4"/>
    <w:rsid w:val="00F73CCF"/>
    <w:rsid w:val="00F85502"/>
    <w:rsid w:val="00F91B9F"/>
    <w:rsid w:val="00F92B39"/>
    <w:rsid w:val="00F93EA4"/>
    <w:rsid w:val="00F961E8"/>
    <w:rsid w:val="00F978F1"/>
    <w:rsid w:val="00FA0F4A"/>
    <w:rsid w:val="00FA4F43"/>
    <w:rsid w:val="00FA7185"/>
    <w:rsid w:val="00FB15A0"/>
    <w:rsid w:val="00FC0B7E"/>
    <w:rsid w:val="00FC69B4"/>
    <w:rsid w:val="00FD4F59"/>
    <w:rsid w:val="00FE0EFD"/>
    <w:rsid w:val="00FE42BE"/>
    <w:rsid w:val="00FE44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212958"/>
  <w15:docId w15:val="{6AE3D6E7-2A45-4EAE-B9F0-923C57DAE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AA2"/>
    <w:pPr>
      <w:spacing w:after="0" w:line="240" w:lineRule="auto"/>
    </w:pPr>
    <w:rPr>
      <w:rFonts w:ascii="Times New Roman" w:eastAsia="Times New Roman" w:hAnsi="Times New Roman" w:cs="Times New Roman"/>
      <w:sz w:val="24"/>
      <w:szCs w:val="24"/>
    </w:rPr>
  </w:style>
  <w:style w:type="paragraph" w:styleId="Heading7">
    <w:name w:val="heading 7"/>
    <w:basedOn w:val="Normal"/>
    <w:next w:val="Normal"/>
    <w:link w:val="Heading7Char"/>
    <w:uiPriority w:val="9"/>
    <w:unhideWhenUsed/>
    <w:qFormat/>
    <w:rsid w:val="00567423"/>
    <w:pPr>
      <w:spacing w:before="240" w:after="60" w:line="290" w:lineRule="auto"/>
      <w:jc w:val="both"/>
      <w:outlineLvl w:val="6"/>
    </w:pPr>
    <w:rPr>
      <w:rFonts w:ascii="Calibri" w:hAnsi="Calibri"/>
      <w:kern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CSParagraph">
    <w:name w:val="| BCS | Paragraph"/>
    <w:rsid w:val="007E563C"/>
    <w:pPr>
      <w:overflowPunct w:val="0"/>
      <w:autoSpaceDE w:val="0"/>
      <w:autoSpaceDN w:val="0"/>
      <w:adjustRightInd w:val="0"/>
      <w:spacing w:after="240" w:line="300" w:lineRule="exact"/>
      <w:textAlignment w:val="baseline"/>
    </w:pPr>
    <w:rPr>
      <w:rFonts w:ascii="Arial" w:eastAsia="Times New Roman" w:hAnsi="Arial" w:cs="Arial"/>
      <w:color w:val="000000"/>
      <w:sz w:val="24"/>
      <w:szCs w:val="20"/>
      <w:lang w:eastAsia="en-GB"/>
    </w:rPr>
  </w:style>
  <w:style w:type="paragraph" w:styleId="Header">
    <w:name w:val="header"/>
    <w:basedOn w:val="Normal"/>
    <w:link w:val="HeaderChar"/>
    <w:uiPriority w:val="99"/>
    <w:rsid w:val="007E563C"/>
    <w:pPr>
      <w:tabs>
        <w:tab w:val="center" w:pos="4153"/>
        <w:tab w:val="right" w:pos="8306"/>
      </w:tabs>
    </w:pPr>
  </w:style>
  <w:style w:type="character" w:customStyle="1" w:styleId="HeaderChar">
    <w:name w:val="Header Char"/>
    <w:basedOn w:val="DefaultParagraphFont"/>
    <w:link w:val="Header"/>
    <w:uiPriority w:val="99"/>
    <w:rsid w:val="007E563C"/>
    <w:rPr>
      <w:rFonts w:ascii="Times New Roman" w:eastAsia="Times New Roman" w:hAnsi="Times New Roman" w:cs="Times New Roman"/>
      <w:sz w:val="24"/>
      <w:szCs w:val="24"/>
    </w:rPr>
  </w:style>
  <w:style w:type="paragraph" w:customStyle="1" w:styleId="BCSHeaderdocumenttitle">
    <w:name w:val="| BCS | Header document title"/>
    <w:rsid w:val="007E563C"/>
    <w:pPr>
      <w:pBdr>
        <w:bottom w:val="single" w:sz="6" w:space="7" w:color="000080"/>
      </w:pBdr>
      <w:spacing w:before="120" w:after="120" w:line="240" w:lineRule="auto"/>
    </w:pPr>
    <w:rPr>
      <w:rFonts w:ascii="Arial" w:eastAsia="Times New Roman" w:hAnsi="Arial" w:cs="Arial"/>
      <w:b/>
      <w:bCs/>
      <w:color w:val="808080"/>
      <w:sz w:val="20"/>
      <w:szCs w:val="20"/>
      <w:lang w:eastAsia="en-GB"/>
    </w:rPr>
  </w:style>
  <w:style w:type="character" w:styleId="PlaceholderText">
    <w:name w:val="Placeholder Text"/>
    <w:basedOn w:val="DefaultParagraphFont"/>
    <w:uiPriority w:val="99"/>
    <w:semiHidden/>
    <w:rsid w:val="007E563C"/>
    <w:rPr>
      <w:color w:val="808080"/>
    </w:rPr>
  </w:style>
  <w:style w:type="paragraph" w:styleId="BalloonText">
    <w:name w:val="Balloon Text"/>
    <w:basedOn w:val="Normal"/>
    <w:link w:val="BalloonTextChar"/>
    <w:uiPriority w:val="99"/>
    <w:semiHidden/>
    <w:unhideWhenUsed/>
    <w:rsid w:val="007E563C"/>
    <w:rPr>
      <w:rFonts w:ascii="Tahoma" w:hAnsi="Tahoma" w:cs="Tahoma"/>
      <w:sz w:val="16"/>
      <w:szCs w:val="16"/>
    </w:rPr>
  </w:style>
  <w:style w:type="character" w:customStyle="1" w:styleId="BalloonTextChar">
    <w:name w:val="Balloon Text Char"/>
    <w:basedOn w:val="DefaultParagraphFont"/>
    <w:link w:val="BalloonText"/>
    <w:uiPriority w:val="99"/>
    <w:semiHidden/>
    <w:rsid w:val="007E563C"/>
    <w:rPr>
      <w:rFonts w:ascii="Tahoma" w:eastAsia="Times New Roman" w:hAnsi="Tahoma" w:cs="Tahoma"/>
      <w:sz w:val="16"/>
      <w:szCs w:val="16"/>
    </w:rPr>
  </w:style>
  <w:style w:type="paragraph" w:styleId="Footer">
    <w:name w:val="footer"/>
    <w:basedOn w:val="Normal"/>
    <w:link w:val="FooterChar"/>
    <w:uiPriority w:val="99"/>
    <w:unhideWhenUsed/>
    <w:rsid w:val="00D30EC4"/>
    <w:pPr>
      <w:tabs>
        <w:tab w:val="center" w:pos="4513"/>
        <w:tab w:val="right" w:pos="9026"/>
      </w:tabs>
    </w:pPr>
  </w:style>
  <w:style w:type="character" w:customStyle="1" w:styleId="FooterChar">
    <w:name w:val="Footer Char"/>
    <w:basedOn w:val="DefaultParagraphFont"/>
    <w:link w:val="Footer"/>
    <w:uiPriority w:val="99"/>
    <w:rsid w:val="00D30EC4"/>
    <w:rPr>
      <w:rFonts w:ascii="Times New Roman" w:eastAsia="Times New Roman" w:hAnsi="Times New Roman" w:cs="Times New Roman"/>
      <w:sz w:val="24"/>
      <w:szCs w:val="24"/>
    </w:rPr>
  </w:style>
  <w:style w:type="character" w:customStyle="1" w:styleId="Heading7Char">
    <w:name w:val="Heading 7 Char"/>
    <w:basedOn w:val="DefaultParagraphFont"/>
    <w:link w:val="Heading7"/>
    <w:uiPriority w:val="9"/>
    <w:rsid w:val="00567423"/>
    <w:rPr>
      <w:rFonts w:ascii="Calibri" w:eastAsia="Times New Roman" w:hAnsi="Calibri" w:cs="Times New Roman"/>
      <w:kern w:val="20"/>
      <w:sz w:val="24"/>
      <w:szCs w:val="24"/>
      <w:lang w:eastAsia="en-GB"/>
    </w:rPr>
  </w:style>
  <w:style w:type="table" w:styleId="TableGrid">
    <w:name w:val="Table Grid"/>
    <w:basedOn w:val="TableNormal"/>
    <w:uiPriority w:val="59"/>
    <w:rsid w:val="005C57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B4CFD"/>
    <w:rPr>
      <w:color w:val="0000FF" w:themeColor="hyperlink"/>
      <w:u w:val="single"/>
    </w:rPr>
  </w:style>
  <w:style w:type="character" w:styleId="UnresolvedMention">
    <w:name w:val="Unresolved Mention"/>
    <w:basedOn w:val="DefaultParagraphFont"/>
    <w:uiPriority w:val="99"/>
    <w:semiHidden/>
    <w:unhideWhenUsed/>
    <w:rsid w:val="00BB4CFD"/>
    <w:rPr>
      <w:color w:val="605E5C"/>
      <w:shd w:val="clear" w:color="auto" w:fill="E1DFDD"/>
    </w:rPr>
  </w:style>
  <w:style w:type="paragraph" w:styleId="ListParagraph">
    <w:name w:val="List Paragraph"/>
    <w:basedOn w:val="Normal"/>
    <w:uiPriority w:val="34"/>
    <w:qFormat/>
    <w:rsid w:val="00986F6E"/>
    <w:pPr>
      <w:ind w:left="720"/>
      <w:contextualSpacing/>
    </w:pPr>
  </w:style>
  <w:style w:type="paragraph" w:styleId="BodyText">
    <w:name w:val="Body Text"/>
    <w:basedOn w:val="Normal"/>
    <w:link w:val="BodyTextChar"/>
    <w:rsid w:val="005F0AA2"/>
    <w:pPr>
      <w:suppressLineNumbers/>
      <w:tabs>
        <w:tab w:val="left" w:pos="680"/>
        <w:tab w:val="right" w:pos="9412"/>
      </w:tabs>
      <w:suppressAutoHyphens/>
      <w:spacing w:after="240" w:line="280" w:lineRule="atLeast"/>
    </w:pPr>
    <w:rPr>
      <w:szCs w:val="20"/>
      <w:lang w:eastAsia="en-GB"/>
    </w:rPr>
  </w:style>
  <w:style w:type="character" w:customStyle="1" w:styleId="BodyTextChar">
    <w:name w:val="Body Text Char"/>
    <w:basedOn w:val="DefaultParagraphFont"/>
    <w:link w:val="BodyText"/>
    <w:rsid w:val="005F0AA2"/>
    <w:rPr>
      <w:rFonts w:ascii="Times New Roman" w:eastAsia="Times New Roman" w:hAnsi="Times New Roman" w:cs="Times New Roman"/>
      <w:sz w:val="24"/>
      <w:szCs w:val="20"/>
      <w:lang w:eastAsia="en-GB"/>
    </w:rPr>
  </w:style>
  <w:style w:type="paragraph" w:styleId="NormalWeb">
    <w:name w:val="Normal (Web)"/>
    <w:basedOn w:val="Normal"/>
    <w:uiPriority w:val="99"/>
    <w:unhideWhenUsed/>
    <w:rsid w:val="00D3586C"/>
    <w:pPr>
      <w:spacing w:before="100" w:beforeAutospacing="1" w:after="100" w:afterAutospacing="1"/>
    </w:pPr>
    <w:rPr>
      <w:lang w:val="en-US"/>
    </w:rPr>
  </w:style>
  <w:style w:type="paragraph" w:styleId="NoSpacing">
    <w:name w:val="No Spacing"/>
    <w:uiPriority w:val="1"/>
    <w:qFormat/>
    <w:rsid w:val="004C6A47"/>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9703823">
      <w:bodyDiv w:val="1"/>
      <w:marLeft w:val="0"/>
      <w:marRight w:val="0"/>
      <w:marTop w:val="0"/>
      <w:marBottom w:val="0"/>
      <w:divBdr>
        <w:top w:val="none" w:sz="0" w:space="0" w:color="auto"/>
        <w:left w:val="none" w:sz="0" w:space="0" w:color="auto"/>
        <w:bottom w:val="none" w:sz="0" w:space="0" w:color="auto"/>
        <w:right w:val="none" w:sz="0" w:space="0" w:color="auto"/>
      </w:divBdr>
      <w:divsChild>
        <w:div w:id="1296715210">
          <w:marLeft w:val="274"/>
          <w:marRight w:val="0"/>
          <w:marTop w:val="0"/>
          <w:marBottom w:val="0"/>
          <w:divBdr>
            <w:top w:val="none" w:sz="0" w:space="0" w:color="auto"/>
            <w:left w:val="none" w:sz="0" w:space="0" w:color="auto"/>
            <w:bottom w:val="none" w:sz="0" w:space="0" w:color="auto"/>
            <w:right w:val="none" w:sz="0" w:space="0" w:color="auto"/>
          </w:divBdr>
        </w:div>
        <w:div w:id="427897149">
          <w:marLeft w:val="274"/>
          <w:marRight w:val="0"/>
          <w:marTop w:val="0"/>
          <w:marBottom w:val="0"/>
          <w:divBdr>
            <w:top w:val="none" w:sz="0" w:space="0" w:color="auto"/>
            <w:left w:val="none" w:sz="0" w:space="0" w:color="auto"/>
            <w:bottom w:val="none" w:sz="0" w:space="0" w:color="auto"/>
            <w:right w:val="none" w:sz="0" w:space="0" w:color="auto"/>
          </w:divBdr>
        </w:div>
        <w:div w:id="1802765660">
          <w:marLeft w:val="274"/>
          <w:marRight w:val="0"/>
          <w:marTop w:val="0"/>
          <w:marBottom w:val="0"/>
          <w:divBdr>
            <w:top w:val="none" w:sz="0" w:space="0" w:color="auto"/>
            <w:left w:val="none" w:sz="0" w:space="0" w:color="auto"/>
            <w:bottom w:val="none" w:sz="0" w:space="0" w:color="auto"/>
            <w:right w:val="none" w:sz="0" w:space="0" w:color="auto"/>
          </w:divBdr>
        </w:div>
        <w:div w:id="2101294729">
          <w:marLeft w:val="274"/>
          <w:marRight w:val="0"/>
          <w:marTop w:val="0"/>
          <w:marBottom w:val="0"/>
          <w:divBdr>
            <w:top w:val="none" w:sz="0" w:space="0" w:color="auto"/>
            <w:left w:val="none" w:sz="0" w:space="0" w:color="auto"/>
            <w:bottom w:val="none" w:sz="0" w:space="0" w:color="auto"/>
            <w:right w:val="none" w:sz="0" w:space="0" w:color="auto"/>
          </w:divBdr>
        </w:div>
        <w:div w:id="2049866827">
          <w:marLeft w:val="274"/>
          <w:marRight w:val="0"/>
          <w:marTop w:val="0"/>
          <w:marBottom w:val="0"/>
          <w:divBdr>
            <w:top w:val="none" w:sz="0" w:space="0" w:color="auto"/>
            <w:left w:val="none" w:sz="0" w:space="0" w:color="auto"/>
            <w:bottom w:val="none" w:sz="0" w:space="0" w:color="auto"/>
            <w:right w:val="none" w:sz="0" w:space="0" w:color="auto"/>
          </w:divBdr>
        </w:div>
        <w:div w:id="1549608425">
          <w:marLeft w:val="274"/>
          <w:marRight w:val="0"/>
          <w:marTop w:val="0"/>
          <w:marBottom w:val="0"/>
          <w:divBdr>
            <w:top w:val="none" w:sz="0" w:space="0" w:color="auto"/>
            <w:left w:val="none" w:sz="0" w:space="0" w:color="auto"/>
            <w:bottom w:val="none" w:sz="0" w:space="0" w:color="auto"/>
            <w:right w:val="none" w:sz="0" w:space="0" w:color="auto"/>
          </w:divBdr>
        </w:div>
        <w:div w:id="571090147">
          <w:marLeft w:val="274"/>
          <w:marRight w:val="0"/>
          <w:marTop w:val="0"/>
          <w:marBottom w:val="0"/>
          <w:divBdr>
            <w:top w:val="none" w:sz="0" w:space="0" w:color="auto"/>
            <w:left w:val="none" w:sz="0" w:space="0" w:color="auto"/>
            <w:bottom w:val="none" w:sz="0" w:space="0" w:color="auto"/>
            <w:right w:val="none" w:sz="0" w:space="0" w:color="auto"/>
          </w:divBdr>
        </w:div>
        <w:div w:id="282467314">
          <w:marLeft w:val="274"/>
          <w:marRight w:val="0"/>
          <w:marTop w:val="0"/>
          <w:marBottom w:val="0"/>
          <w:divBdr>
            <w:top w:val="none" w:sz="0" w:space="0" w:color="auto"/>
            <w:left w:val="none" w:sz="0" w:space="0" w:color="auto"/>
            <w:bottom w:val="none" w:sz="0" w:space="0" w:color="auto"/>
            <w:right w:val="none" w:sz="0" w:space="0" w:color="auto"/>
          </w:divBdr>
        </w:div>
        <w:div w:id="86273743">
          <w:marLeft w:val="274"/>
          <w:marRight w:val="0"/>
          <w:marTop w:val="0"/>
          <w:marBottom w:val="0"/>
          <w:divBdr>
            <w:top w:val="none" w:sz="0" w:space="0" w:color="auto"/>
            <w:left w:val="none" w:sz="0" w:space="0" w:color="auto"/>
            <w:bottom w:val="none" w:sz="0" w:space="0" w:color="auto"/>
            <w:right w:val="none" w:sz="0" w:space="0" w:color="auto"/>
          </w:divBdr>
        </w:div>
        <w:div w:id="1202790339">
          <w:marLeft w:val="274"/>
          <w:marRight w:val="0"/>
          <w:marTop w:val="0"/>
          <w:marBottom w:val="0"/>
          <w:divBdr>
            <w:top w:val="none" w:sz="0" w:space="0" w:color="auto"/>
            <w:left w:val="none" w:sz="0" w:space="0" w:color="auto"/>
            <w:bottom w:val="none" w:sz="0" w:space="0" w:color="auto"/>
            <w:right w:val="none" w:sz="0" w:space="0" w:color="auto"/>
          </w:divBdr>
        </w:div>
        <w:div w:id="802429441">
          <w:marLeft w:val="274"/>
          <w:marRight w:val="0"/>
          <w:marTop w:val="0"/>
          <w:marBottom w:val="0"/>
          <w:divBdr>
            <w:top w:val="none" w:sz="0" w:space="0" w:color="auto"/>
            <w:left w:val="none" w:sz="0" w:space="0" w:color="auto"/>
            <w:bottom w:val="none" w:sz="0" w:space="0" w:color="auto"/>
            <w:right w:val="none" w:sz="0" w:space="0" w:color="auto"/>
          </w:divBdr>
        </w:div>
        <w:div w:id="25956304">
          <w:marLeft w:val="274"/>
          <w:marRight w:val="0"/>
          <w:marTop w:val="0"/>
          <w:marBottom w:val="0"/>
          <w:divBdr>
            <w:top w:val="none" w:sz="0" w:space="0" w:color="auto"/>
            <w:left w:val="none" w:sz="0" w:space="0" w:color="auto"/>
            <w:bottom w:val="none" w:sz="0" w:space="0" w:color="auto"/>
            <w:right w:val="none" w:sz="0" w:space="0" w:color="auto"/>
          </w:divBdr>
        </w:div>
      </w:divsChild>
    </w:div>
    <w:div w:id="655693170">
      <w:bodyDiv w:val="1"/>
      <w:marLeft w:val="0"/>
      <w:marRight w:val="0"/>
      <w:marTop w:val="0"/>
      <w:marBottom w:val="0"/>
      <w:divBdr>
        <w:top w:val="none" w:sz="0" w:space="0" w:color="auto"/>
        <w:left w:val="none" w:sz="0" w:space="0" w:color="auto"/>
        <w:bottom w:val="none" w:sz="0" w:space="0" w:color="auto"/>
        <w:right w:val="none" w:sz="0" w:space="0" w:color="auto"/>
      </w:divBdr>
      <w:divsChild>
        <w:div w:id="8723442">
          <w:marLeft w:val="274"/>
          <w:marRight w:val="0"/>
          <w:marTop w:val="0"/>
          <w:marBottom w:val="0"/>
          <w:divBdr>
            <w:top w:val="none" w:sz="0" w:space="0" w:color="auto"/>
            <w:left w:val="none" w:sz="0" w:space="0" w:color="auto"/>
            <w:bottom w:val="none" w:sz="0" w:space="0" w:color="auto"/>
            <w:right w:val="none" w:sz="0" w:space="0" w:color="auto"/>
          </w:divBdr>
        </w:div>
      </w:divsChild>
    </w:div>
    <w:div w:id="683633539">
      <w:bodyDiv w:val="1"/>
      <w:marLeft w:val="0"/>
      <w:marRight w:val="0"/>
      <w:marTop w:val="0"/>
      <w:marBottom w:val="0"/>
      <w:divBdr>
        <w:top w:val="none" w:sz="0" w:space="0" w:color="auto"/>
        <w:left w:val="none" w:sz="0" w:space="0" w:color="auto"/>
        <w:bottom w:val="none" w:sz="0" w:space="0" w:color="auto"/>
        <w:right w:val="none" w:sz="0" w:space="0" w:color="auto"/>
      </w:divBdr>
      <w:divsChild>
        <w:div w:id="596062573">
          <w:marLeft w:val="274"/>
          <w:marRight w:val="0"/>
          <w:marTop w:val="0"/>
          <w:marBottom w:val="0"/>
          <w:divBdr>
            <w:top w:val="none" w:sz="0" w:space="0" w:color="auto"/>
            <w:left w:val="none" w:sz="0" w:space="0" w:color="auto"/>
            <w:bottom w:val="none" w:sz="0" w:space="0" w:color="auto"/>
            <w:right w:val="none" w:sz="0" w:space="0" w:color="auto"/>
          </w:divBdr>
        </w:div>
      </w:divsChild>
    </w:div>
    <w:div w:id="731657464">
      <w:bodyDiv w:val="1"/>
      <w:marLeft w:val="0"/>
      <w:marRight w:val="0"/>
      <w:marTop w:val="0"/>
      <w:marBottom w:val="0"/>
      <w:divBdr>
        <w:top w:val="none" w:sz="0" w:space="0" w:color="auto"/>
        <w:left w:val="none" w:sz="0" w:space="0" w:color="auto"/>
        <w:bottom w:val="none" w:sz="0" w:space="0" w:color="auto"/>
        <w:right w:val="none" w:sz="0" w:space="0" w:color="auto"/>
      </w:divBdr>
      <w:divsChild>
        <w:div w:id="2044166042">
          <w:marLeft w:val="274"/>
          <w:marRight w:val="0"/>
          <w:marTop w:val="0"/>
          <w:marBottom w:val="0"/>
          <w:divBdr>
            <w:top w:val="none" w:sz="0" w:space="0" w:color="auto"/>
            <w:left w:val="none" w:sz="0" w:space="0" w:color="auto"/>
            <w:bottom w:val="none" w:sz="0" w:space="0" w:color="auto"/>
            <w:right w:val="none" w:sz="0" w:space="0" w:color="auto"/>
          </w:divBdr>
        </w:div>
        <w:div w:id="325938815">
          <w:marLeft w:val="274"/>
          <w:marRight w:val="0"/>
          <w:marTop w:val="0"/>
          <w:marBottom w:val="0"/>
          <w:divBdr>
            <w:top w:val="none" w:sz="0" w:space="0" w:color="auto"/>
            <w:left w:val="none" w:sz="0" w:space="0" w:color="auto"/>
            <w:bottom w:val="none" w:sz="0" w:space="0" w:color="auto"/>
            <w:right w:val="none" w:sz="0" w:space="0" w:color="auto"/>
          </w:divBdr>
        </w:div>
        <w:div w:id="286745912">
          <w:marLeft w:val="274"/>
          <w:marRight w:val="0"/>
          <w:marTop w:val="0"/>
          <w:marBottom w:val="0"/>
          <w:divBdr>
            <w:top w:val="none" w:sz="0" w:space="0" w:color="auto"/>
            <w:left w:val="none" w:sz="0" w:space="0" w:color="auto"/>
            <w:bottom w:val="none" w:sz="0" w:space="0" w:color="auto"/>
            <w:right w:val="none" w:sz="0" w:space="0" w:color="auto"/>
          </w:divBdr>
        </w:div>
        <w:div w:id="232280030">
          <w:marLeft w:val="274"/>
          <w:marRight w:val="0"/>
          <w:marTop w:val="0"/>
          <w:marBottom w:val="0"/>
          <w:divBdr>
            <w:top w:val="none" w:sz="0" w:space="0" w:color="auto"/>
            <w:left w:val="none" w:sz="0" w:space="0" w:color="auto"/>
            <w:bottom w:val="none" w:sz="0" w:space="0" w:color="auto"/>
            <w:right w:val="none" w:sz="0" w:space="0" w:color="auto"/>
          </w:divBdr>
        </w:div>
        <w:div w:id="1912350246">
          <w:marLeft w:val="274"/>
          <w:marRight w:val="0"/>
          <w:marTop w:val="0"/>
          <w:marBottom w:val="0"/>
          <w:divBdr>
            <w:top w:val="none" w:sz="0" w:space="0" w:color="auto"/>
            <w:left w:val="none" w:sz="0" w:space="0" w:color="auto"/>
            <w:bottom w:val="none" w:sz="0" w:space="0" w:color="auto"/>
            <w:right w:val="none" w:sz="0" w:space="0" w:color="auto"/>
          </w:divBdr>
        </w:div>
        <w:div w:id="510335167">
          <w:marLeft w:val="274"/>
          <w:marRight w:val="0"/>
          <w:marTop w:val="0"/>
          <w:marBottom w:val="0"/>
          <w:divBdr>
            <w:top w:val="none" w:sz="0" w:space="0" w:color="auto"/>
            <w:left w:val="none" w:sz="0" w:space="0" w:color="auto"/>
            <w:bottom w:val="none" w:sz="0" w:space="0" w:color="auto"/>
            <w:right w:val="none" w:sz="0" w:space="0" w:color="auto"/>
          </w:divBdr>
        </w:div>
        <w:div w:id="1624073681">
          <w:marLeft w:val="274"/>
          <w:marRight w:val="0"/>
          <w:marTop w:val="0"/>
          <w:marBottom w:val="0"/>
          <w:divBdr>
            <w:top w:val="none" w:sz="0" w:space="0" w:color="auto"/>
            <w:left w:val="none" w:sz="0" w:space="0" w:color="auto"/>
            <w:bottom w:val="none" w:sz="0" w:space="0" w:color="auto"/>
            <w:right w:val="none" w:sz="0" w:space="0" w:color="auto"/>
          </w:divBdr>
        </w:div>
        <w:div w:id="400248815">
          <w:marLeft w:val="274"/>
          <w:marRight w:val="0"/>
          <w:marTop w:val="0"/>
          <w:marBottom w:val="0"/>
          <w:divBdr>
            <w:top w:val="none" w:sz="0" w:space="0" w:color="auto"/>
            <w:left w:val="none" w:sz="0" w:space="0" w:color="auto"/>
            <w:bottom w:val="none" w:sz="0" w:space="0" w:color="auto"/>
            <w:right w:val="none" w:sz="0" w:space="0" w:color="auto"/>
          </w:divBdr>
        </w:div>
        <w:div w:id="1182548677">
          <w:marLeft w:val="274"/>
          <w:marRight w:val="0"/>
          <w:marTop w:val="0"/>
          <w:marBottom w:val="0"/>
          <w:divBdr>
            <w:top w:val="none" w:sz="0" w:space="0" w:color="auto"/>
            <w:left w:val="none" w:sz="0" w:space="0" w:color="auto"/>
            <w:bottom w:val="none" w:sz="0" w:space="0" w:color="auto"/>
            <w:right w:val="none" w:sz="0" w:space="0" w:color="auto"/>
          </w:divBdr>
        </w:div>
        <w:div w:id="524713667">
          <w:marLeft w:val="274"/>
          <w:marRight w:val="0"/>
          <w:marTop w:val="0"/>
          <w:marBottom w:val="0"/>
          <w:divBdr>
            <w:top w:val="none" w:sz="0" w:space="0" w:color="auto"/>
            <w:left w:val="none" w:sz="0" w:space="0" w:color="auto"/>
            <w:bottom w:val="none" w:sz="0" w:space="0" w:color="auto"/>
            <w:right w:val="none" w:sz="0" w:space="0" w:color="auto"/>
          </w:divBdr>
        </w:div>
        <w:div w:id="615065853">
          <w:marLeft w:val="274"/>
          <w:marRight w:val="0"/>
          <w:marTop w:val="0"/>
          <w:marBottom w:val="0"/>
          <w:divBdr>
            <w:top w:val="none" w:sz="0" w:space="0" w:color="auto"/>
            <w:left w:val="none" w:sz="0" w:space="0" w:color="auto"/>
            <w:bottom w:val="none" w:sz="0" w:space="0" w:color="auto"/>
            <w:right w:val="none" w:sz="0" w:space="0" w:color="auto"/>
          </w:divBdr>
        </w:div>
        <w:div w:id="947348875">
          <w:marLeft w:val="274"/>
          <w:marRight w:val="0"/>
          <w:marTop w:val="0"/>
          <w:marBottom w:val="0"/>
          <w:divBdr>
            <w:top w:val="none" w:sz="0" w:space="0" w:color="auto"/>
            <w:left w:val="none" w:sz="0" w:space="0" w:color="auto"/>
            <w:bottom w:val="none" w:sz="0" w:space="0" w:color="auto"/>
            <w:right w:val="none" w:sz="0" w:space="0" w:color="auto"/>
          </w:divBdr>
        </w:div>
      </w:divsChild>
    </w:div>
    <w:div w:id="1180847829">
      <w:bodyDiv w:val="1"/>
      <w:marLeft w:val="0"/>
      <w:marRight w:val="0"/>
      <w:marTop w:val="0"/>
      <w:marBottom w:val="0"/>
      <w:divBdr>
        <w:top w:val="none" w:sz="0" w:space="0" w:color="auto"/>
        <w:left w:val="none" w:sz="0" w:space="0" w:color="auto"/>
        <w:bottom w:val="none" w:sz="0" w:space="0" w:color="auto"/>
        <w:right w:val="none" w:sz="0" w:space="0" w:color="auto"/>
      </w:divBdr>
    </w:div>
    <w:div w:id="1386484536">
      <w:bodyDiv w:val="1"/>
      <w:marLeft w:val="0"/>
      <w:marRight w:val="0"/>
      <w:marTop w:val="0"/>
      <w:marBottom w:val="0"/>
      <w:divBdr>
        <w:top w:val="none" w:sz="0" w:space="0" w:color="auto"/>
        <w:left w:val="none" w:sz="0" w:space="0" w:color="auto"/>
        <w:bottom w:val="none" w:sz="0" w:space="0" w:color="auto"/>
        <w:right w:val="none" w:sz="0" w:space="0" w:color="auto"/>
      </w:divBdr>
      <w:divsChild>
        <w:div w:id="1571499174">
          <w:marLeft w:val="274"/>
          <w:marRight w:val="0"/>
          <w:marTop w:val="0"/>
          <w:marBottom w:val="0"/>
          <w:divBdr>
            <w:top w:val="none" w:sz="0" w:space="0" w:color="auto"/>
            <w:left w:val="none" w:sz="0" w:space="0" w:color="auto"/>
            <w:bottom w:val="none" w:sz="0" w:space="0" w:color="auto"/>
            <w:right w:val="none" w:sz="0" w:space="0" w:color="auto"/>
          </w:divBdr>
        </w:div>
        <w:div w:id="1040663589">
          <w:marLeft w:val="274"/>
          <w:marRight w:val="0"/>
          <w:marTop w:val="0"/>
          <w:marBottom w:val="0"/>
          <w:divBdr>
            <w:top w:val="none" w:sz="0" w:space="0" w:color="auto"/>
            <w:left w:val="none" w:sz="0" w:space="0" w:color="auto"/>
            <w:bottom w:val="none" w:sz="0" w:space="0" w:color="auto"/>
            <w:right w:val="none" w:sz="0" w:space="0" w:color="auto"/>
          </w:divBdr>
        </w:div>
        <w:div w:id="993681616">
          <w:marLeft w:val="274"/>
          <w:marRight w:val="0"/>
          <w:marTop w:val="0"/>
          <w:marBottom w:val="0"/>
          <w:divBdr>
            <w:top w:val="none" w:sz="0" w:space="0" w:color="auto"/>
            <w:left w:val="none" w:sz="0" w:space="0" w:color="auto"/>
            <w:bottom w:val="none" w:sz="0" w:space="0" w:color="auto"/>
            <w:right w:val="none" w:sz="0" w:space="0" w:color="auto"/>
          </w:divBdr>
        </w:div>
        <w:div w:id="781724782">
          <w:marLeft w:val="274"/>
          <w:marRight w:val="0"/>
          <w:marTop w:val="0"/>
          <w:marBottom w:val="0"/>
          <w:divBdr>
            <w:top w:val="none" w:sz="0" w:space="0" w:color="auto"/>
            <w:left w:val="none" w:sz="0" w:space="0" w:color="auto"/>
            <w:bottom w:val="none" w:sz="0" w:space="0" w:color="auto"/>
            <w:right w:val="none" w:sz="0" w:space="0" w:color="auto"/>
          </w:divBdr>
        </w:div>
        <w:div w:id="681011483">
          <w:marLeft w:val="274"/>
          <w:marRight w:val="0"/>
          <w:marTop w:val="0"/>
          <w:marBottom w:val="0"/>
          <w:divBdr>
            <w:top w:val="none" w:sz="0" w:space="0" w:color="auto"/>
            <w:left w:val="none" w:sz="0" w:space="0" w:color="auto"/>
            <w:bottom w:val="none" w:sz="0" w:space="0" w:color="auto"/>
            <w:right w:val="none" w:sz="0" w:space="0" w:color="auto"/>
          </w:divBdr>
        </w:div>
        <w:div w:id="1688603449">
          <w:marLeft w:val="274"/>
          <w:marRight w:val="0"/>
          <w:marTop w:val="0"/>
          <w:marBottom w:val="0"/>
          <w:divBdr>
            <w:top w:val="none" w:sz="0" w:space="0" w:color="auto"/>
            <w:left w:val="none" w:sz="0" w:space="0" w:color="auto"/>
            <w:bottom w:val="none" w:sz="0" w:space="0" w:color="auto"/>
            <w:right w:val="none" w:sz="0" w:space="0" w:color="auto"/>
          </w:divBdr>
        </w:div>
        <w:div w:id="671572414">
          <w:marLeft w:val="274"/>
          <w:marRight w:val="0"/>
          <w:marTop w:val="0"/>
          <w:marBottom w:val="0"/>
          <w:divBdr>
            <w:top w:val="none" w:sz="0" w:space="0" w:color="auto"/>
            <w:left w:val="none" w:sz="0" w:space="0" w:color="auto"/>
            <w:bottom w:val="none" w:sz="0" w:space="0" w:color="auto"/>
            <w:right w:val="none" w:sz="0" w:space="0" w:color="auto"/>
          </w:divBdr>
        </w:div>
        <w:div w:id="1656453811">
          <w:marLeft w:val="274"/>
          <w:marRight w:val="0"/>
          <w:marTop w:val="0"/>
          <w:marBottom w:val="0"/>
          <w:divBdr>
            <w:top w:val="none" w:sz="0" w:space="0" w:color="auto"/>
            <w:left w:val="none" w:sz="0" w:space="0" w:color="auto"/>
            <w:bottom w:val="none" w:sz="0" w:space="0" w:color="auto"/>
            <w:right w:val="none" w:sz="0" w:space="0" w:color="auto"/>
          </w:divBdr>
        </w:div>
      </w:divsChild>
    </w:div>
    <w:div w:id="1494876674">
      <w:bodyDiv w:val="1"/>
      <w:marLeft w:val="0"/>
      <w:marRight w:val="0"/>
      <w:marTop w:val="0"/>
      <w:marBottom w:val="0"/>
      <w:divBdr>
        <w:top w:val="none" w:sz="0" w:space="0" w:color="auto"/>
        <w:left w:val="none" w:sz="0" w:space="0" w:color="auto"/>
        <w:bottom w:val="none" w:sz="0" w:space="0" w:color="auto"/>
        <w:right w:val="none" w:sz="0" w:space="0" w:color="auto"/>
      </w:divBdr>
    </w:div>
    <w:div w:id="1554657519">
      <w:bodyDiv w:val="1"/>
      <w:marLeft w:val="0"/>
      <w:marRight w:val="0"/>
      <w:marTop w:val="0"/>
      <w:marBottom w:val="0"/>
      <w:divBdr>
        <w:top w:val="none" w:sz="0" w:space="0" w:color="auto"/>
        <w:left w:val="none" w:sz="0" w:space="0" w:color="auto"/>
        <w:bottom w:val="none" w:sz="0" w:space="0" w:color="auto"/>
        <w:right w:val="none" w:sz="0" w:space="0" w:color="auto"/>
      </w:divBdr>
    </w:div>
    <w:div w:id="1692803956">
      <w:bodyDiv w:val="1"/>
      <w:marLeft w:val="0"/>
      <w:marRight w:val="0"/>
      <w:marTop w:val="0"/>
      <w:marBottom w:val="0"/>
      <w:divBdr>
        <w:top w:val="none" w:sz="0" w:space="0" w:color="auto"/>
        <w:left w:val="none" w:sz="0" w:space="0" w:color="auto"/>
        <w:bottom w:val="none" w:sz="0" w:space="0" w:color="auto"/>
        <w:right w:val="none" w:sz="0" w:space="0" w:color="auto"/>
      </w:divBdr>
      <w:divsChild>
        <w:div w:id="1944653302">
          <w:marLeft w:val="274"/>
          <w:marRight w:val="0"/>
          <w:marTop w:val="0"/>
          <w:marBottom w:val="0"/>
          <w:divBdr>
            <w:top w:val="none" w:sz="0" w:space="0" w:color="auto"/>
            <w:left w:val="none" w:sz="0" w:space="0" w:color="auto"/>
            <w:bottom w:val="none" w:sz="0" w:space="0" w:color="auto"/>
            <w:right w:val="none" w:sz="0" w:space="0" w:color="auto"/>
          </w:divBdr>
        </w:div>
        <w:div w:id="1035498788">
          <w:marLeft w:val="274"/>
          <w:marRight w:val="0"/>
          <w:marTop w:val="0"/>
          <w:marBottom w:val="0"/>
          <w:divBdr>
            <w:top w:val="none" w:sz="0" w:space="0" w:color="auto"/>
            <w:left w:val="none" w:sz="0" w:space="0" w:color="auto"/>
            <w:bottom w:val="none" w:sz="0" w:space="0" w:color="auto"/>
            <w:right w:val="none" w:sz="0" w:space="0" w:color="auto"/>
          </w:divBdr>
        </w:div>
        <w:div w:id="376468946">
          <w:marLeft w:val="274"/>
          <w:marRight w:val="0"/>
          <w:marTop w:val="0"/>
          <w:marBottom w:val="0"/>
          <w:divBdr>
            <w:top w:val="none" w:sz="0" w:space="0" w:color="auto"/>
            <w:left w:val="none" w:sz="0" w:space="0" w:color="auto"/>
            <w:bottom w:val="none" w:sz="0" w:space="0" w:color="auto"/>
            <w:right w:val="none" w:sz="0" w:space="0" w:color="auto"/>
          </w:divBdr>
        </w:div>
        <w:div w:id="1167864596">
          <w:marLeft w:val="274"/>
          <w:marRight w:val="0"/>
          <w:marTop w:val="0"/>
          <w:marBottom w:val="0"/>
          <w:divBdr>
            <w:top w:val="none" w:sz="0" w:space="0" w:color="auto"/>
            <w:left w:val="none" w:sz="0" w:space="0" w:color="auto"/>
            <w:bottom w:val="none" w:sz="0" w:space="0" w:color="auto"/>
            <w:right w:val="none" w:sz="0" w:space="0" w:color="auto"/>
          </w:divBdr>
        </w:div>
        <w:div w:id="2039312364">
          <w:marLeft w:val="274"/>
          <w:marRight w:val="0"/>
          <w:marTop w:val="0"/>
          <w:marBottom w:val="0"/>
          <w:divBdr>
            <w:top w:val="none" w:sz="0" w:space="0" w:color="auto"/>
            <w:left w:val="none" w:sz="0" w:space="0" w:color="auto"/>
            <w:bottom w:val="none" w:sz="0" w:space="0" w:color="auto"/>
            <w:right w:val="none" w:sz="0" w:space="0" w:color="auto"/>
          </w:divBdr>
        </w:div>
        <w:div w:id="427770647">
          <w:marLeft w:val="274"/>
          <w:marRight w:val="0"/>
          <w:marTop w:val="0"/>
          <w:marBottom w:val="0"/>
          <w:divBdr>
            <w:top w:val="none" w:sz="0" w:space="0" w:color="auto"/>
            <w:left w:val="none" w:sz="0" w:space="0" w:color="auto"/>
            <w:bottom w:val="none" w:sz="0" w:space="0" w:color="auto"/>
            <w:right w:val="none" w:sz="0" w:space="0" w:color="auto"/>
          </w:divBdr>
        </w:div>
        <w:div w:id="1670981835">
          <w:marLeft w:val="274"/>
          <w:marRight w:val="0"/>
          <w:marTop w:val="0"/>
          <w:marBottom w:val="0"/>
          <w:divBdr>
            <w:top w:val="none" w:sz="0" w:space="0" w:color="auto"/>
            <w:left w:val="none" w:sz="0" w:space="0" w:color="auto"/>
            <w:bottom w:val="none" w:sz="0" w:space="0" w:color="auto"/>
            <w:right w:val="none" w:sz="0" w:space="0" w:color="auto"/>
          </w:divBdr>
        </w:div>
        <w:div w:id="780222658">
          <w:marLeft w:val="274"/>
          <w:marRight w:val="0"/>
          <w:marTop w:val="0"/>
          <w:marBottom w:val="0"/>
          <w:divBdr>
            <w:top w:val="none" w:sz="0" w:space="0" w:color="auto"/>
            <w:left w:val="none" w:sz="0" w:space="0" w:color="auto"/>
            <w:bottom w:val="none" w:sz="0" w:space="0" w:color="auto"/>
            <w:right w:val="none" w:sz="0" w:space="0" w:color="auto"/>
          </w:divBdr>
        </w:div>
      </w:divsChild>
    </w:div>
    <w:div w:id="210024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DC2813ADAC09D409EC93CF62D81200D" ma:contentTypeVersion="15" ma:contentTypeDescription="Create a new document." ma:contentTypeScope="" ma:versionID="cdb282a7c8b574f803401151baad78a9">
  <xsd:schema xmlns:xsd="http://www.w3.org/2001/XMLSchema" xmlns:xs="http://www.w3.org/2001/XMLSchema" xmlns:p="http://schemas.microsoft.com/office/2006/metadata/properties" xmlns:ns2="c215ab6e-d8c5-4fb1-a026-7c97bb73ba45" xmlns:ns3="07850392-db8c-4688-ad29-b73d468e438b" targetNamespace="http://schemas.microsoft.com/office/2006/metadata/properties" ma:root="true" ma:fieldsID="c8c4ae6e4b0dfd85bf837ea2afa7961e" ns2:_="" ns3:_="">
    <xsd:import namespace="c215ab6e-d8c5-4fb1-a026-7c97bb73ba45"/>
    <xsd:import namespace="07850392-db8c-4688-ad29-b73d468e438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15ab6e-d8c5-4fb1-a026-7c97bb73ba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10cd9ca-327c-4f68-9639-7cfbf378ca8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850392-db8c-4688-ad29-b73d468e438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b97f5ce-1aad-47b3-94b2-6e58a7885d5a}" ma:internalName="TaxCatchAll" ma:showField="CatchAllData" ma:web="07850392-db8c-4688-ad29-b73d468e43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215ab6e-d8c5-4fb1-a026-7c97bb73ba45">
      <Terms xmlns="http://schemas.microsoft.com/office/infopath/2007/PartnerControls"/>
    </lcf76f155ced4ddcb4097134ff3c332f>
    <TaxCatchAll xmlns="07850392-db8c-4688-ad29-b73d468e438b" xsi:nil="true"/>
  </documentManagement>
</p:properties>
</file>

<file path=customXml/itemProps1.xml><?xml version="1.0" encoding="utf-8"?>
<ds:datastoreItem xmlns:ds="http://schemas.openxmlformats.org/officeDocument/2006/customXml" ds:itemID="{323135B9-DBE0-4151-A888-F72E9D5FA4B7}">
  <ds:schemaRefs>
    <ds:schemaRef ds:uri="http://schemas.openxmlformats.org/officeDocument/2006/bibliography"/>
  </ds:schemaRefs>
</ds:datastoreItem>
</file>

<file path=customXml/itemProps2.xml><?xml version="1.0" encoding="utf-8"?>
<ds:datastoreItem xmlns:ds="http://schemas.openxmlformats.org/officeDocument/2006/customXml" ds:itemID="{7216C5F7-76A6-4B01-9BA7-9E9F2EFF67D2}">
  <ds:schemaRefs>
    <ds:schemaRef ds:uri="http://schemas.microsoft.com/sharepoint/v3/contenttype/forms"/>
  </ds:schemaRefs>
</ds:datastoreItem>
</file>

<file path=customXml/itemProps3.xml><?xml version="1.0" encoding="utf-8"?>
<ds:datastoreItem xmlns:ds="http://schemas.openxmlformats.org/officeDocument/2006/customXml" ds:itemID="{AE2E23EA-D86A-4816-A643-2FD4655C6D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15ab6e-d8c5-4fb1-a026-7c97bb73ba45"/>
    <ds:schemaRef ds:uri="07850392-db8c-4688-ad29-b73d468e43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EB863E-A8C6-4031-A961-A35EF973D5EB}">
  <ds:schemaRefs>
    <ds:schemaRef ds:uri="http://www.w3.org/XML/1998/namespace"/>
    <ds:schemaRef ds:uri="http://schemas.microsoft.com/office/infopath/2007/PartnerControls"/>
    <ds:schemaRef ds:uri="http://schemas.microsoft.com/office/2006/documentManagement/types"/>
    <ds:schemaRef ds:uri="http://purl.org/dc/dcmitype/"/>
    <ds:schemaRef ds:uri="07850392-db8c-4688-ad29-b73d468e438b"/>
    <ds:schemaRef ds:uri="http://purl.org/dc/terms/"/>
    <ds:schemaRef ds:uri="http://purl.org/dc/elements/1.1/"/>
    <ds:schemaRef ds:uri="c215ab6e-d8c5-4fb1-a026-7c97bb73ba45"/>
    <ds:schemaRef ds:uri="http://schemas.openxmlformats.org/package/2006/metadata/core-properties"/>
    <ds:schemaRef ds:uri="http://schemas.microsoft.com/office/2006/metadata/properties"/>
  </ds:schemaRefs>
</ds:datastoreItem>
</file>

<file path=docMetadata/LabelInfo.xml><?xml version="1.0" encoding="utf-8"?>
<clbl:labelList xmlns:clbl="http://schemas.microsoft.com/office/2020/mipLabelMetadata">
  <clbl:label id="{e8efa796-63e5-4c7a-9790-60be61b46ea1}" enabled="1" method="Privileged" siteId="{7dc3b3ff-f130-4a7c-905c-791e695b89ad}" removed="0"/>
</clbl:labelList>
</file>

<file path=docProps/app.xml><?xml version="1.0" encoding="utf-8"?>
<Properties xmlns="http://schemas.openxmlformats.org/officeDocument/2006/extended-properties" xmlns:vt="http://schemas.openxmlformats.org/officeDocument/2006/docPropsVTypes">
  <Template>Normal</Template>
  <TotalTime>397</TotalTime>
  <Pages>5</Pages>
  <Words>1652</Words>
  <Characters>9419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Dominos Pizza Group</Company>
  <LinksUpToDate>false</LinksUpToDate>
  <CharactersWithSpaces>11049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Debi bond</dc:creator>
  <cp:keywords/>
  <cp:lastModifiedBy>Emma Vargas Brock</cp:lastModifiedBy>
  <cp:revision>113</cp:revision>
  <cp:lastPrinted>2023-03-20T17:01:00Z</cp:lastPrinted>
  <dcterms:created xsi:type="dcterms:W3CDTF">2024-10-30T08:59:00Z</dcterms:created>
  <dcterms:modified xsi:type="dcterms:W3CDTF">2024-11-14T12:11:00Z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8efa796-63e5-4c7a-9790-60be61b46ea1_Enabled">
    <vt:lpwstr>true</vt:lpwstr>
  </property>
  <property fmtid="{D5CDD505-2E9C-101B-9397-08002B2CF9AE}" pid="3" name="MSIP_Label_e8efa796-63e5-4c7a-9790-60be61b46ea1_SetDate">
    <vt:lpwstr>2021-04-13T17:45:16Z</vt:lpwstr>
  </property>
  <property fmtid="{D5CDD505-2E9C-101B-9397-08002B2CF9AE}" pid="4" name="MSIP_Label_e8efa796-63e5-4c7a-9790-60be61b46ea1_Method">
    <vt:lpwstr>Privileged</vt:lpwstr>
  </property>
  <property fmtid="{D5CDD505-2E9C-101B-9397-08002B2CF9AE}" pid="5" name="MSIP_Label_e8efa796-63e5-4c7a-9790-60be61b46ea1_Name">
    <vt:lpwstr>Confidential</vt:lpwstr>
  </property>
  <property fmtid="{D5CDD505-2E9C-101B-9397-08002B2CF9AE}" pid="6" name="MSIP_Label_e8efa796-63e5-4c7a-9790-60be61b46ea1_SiteId">
    <vt:lpwstr>7dc3b3ff-f130-4a7c-905c-791e695b89ad</vt:lpwstr>
  </property>
  <property fmtid="{D5CDD505-2E9C-101B-9397-08002B2CF9AE}" pid="7" name="MSIP_Label_e8efa796-63e5-4c7a-9790-60be61b46ea1_ActionId">
    <vt:lpwstr>39111806-63a5-4cec-8d8f-012144ed8ec4</vt:lpwstr>
  </property>
  <property fmtid="{D5CDD505-2E9C-101B-9397-08002B2CF9AE}" pid="8" name="MSIP_Label_e8efa796-63e5-4c7a-9790-60be61b46ea1_ContentBits">
    <vt:lpwstr>2</vt:lpwstr>
  </property>
  <property fmtid="{D5CDD505-2E9C-101B-9397-08002B2CF9AE}" pid="9" name="ContentTypeId">
    <vt:lpwstr>0x010100ADC2813ADAC09D409EC93CF62D81200D</vt:lpwstr>
  </property>
  <property fmtid="{D5CDD505-2E9C-101B-9397-08002B2CF9AE}" pid="10" name="MediaServiceImageTags">
    <vt:lpwstr/>
  </property>
</Properties>
</file>