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24DADA52" w:rsidR="00940DB3" w:rsidRPr="00956048" w:rsidRDefault="00B56366" w:rsidP="00956048">
            <w:pPr>
              <w:pStyle w:val="BCSParagraph"/>
              <w:spacing w:after="0"/>
              <w:jc w:val="center"/>
              <w:rPr>
                <w:rFonts w:ascii="Trade Gothic Next Light" w:hAnsi="Trade Gothic Next Light"/>
                <w:b/>
                <w:bCs/>
                <w:color w:val="FFFFFF" w:themeColor="background1"/>
                <w:sz w:val="22"/>
                <w:szCs w:val="22"/>
              </w:rPr>
            </w:pPr>
            <w:r w:rsidRPr="00B56366">
              <w:rPr>
                <w:rFonts w:ascii="Trade Gothic Next Light" w:hAnsi="Trade Gothic Next Light"/>
                <w:b/>
                <w:bCs/>
                <w:color w:val="auto"/>
                <w:sz w:val="22"/>
                <w:szCs w:val="22"/>
              </w:rPr>
              <w:t xml:space="preserve">Finance Manager </w:t>
            </w:r>
            <w:r>
              <w:rPr>
                <w:rFonts w:ascii="Trade Gothic Next Light" w:hAnsi="Trade Gothic Next Light"/>
                <w:b/>
                <w:bCs/>
                <w:color w:val="auto"/>
                <w:sz w:val="22"/>
                <w:szCs w:val="22"/>
              </w:rPr>
              <w:t>–</w:t>
            </w:r>
            <w:r w:rsidRPr="00B56366">
              <w:rPr>
                <w:rFonts w:ascii="Trade Gothic Next Light" w:hAnsi="Trade Gothic Next Light"/>
                <w:b/>
                <w:bCs/>
                <w:color w:val="auto"/>
                <w:sz w:val="22"/>
                <w:szCs w:val="22"/>
              </w:rPr>
              <w:t xml:space="preserve"> </w:t>
            </w:r>
            <w:r>
              <w:rPr>
                <w:rFonts w:ascii="Trade Gothic Next Light" w:hAnsi="Trade Gothic Next Light"/>
                <w:b/>
                <w:bCs/>
                <w:color w:val="auto"/>
                <w:sz w:val="22"/>
                <w:szCs w:val="22"/>
              </w:rPr>
              <w:t>SCC Sales &amp; Gross Margin</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26006CE9" w:rsidR="00940DB3" w:rsidRPr="00956048" w:rsidRDefault="00B56366" w:rsidP="00956048">
            <w:pPr>
              <w:pStyle w:val="BCSParagraph"/>
              <w:spacing w:after="0"/>
              <w:jc w:val="center"/>
              <w:rPr>
                <w:rFonts w:ascii="Trade Gothic Next Light" w:hAnsi="Trade Gothic Next Light"/>
                <w:b/>
                <w:bCs/>
                <w:color w:val="FFFFFF" w:themeColor="background1"/>
                <w:sz w:val="22"/>
                <w:szCs w:val="22"/>
              </w:rPr>
            </w:pPr>
            <w:r w:rsidRPr="00B56366">
              <w:rPr>
                <w:rFonts w:ascii="Trade Gothic Next Light" w:hAnsi="Trade Gothic Next Light"/>
                <w:b/>
                <w:bCs/>
                <w:color w:val="auto"/>
                <w:sz w:val="22"/>
                <w:szCs w:val="22"/>
              </w:rPr>
              <w:t>Finance</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31EA7850" w:rsidR="00470583" w:rsidRPr="00956048" w:rsidRDefault="00B56366" w:rsidP="00956048">
            <w:pPr>
              <w:pStyle w:val="BCSParagraph"/>
              <w:spacing w:after="0"/>
              <w:jc w:val="center"/>
              <w:rPr>
                <w:rFonts w:ascii="Trade Gothic Next Light" w:hAnsi="Trade Gothic Next Light"/>
                <w:b/>
                <w:bCs/>
                <w:color w:val="FFFFFF" w:themeColor="background1"/>
                <w:sz w:val="22"/>
                <w:szCs w:val="22"/>
              </w:rPr>
            </w:pPr>
            <w:r>
              <w:rPr>
                <w:rFonts w:ascii="Trade Gothic Next Light" w:hAnsi="Trade Gothic Next Light"/>
                <w:b/>
                <w:bCs/>
                <w:color w:val="auto"/>
                <w:sz w:val="22"/>
                <w:szCs w:val="22"/>
              </w:rPr>
              <w:t xml:space="preserve">Head Office, </w:t>
            </w:r>
            <w:r w:rsidRPr="00B56366">
              <w:rPr>
                <w:rFonts w:ascii="Trade Gothic Next Light" w:hAnsi="Trade Gothic Next Light"/>
                <w:b/>
                <w:bCs/>
                <w:color w:val="auto"/>
                <w:sz w:val="22"/>
                <w:szCs w:val="22"/>
              </w:rPr>
              <w:t>West Ashland, Milton Keynes</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09D5B502" w:rsidR="00470583" w:rsidRPr="00B56366" w:rsidRDefault="00B56366" w:rsidP="00956048">
            <w:pPr>
              <w:pStyle w:val="BCSParagraph"/>
              <w:spacing w:after="0"/>
              <w:jc w:val="center"/>
              <w:rPr>
                <w:rFonts w:ascii="Trade Gothic Next Light" w:hAnsi="Trade Gothic Next Light"/>
                <w:b/>
                <w:bCs/>
                <w:color w:val="auto"/>
                <w:sz w:val="22"/>
                <w:szCs w:val="22"/>
              </w:rPr>
            </w:pPr>
            <w:r w:rsidRPr="00B56366">
              <w:rPr>
                <w:rFonts w:ascii="Trade Gothic Next Light" w:hAnsi="Trade Gothic Next Light"/>
                <w:b/>
                <w:bCs/>
                <w:color w:val="auto"/>
                <w:sz w:val="22"/>
                <w:szCs w:val="22"/>
              </w:rPr>
              <w:t>Senior Finance Manager – SCC Marg</w:t>
            </w:r>
            <w:r>
              <w:rPr>
                <w:rFonts w:ascii="Trade Gothic Next Light" w:hAnsi="Trade Gothic Next Light"/>
                <w:b/>
                <w:bCs/>
                <w:color w:val="auto"/>
                <w:sz w:val="22"/>
                <w:szCs w:val="22"/>
              </w:rPr>
              <w:t>i</w:t>
            </w:r>
            <w:r w:rsidRPr="00B56366">
              <w:rPr>
                <w:rFonts w:ascii="Trade Gothic Next Light" w:hAnsi="Trade Gothic Next Light"/>
                <w:b/>
                <w:bCs/>
                <w:color w:val="auto"/>
                <w:sz w:val="22"/>
                <w:szCs w:val="22"/>
              </w:rPr>
              <w:t>n</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1CFFC8B3" w:rsidR="001256DB" w:rsidRPr="00B56366" w:rsidRDefault="001256DB" w:rsidP="00956048">
            <w:pPr>
              <w:pStyle w:val="BCSParagraph"/>
              <w:spacing w:after="0"/>
              <w:jc w:val="center"/>
              <w:rPr>
                <w:rFonts w:ascii="Trade Gothic Next Light" w:hAnsi="Trade Gothic Next Light"/>
                <w:b/>
                <w:bCs/>
                <w:color w:val="auto"/>
                <w:sz w:val="22"/>
                <w:szCs w:val="22"/>
              </w:rPr>
            </w:pP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4A8E9859" w:rsidR="00470583" w:rsidRPr="00B56366" w:rsidRDefault="001908BB"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The team is responsible for c £450m of </w:t>
            </w:r>
            <w:r w:rsidR="004F732F">
              <w:rPr>
                <w:rFonts w:ascii="Trade Gothic Next Light" w:hAnsi="Trade Gothic Next Light"/>
                <w:b/>
                <w:bCs/>
                <w:color w:val="auto"/>
                <w:sz w:val="22"/>
                <w:szCs w:val="22"/>
              </w:rPr>
              <w:t>Income</w:t>
            </w:r>
            <w:r w:rsidR="00B558AF">
              <w:rPr>
                <w:rFonts w:ascii="Trade Gothic Next Light" w:hAnsi="Trade Gothic Next Light"/>
                <w:b/>
                <w:bCs/>
                <w:color w:val="auto"/>
                <w:sz w:val="22"/>
                <w:szCs w:val="22"/>
              </w:rPr>
              <w:t xml:space="preserve"> and c £5-£10m of Inventory</w:t>
            </w: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77777777" w:rsidR="00792473" w:rsidRPr="00B56366" w:rsidRDefault="00792473" w:rsidP="00956048">
            <w:pPr>
              <w:pStyle w:val="BCSParagraph"/>
              <w:spacing w:after="0"/>
              <w:jc w:val="center"/>
              <w:rPr>
                <w:rFonts w:ascii="Trade Gothic Next Light" w:hAnsi="Trade Gothic Next Light"/>
                <w:b/>
                <w:bCs/>
                <w:color w:val="auto"/>
                <w:sz w:val="22"/>
                <w:szCs w:val="22"/>
              </w:rPr>
            </w:pP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411C8A2B" w:rsidR="00C25328" w:rsidRDefault="00BD4BED" w:rsidP="00C725BE">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 Finance Manager – SCC Sales &amp; Gross Margin </w:t>
            </w:r>
            <w:r w:rsidR="00513CE2">
              <w:rPr>
                <w:rFonts w:ascii="Trade Gothic Next Light" w:eastAsiaTheme="minorHAnsi" w:hAnsi="Trade Gothic Next Light" w:cstheme="minorHAnsi"/>
                <w:sz w:val="20"/>
                <w:szCs w:val="20"/>
              </w:rPr>
              <w:t xml:space="preserve">role </w:t>
            </w:r>
            <w:r w:rsidR="002A6D38" w:rsidRPr="002A6D38">
              <w:rPr>
                <w:rFonts w:ascii="Trade Gothic Next Light" w:eastAsiaTheme="minorHAnsi" w:hAnsi="Trade Gothic Next Light" w:cstheme="minorHAnsi"/>
                <w:sz w:val="20"/>
                <w:szCs w:val="20"/>
              </w:rPr>
              <w:t>provide</w:t>
            </w:r>
            <w:r w:rsidR="002A6D38">
              <w:rPr>
                <w:rFonts w:ascii="Trade Gothic Next Light" w:eastAsiaTheme="minorHAnsi" w:hAnsi="Trade Gothic Next Light" w:cstheme="minorHAnsi"/>
                <w:sz w:val="20"/>
                <w:szCs w:val="20"/>
              </w:rPr>
              <w:t>s</w:t>
            </w:r>
            <w:r w:rsidR="002A6D38" w:rsidRPr="002A6D38">
              <w:rPr>
                <w:rFonts w:ascii="Trade Gothic Next Light" w:eastAsiaTheme="minorHAnsi" w:hAnsi="Trade Gothic Next Light" w:cstheme="minorHAnsi"/>
                <w:sz w:val="20"/>
                <w:szCs w:val="20"/>
              </w:rPr>
              <w:t xml:space="preserve"> financial insight and analytical support across SCC sales and margin performance. This role is responsible for delivering accurate variance analysis, maintaining robust financial models, and preparing high-quality reports for senior management. Through detailed commercial analysis and proactive stakeholder engagement, the role contributes to informed decision-making and the achievement of long-term business objective</w:t>
            </w:r>
            <w:r w:rsidR="00F43802">
              <w:rPr>
                <w:rFonts w:ascii="Trade Gothic Next Light" w:eastAsiaTheme="minorHAnsi" w:hAnsi="Trade Gothic Next Light" w:cstheme="minorHAnsi"/>
                <w:sz w:val="20"/>
                <w:szCs w:val="20"/>
              </w:rPr>
              <w:t>s.</w:t>
            </w:r>
          </w:p>
          <w:p w14:paraId="0E62480F" w14:textId="3776D11E" w:rsidR="00A04D36" w:rsidRPr="00CB52E4" w:rsidRDefault="00A04D36"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647D3998" w:rsidR="0013112A" w:rsidRDefault="0013112A" w:rsidP="0013112A">
            <w:pPr>
              <w:rPr>
                <w:rFonts w:ascii="Arial" w:hAnsi="Arial" w:cs="Arial"/>
                <w:sz w:val="22"/>
                <w:szCs w:val="22"/>
              </w:rPr>
            </w:pPr>
            <w:r>
              <w:rPr>
                <w:rFonts w:ascii="Arial" w:hAnsi="Arial" w:cs="Arial"/>
                <w:sz w:val="22"/>
                <w:szCs w:val="22"/>
              </w:rPr>
              <w:t>Please list the most important responsibilities (with a breakdown of Frequency against each e.g, sometimes, often, considerable etc)</w:t>
            </w:r>
            <w:r w:rsidR="000461AD">
              <w:rPr>
                <w:rFonts w:ascii="Arial" w:hAnsi="Arial" w:cs="Arial"/>
                <w:sz w:val="22"/>
                <w:szCs w:val="22"/>
              </w:rPr>
              <w:t>.</w:t>
            </w:r>
          </w:p>
          <w:p w14:paraId="31E973F0"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3E61506E" w14:textId="77777777" w:rsidR="00765FF7" w:rsidRPr="00765FF7" w:rsidRDefault="00765FF7" w:rsidP="00765FF7">
            <w:p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Budget, Forecast and Period End</w:t>
            </w:r>
          </w:p>
          <w:p w14:paraId="3657668D" w14:textId="77777777" w:rsidR="00765FF7" w:rsidRPr="00765FF7" w:rsidRDefault="00765FF7"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Variance analysis at period end of SCC sales and margin P&amp;L lines, including food and non-food margin, supplier rebates and franchisee rebates.</w:t>
            </w:r>
          </w:p>
          <w:p w14:paraId="10D39F98" w14:textId="77777777" w:rsidR="00FF234A" w:rsidRDefault="00FF234A"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Preparation/posting of Rebate journals</w:t>
            </w:r>
          </w:p>
          <w:p w14:paraId="335B8FC5" w14:textId="505A1BAB" w:rsidR="00380604" w:rsidRPr="00FF234A" w:rsidRDefault="00765FF7" w:rsidP="00FF234A">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 xml:space="preserve">Preparation of </w:t>
            </w:r>
            <w:r w:rsidR="004817EB">
              <w:rPr>
                <w:rFonts w:ascii="Trade Gothic Next Light" w:eastAsiaTheme="minorHAnsi" w:hAnsi="Trade Gothic Next Light" w:cstheme="minorHAnsi"/>
                <w:sz w:val="20"/>
                <w:szCs w:val="20"/>
              </w:rPr>
              <w:t>periodic</w:t>
            </w:r>
            <w:r w:rsidRPr="00765FF7">
              <w:rPr>
                <w:rFonts w:ascii="Trade Gothic Next Light" w:eastAsiaTheme="minorHAnsi" w:hAnsi="Trade Gothic Next Light" w:cstheme="minorHAnsi"/>
                <w:sz w:val="20"/>
                <w:szCs w:val="20"/>
              </w:rPr>
              <w:t xml:space="preserve"> reporting pack for Senior Management.</w:t>
            </w:r>
          </w:p>
          <w:p w14:paraId="4A4EF6BD" w14:textId="77D4A219" w:rsidR="00765FF7" w:rsidRDefault="00765FF7"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Maintain high level Store Stockholding and Product Mix models</w:t>
            </w:r>
          </w:p>
          <w:p w14:paraId="4BCFB88F" w14:textId="4C9DA011" w:rsidR="00CC7D5E" w:rsidRPr="00765FF7" w:rsidRDefault="00CC7D5E"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Develop detailed </w:t>
            </w:r>
            <w:r w:rsidR="000F1994">
              <w:rPr>
                <w:rFonts w:ascii="Trade Gothic Next Light" w:eastAsiaTheme="minorHAnsi" w:hAnsi="Trade Gothic Next Light" w:cstheme="minorHAnsi"/>
                <w:sz w:val="20"/>
                <w:szCs w:val="20"/>
              </w:rPr>
              <w:t>product m</w:t>
            </w:r>
            <w:r>
              <w:rPr>
                <w:rFonts w:ascii="Trade Gothic Next Light" w:eastAsiaTheme="minorHAnsi" w:hAnsi="Trade Gothic Next Light" w:cstheme="minorHAnsi"/>
                <w:sz w:val="20"/>
                <w:szCs w:val="20"/>
              </w:rPr>
              <w:t xml:space="preserve">ix analysis </w:t>
            </w:r>
            <w:r w:rsidR="001808A2">
              <w:rPr>
                <w:rFonts w:ascii="Trade Gothic Next Light" w:eastAsiaTheme="minorHAnsi" w:hAnsi="Trade Gothic Next Light" w:cstheme="minorHAnsi"/>
                <w:sz w:val="20"/>
                <w:szCs w:val="20"/>
              </w:rPr>
              <w:t>using Store Sales and product recipe data.</w:t>
            </w:r>
          </w:p>
          <w:p w14:paraId="525C82A2" w14:textId="77777777" w:rsidR="00765FF7" w:rsidRPr="00765FF7" w:rsidRDefault="00765FF7"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Creation and update of Budget/Forecast models for E&amp;S Sales and COGS.</w:t>
            </w:r>
          </w:p>
          <w:p w14:paraId="420C4FC0" w14:textId="77777777" w:rsidR="00765FF7" w:rsidRPr="00765FF7" w:rsidRDefault="00765FF7"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Analyse and understand movements in SCC Margin P&amp;L lines for Budget vs Prior Year and Forecasts vs Budget, which will feed into presentations for Senior Management</w:t>
            </w:r>
          </w:p>
          <w:p w14:paraId="6D5C5CDA" w14:textId="77777777" w:rsidR="00765FF7" w:rsidRDefault="00765FF7"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Inventory.  Work with SCC Finance Analyst to develop reconciliation, reporting and forecasting of Inventory accounts.</w:t>
            </w:r>
          </w:p>
          <w:p w14:paraId="0B630AD0" w14:textId="475EC183" w:rsidR="00765FF7" w:rsidRPr="00765FF7" w:rsidRDefault="00765FF7" w:rsidP="00765FF7">
            <w:pPr>
              <w:pStyle w:val="ListParagraph"/>
              <w:numPr>
                <w:ilvl w:val="0"/>
                <w:numId w:val="15"/>
              </w:num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 xml:space="preserve">Other </w:t>
            </w:r>
            <w:r w:rsidR="005419BD" w:rsidRPr="00765FF7">
              <w:rPr>
                <w:rFonts w:ascii="Trade Gothic Next Light" w:eastAsiaTheme="minorHAnsi" w:hAnsi="Trade Gothic Next Light" w:cstheme="minorHAnsi"/>
                <w:sz w:val="20"/>
                <w:szCs w:val="20"/>
              </w:rPr>
              <w:t>ad hoc</w:t>
            </w:r>
            <w:r w:rsidRPr="00765FF7">
              <w:rPr>
                <w:rFonts w:ascii="Trade Gothic Next Light" w:eastAsiaTheme="minorHAnsi" w:hAnsi="Trade Gothic Next Light" w:cstheme="minorHAnsi"/>
                <w:sz w:val="20"/>
                <w:szCs w:val="20"/>
              </w:rPr>
              <w:t xml:space="preserve"> reporting.</w:t>
            </w:r>
          </w:p>
          <w:p w14:paraId="7EB30CC1" w14:textId="77777777" w:rsidR="00765FF7" w:rsidRDefault="00765FF7" w:rsidP="00765FF7">
            <w:pPr>
              <w:autoSpaceDE w:val="0"/>
              <w:autoSpaceDN w:val="0"/>
              <w:adjustRightInd w:val="0"/>
              <w:rPr>
                <w:rFonts w:ascii="Trade Gothic Next Light" w:eastAsiaTheme="minorHAnsi" w:hAnsi="Trade Gothic Next Light" w:cstheme="minorHAnsi"/>
                <w:sz w:val="20"/>
                <w:szCs w:val="20"/>
              </w:rPr>
            </w:pPr>
          </w:p>
          <w:p w14:paraId="55D12218" w14:textId="1951FB54" w:rsidR="00143480" w:rsidRPr="00143480" w:rsidRDefault="00143480" w:rsidP="00143480">
            <w:pPr>
              <w:pStyle w:val="NoSpacing"/>
              <w:jc w:val="both"/>
              <w:rPr>
                <w:rFonts w:ascii="Trade Gothic Next Light" w:eastAsiaTheme="minorHAnsi" w:hAnsi="Trade Gothic Next Light" w:cstheme="minorHAnsi"/>
              </w:rPr>
            </w:pPr>
            <w:r w:rsidRPr="00143480">
              <w:rPr>
                <w:rFonts w:ascii="Trade Gothic Next Light" w:eastAsiaTheme="minorHAnsi" w:hAnsi="Trade Gothic Next Light" w:cstheme="minorHAnsi"/>
              </w:rPr>
              <w:t>Order Count Rebate Scheme</w:t>
            </w:r>
          </w:p>
          <w:p w14:paraId="5315E309" w14:textId="3654008A" w:rsidR="00143480" w:rsidRPr="00143480" w:rsidRDefault="00143480" w:rsidP="00143480">
            <w:pPr>
              <w:pStyle w:val="NoSpacing"/>
              <w:numPr>
                <w:ilvl w:val="0"/>
                <w:numId w:val="19"/>
              </w:numPr>
              <w:jc w:val="both"/>
              <w:rPr>
                <w:rFonts w:ascii="Trade Gothic Next Light" w:eastAsiaTheme="minorHAnsi" w:hAnsi="Trade Gothic Next Light" w:cstheme="minorHAnsi"/>
              </w:rPr>
            </w:pPr>
            <w:r w:rsidRPr="00143480">
              <w:rPr>
                <w:rFonts w:ascii="Trade Gothic Next Light" w:eastAsiaTheme="minorHAnsi" w:hAnsi="Trade Gothic Next Light" w:cstheme="minorHAnsi"/>
              </w:rPr>
              <w:t>Analysing performance of rebate scheme versus Budget/Forecast</w:t>
            </w:r>
            <w:r w:rsidR="00126778">
              <w:rPr>
                <w:rFonts w:ascii="Trade Gothic Next Light" w:eastAsiaTheme="minorHAnsi" w:hAnsi="Trade Gothic Next Light" w:cstheme="minorHAnsi"/>
              </w:rPr>
              <w:t xml:space="preserve"> on a periodic basis</w:t>
            </w:r>
            <w:r w:rsidRPr="00143480">
              <w:rPr>
                <w:rFonts w:ascii="Trade Gothic Next Light" w:eastAsiaTheme="minorHAnsi" w:hAnsi="Trade Gothic Next Light" w:cstheme="minorHAnsi"/>
              </w:rPr>
              <w:t>.</w:t>
            </w:r>
          </w:p>
          <w:p w14:paraId="09B3B4D4" w14:textId="77777777" w:rsidR="00143480" w:rsidRPr="00143480" w:rsidRDefault="00143480" w:rsidP="00143480">
            <w:pPr>
              <w:pStyle w:val="NoSpacing"/>
              <w:numPr>
                <w:ilvl w:val="0"/>
                <w:numId w:val="19"/>
              </w:numPr>
              <w:jc w:val="both"/>
              <w:rPr>
                <w:rFonts w:ascii="Trade Gothic Next Light" w:eastAsiaTheme="minorHAnsi" w:hAnsi="Trade Gothic Next Light" w:cstheme="minorHAnsi"/>
              </w:rPr>
            </w:pPr>
            <w:r w:rsidRPr="00143480">
              <w:rPr>
                <w:rFonts w:ascii="Trade Gothic Next Light" w:eastAsiaTheme="minorHAnsi" w:hAnsi="Trade Gothic Next Light" w:cstheme="minorHAnsi"/>
              </w:rPr>
              <w:t>Forecasting expected spend using updated assumptions.</w:t>
            </w:r>
          </w:p>
          <w:p w14:paraId="4E2CD359" w14:textId="77777777" w:rsidR="00143480" w:rsidRPr="00143480" w:rsidRDefault="00143480" w:rsidP="00143480">
            <w:pPr>
              <w:pStyle w:val="NoSpacing"/>
              <w:numPr>
                <w:ilvl w:val="0"/>
                <w:numId w:val="19"/>
              </w:numPr>
              <w:jc w:val="both"/>
              <w:rPr>
                <w:rFonts w:ascii="Trade Gothic Next Light" w:eastAsiaTheme="minorHAnsi" w:hAnsi="Trade Gothic Next Light" w:cstheme="minorHAnsi"/>
              </w:rPr>
            </w:pPr>
            <w:r w:rsidRPr="00143480">
              <w:rPr>
                <w:rFonts w:ascii="Trade Gothic Next Light" w:eastAsiaTheme="minorHAnsi" w:hAnsi="Trade Gothic Next Light" w:cstheme="minorHAnsi"/>
              </w:rPr>
              <w:t>Detailed check of periodic payment files to ensure accuracy prior to stores being credited.</w:t>
            </w:r>
          </w:p>
          <w:p w14:paraId="0EA4BA7A" w14:textId="28B4EF3A" w:rsidR="00143480" w:rsidRPr="00143480" w:rsidRDefault="00143480" w:rsidP="00143480">
            <w:pPr>
              <w:pStyle w:val="ListParagraph"/>
              <w:numPr>
                <w:ilvl w:val="0"/>
                <w:numId w:val="19"/>
              </w:numPr>
              <w:autoSpaceDE w:val="0"/>
              <w:autoSpaceDN w:val="0"/>
              <w:adjustRightInd w:val="0"/>
              <w:rPr>
                <w:rFonts w:ascii="Trade Gothic Next Light" w:eastAsiaTheme="minorHAnsi" w:hAnsi="Trade Gothic Next Light" w:cstheme="minorHAnsi"/>
                <w:sz w:val="20"/>
                <w:szCs w:val="20"/>
              </w:rPr>
            </w:pPr>
            <w:r w:rsidRPr="00143480">
              <w:rPr>
                <w:rFonts w:ascii="Trade Gothic Next Light" w:eastAsiaTheme="minorHAnsi" w:hAnsi="Trade Gothic Next Light" w:cstheme="minorHAnsi"/>
                <w:sz w:val="20"/>
                <w:szCs w:val="20"/>
              </w:rPr>
              <w:t>Answering queries from Franchisees.</w:t>
            </w:r>
          </w:p>
          <w:p w14:paraId="725C3103" w14:textId="77777777" w:rsidR="00143480" w:rsidRDefault="00143480" w:rsidP="00765FF7">
            <w:pPr>
              <w:autoSpaceDE w:val="0"/>
              <w:autoSpaceDN w:val="0"/>
              <w:adjustRightInd w:val="0"/>
              <w:rPr>
                <w:rFonts w:ascii="Trade Gothic Next Light" w:eastAsiaTheme="minorHAnsi" w:hAnsi="Trade Gothic Next Light" w:cstheme="minorHAnsi"/>
                <w:sz w:val="20"/>
                <w:szCs w:val="20"/>
              </w:rPr>
            </w:pPr>
          </w:p>
          <w:p w14:paraId="333E96A4" w14:textId="77777777" w:rsidR="004817EB" w:rsidRPr="00765FF7" w:rsidRDefault="004817EB" w:rsidP="004817EB">
            <w:p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Commercial Analysis and support for Procurement Department</w:t>
            </w:r>
          </w:p>
          <w:p w14:paraId="0325DD09" w14:textId="715F8420" w:rsidR="004817EB" w:rsidRPr="004817EB" w:rsidRDefault="004817EB" w:rsidP="004817EB">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t>Support the Senior Finance Manager SCC in working with the Procurement team looking at preparing for campaign</w:t>
            </w:r>
            <w:r w:rsidR="005419BD">
              <w:rPr>
                <w:rFonts w:ascii="Trade Gothic Next Light" w:eastAsiaTheme="minorHAnsi" w:hAnsi="Trade Gothic Next Light" w:cstheme="minorHAnsi"/>
                <w:sz w:val="20"/>
                <w:szCs w:val="20"/>
              </w:rPr>
              <w:t>(s)</w:t>
            </w:r>
            <w:r w:rsidRPr="004817EB">
              <w:rPr>
                <w:rFonts w:ascii="Trade Gothic Next Light" w:eastAsiaTheme="minorHAnsi" w:hAnsi="Trade Gothic Next Light" w:cstheme="minorHAnsi"/>
                <w:sz w:val="20"/>
                <w:szCs w:val="20"/>
              </w:rPr>
              <w:t xml:space="preserve"> Pricing Forums and delivering key initiatives within the 5-year plan.</w:t>
            </w:r>
          </w:p>
          <w:p w14:paraId="5E9D525F" w14:textId="77777777" w:rsidR="004817EB" w:rsidRPr="004817EB" w:rsidRDefault="004817EB" w:rsidP="004817EB">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t>Calculation, monitoring and collection of Supplier Rebates negotiated by the Procurement team.</w:t>
            </w:r>
          </w:p>
          <w:p w14:paraId="6D2823D7" w14:textId="77777777" w:rsidR="004817EB" w:rsidRDefault="004817EB" w:rsidP="00765FF7">
            <w:pPr>
              <w:autoSpaceDE w:val="0"/>
              <w:autoSpaceDN w:val="0"/>
              <w:adjustRightInd w:val="0"/>
              <w:rPr>
                <w:rFonts w:ascii="Trade Gothic Next Light" w:eastAsiaTheme="minorHAnsi" w:hAnsi="Trade Gothic Next Light" w:cstheme="minorHAnsi"/>
                <w:sz w:val="20"/>
                <w:szCs w:val="20"/>
              </w:rPr>
            </w:pPr>
          </w:p>
          <w:p w14:paraId="6349EE86" w14:textId="77777777" w:rsidR="004817EB" w:rsidRPr="00765FF7" w:rsidRDefault="004817EB" w:rsidP="004817EB">
            <w:p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Food Cost Calculators</w:t>
            </w:r>
          </w:p>
          <w:p w14:paraId="26506A37" w14:textId="16553B14" w:rsidR="004817EB" w:rsidRPr="004817EB" w:rsidRDefault="004817EB" w:rsidP="004817EB">
            <w:pPr>
              <w:pStyle w:val="ListParagraph"/>
              <w:numPr>
                <w:ilvl w:val="0"/>
                <w:numId w:val="17"/>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lastRenderedPageBreak/>
              <w:t>Creation and checking of campaign Food Cost Calculators for distribution to Franchisees and DPG stakeholders.</w:t>
            </w:r>
          </w:p>
          <w:p w14:paraId="76078A28" w14:textId="77777777" w:rsidR="004817EB" w:rsidRPr="004817EB" w:rsidRDefault="004817EB" w:rsidP="004817EB">
            <w:pPr>
              <w:pStyle w:val="ListParagraph"/>
              <w:numPr>
                <w:ilvl w:val="0"/>
                <w:numId w:val="17"/>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t>Input and check SCC Sales Price loads into ERP system to ensure accurate billing to Stores</w:t>
            </w:r>
          </w:p>
          <w:p w14:paraId="2469F8DD" w14:textId="77777777" w:rsidR="004817EB" w:rsidRDefault="004817EB" w:rsidP="00765FF7">
            <w:pPr>
              <w:autoSpaceDE w:val="0"/>
              <w:autoSpaceDN w:val="0"/>
              <w:adjustRightInd w:val="0"/>
              <w:rPr>
                <w:rFonts w:ascii="Trade Gothic Next Light" w:eastAsiaTheme="minorHAnsi" w:hAnsi="Trade Gothic Next Light" w:cstheme="minorHAnsi"/>
                <w:sz w:val="20"/>
                <w:szCs w:val="20"/>
              </w:rPr>
            </w:pPr>
          </w:p>
          <w:p w14:paraId="71A28B87" w14:textId="7ECC4D01" w:rsidR="00765FF7" w:rsidRPr="00765FF7" w:rsidRDefault="00765FF7" w:rsidP="00765FF7">
            <w:pPr>
              <w:autoSpaceDE w:val="0"/>
              <w:autoSpaceDN w:val="0"/>
              <w:adjustRightInd w:val="0"/>
              <w:rPr>
                <w:rFonts w:ascii="Trade Gothic Next Light" w:eastAsiaTheme="minorHAnsi" w:hAnsi="Trade Gothic Next Light" w:cstheme="minorHAnsi"/>
                <w:sz w:val="20"/>
                <w:szCs w:val="20"/>
              </w:rPr>
            </w:pPr>
            <w:r w:rsidRPr="00765FF7">
              <w:rPr>
                <w:rFonts w:ascii="Trade Gothic Next Light" w:eastAsiaTheme="minorHAnsi" w:hAnsi="Trade Gothic Next Light" w:cstheme="minorHAnsi"/>
                <w:sz w:val="20"/>
                <w:szCs w:val="20"/>
              </w:rPr>
              <w:t>New Product Development:</w:t>
            </w:r>
          </w:p>
          <w:p w14:paraId="03CF9C34" w14:textId="77777777" w:rsidR="00765FF7" w:rsidRPr="004817EB" w:rsidRDefault="00765FF7" w:rsidP="004817EB">
            <w:pPr>
              <w:pStyle w:val="ListParagraph"/>
              <w:numPr>
                <w:ilvl w:val="0"/>
                <w:numId w:val="18"/>
              </w:numPr>
              <w:autoSpaceDE w:val="0"/>
              <w:autoSpaceDN w:val="0"/>
              <w:adjustRightInd w:val="0"/>
              <w:rPr>
                <w:rFonts w:ascii="Trade Gothic Next Light" w:eastAsiaTheme="minorHAnsi" w:hAnsi="Trade Gothic Next Light" w:cstheme="minorHAnsi"/>
                <w:sz w:val="20"/>
                <w:szCs w:val="20"/>
              </w:rPr>
            </w:pPr>
            <w:r w:rsidRPr="004817EB">
              <w:rPr>
                <w:rFonts w:ascii="Trade Gothic Next Light" w:eastAsiaTheme="minorHAnsi" w:hAnsi="Trade Gothic Next Light" w:cstheme="minorHAnsi"/>
                <w:sz w:val="20"/>
                <w:szCs w:val="20"/>
              </w:rPr>
              <w:t>Support NPD team in providing up to date prices through the Product Development process</w:t>
            </w:r>
          </w:p>
          <w:p w14:paraId="51EB903D" w14:textId="77777777" w:rsidR="00765FF7" w:rsidRDefault="00765FF7" w:rsidP="00765FF7">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4C629DEC" w14:textId="458D3A32" w:rsidR="00CB380B" w:rsidRPr="00CB7A5A" w:rsidRDefault="00F2495D" w:rsidP="005E5922">
            <w:pPr>
              <w:spacing w:line="320" w:lineRule="exact"/>
              <w:jc w:val="both"/>
              <w:rPr>
                <w:rFonts w:ascii="Trade Gothic Next Light" w:hAnsi="Trade Gothic Next Light" w:cstheme="minorHAnsi"/>
                <w:sz w:val="22"/>
                <w:szCs w:val="22"/>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29EC995E" w14:textId="77777777" w:rsidR="00AA12EB" w:rsidRDefault="00AA12EB" w:rsidP="00F44CF7">
            <w:pPr>
              <w:autoSpaceDE w:val="0"/>
              <w:autoSpaceDN w:val="0"/>
              <w:adjustRightInd w:val="0"/>
              <w:spacing w:line="276" w:lineRule="auto"/>
              <w:ind w:left="45"/>
              <w:rPr>
                <w:rFonts w:ascii="Trade Gothic Next Light" w:eastAsiaTheme="minorHAnsi" w:hAnsi="Trade Gothic Next Light" w:cstheme="minorHAnsi"/>
                <w:sz w:val="20"/>
                <w:szCs w:val="20"/>
              </w:rPr>
            </w:pPr>
          </w:p>
          <w:p w14:paraId="034567BA" w14:textId="28677E40" w:rsidR="00CB7A5A" w:rsidRPr="00CB380B" w:rsidRDefault="00AA12EB" w:rsidP="00F44CF7">
            <w:pPr>
              <w:autoSpaceDE w:val="0"/>
              <w:autoSpaceDN w:val="0"/>
              <w:adjustRightInd w:val="0"/>
              <w:spacing w:line="276" w:lineRule="auto"/>
              <w:ind w:left="45"/>
              <w:rPr>
                <w:rFonts w:ascii="Trade Gothic Next Light" w:hAnsi="Trade Gothic Next Light" w:cstheme="minorHAnsi"/>
                <w:sz w:val="18"/>
                <w:szCs w:val="18"/>
              </w:rPr>
            </w:pPr>
            <w:r w:rsidRPr="00AA12EB">
              <w:rPr>
                <w:rFonts w:ascii="Trade Gothic Next Light" w:eastAsiaTheme="minorHAnsi" w:hAnsi="Trade Gothic Next Light" w:cstheme="minorHAnsi"/>
                <w:sz w:val="20"/>
                <w:szCs w:val="20"/>
              </w:rPr>
              <w:t xml:space="preserve">While the role does not own or set functional strategy, it plays a significant supporting role by providing the financial analysis, modelling, and insights that underpin strategic decisions across </w:t>
            </w:r>
            <w:r w:rsidR="00DB5BFB">
              <w:rPr>
                <w:rFonts w:ascii="Trade Gothic Next Light" w:eastAsiaTheme="minorHAnsi" w:hAnsi="Trade Gothic Next Light" w:cstheme="minorHAnsi"/>
                <w:sz w:val="20"/>
                <w:szCs w:val="20"/>
              </w:rPr>
              <w:t>the business.</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5E1FF9F4"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2D5CE6BA" w14:textId="77777777" w:rsidR="00B93B6A" w:rsidRDefault="00B93B6A" w:rsidP="00652384">
            <w:pPr>
              <w:spacing w:line="320" w:lineRule="exact"/>
              <w:rPr>
                <w:rFonts w:ascii="Trade Gothic Next Rounded" w:hAnsi="Trade Gothic Next Rounded" w:cs="Arial"/>
                <w:color w:val="808080" w:themeColor="background1" w:themeShade="80"/>
                <w:sz w:val="18"/>
                <w:szCs w:val="16"/>
              </w:rPr>
            </w:pPr>
          </w:p>
          <w:p w14:paraId="544B2FCE" w14:textId="3E0D948B" w:rsidR="00186ED5" w:rsidRPr="00F73CCF" w:rsidRDefault="006C7A74" w:rsidP="00652384">
            <w:pPr>
              <w:spacing w:line="320" w:lineRule="exact"/>
              <w:rPr>
                <w:rFonts w:ascii="Trade Gothic Next Rounded" w:hAnsi="Trade Gothic Next Rounded" w:cs="Arial"/>
                <w:bCs/>
                <w:sz w:val="22"/>
              </w:rPr>
            </w:pPr>
            <w:r w:rsidRPr="00B93B6A">
              <w:rPr>
                <w:rFonts w:ascii="Trade Gothic Next Light" w:eastAsiaTheme="minorHAnsi" w:hAnsi="Trade Gothic Next Light" w:cstheme="minorHAnsi"/>
                <w:sz w:val="20"/>
                <w:szCs w:val="20"/>
              </w:rPr>
              <w:t xml:space="preserve">There is </w:t>
            </w:r>
            <w:r w:rsidR="00F8574F" w:rsidRPr="00B93B6A">
              <w:rPr>
                <w:rFonts w:ascii="Trade Gothic Next Light" w:eastAsiaTheme="minorHAnsi" w:hAnsi="Trade Gothic Next Light" w:cstheme="minorHAnsi"/>
                <w:sz w:val="20"/>
                <w:szCs w:val="20"/>
              </w:rPr>
              <w:t>no minimum requirement for existing business knowledge</w:t>
            </w:r>
            <w:r w:rsidR="000736E5" w:rsidRPr="00B93B6A">
              <w:rPr>
                <w:rFonts w:ascii="Trade Gothic Next Light" w:eastAsiaTheme="minorHAnsi" w:hAnsi="Trade Gothic Next Light" w:cstheme="minorHAnsi"/>
                <w:sz w:val="20"/>
                <w:szCs w:val="20"/>
              </w:rPr>
              <w:t>.  Expos</w:t>
            </w:r>
            <w:r w:rsidR="00FB355B" w:rsidRPr="00B93B6A">
              <w:rPr>
                <w:rFonts w:ascii="Trade Gothic Next Light" w:eastAsiaTheme="minorHAnsi" w:hAnsi="Trade Gothic Next Light" w:cstheme="minorHAnsi"/>
                <w:sz w:val="20"/>
                <w:szCs w:val="20"/>
              </w:rPr>
              <w:t>u</w:t>
            </w:r>
            <w:r w:rsidR="000736E5" w:rsidRPr="00B93B6A">
              <w:rPr>
                <w:rFonts w:ascii="Trade Gothic Next Light" w:eastAsiaTheme="minorHAnsi" w:hAnsi="Trade Gothic Next Light" w:cstheme="minorHAnsi"/>
                <w:sz w:val="20"/>
                <w:szCs w:val="20"/>
              </w:rPr>
              <w:t>re</w:t>
            </w:r>
            <w:r w:rsidR="00FB355B" w:rsidRPr="00B93B6A">
              <w:rPr>
                <w:rFonts w:ascii="Trade Gothic Next Light" w:eastAsiaTheme="minorHAnsi" w:hAnsi="Trade Gothic Next Light" w:cstheme="minorHAnsi"/>
                <w:sz w:val="20"/>
                <w:szCs w:val="20"/>
              </w:rPr>
              <w:t xml:space="preserve">/understanding of a </w:t>
            </w:r>
            <w:r w:rsidR="008810A3" w:rsidRPr="00B93B6A">
              <w:rPr>
                <w:rFonts w:ascii="Trade Gothic Next Light" w:eastAsiaTheme="minorHAnsi" w:hAnsi="Trade Gothic Next Light" w:cstheme="minorHAnsi"/>
                <w:sz w:val="20"/>
                <w:szCs w:val="20"/>
              </w:rPr>
              <w:t>Franchise business would be useful</w:t>
            </w:r>
            <w:r w:rsidR="000736E5">
              <w:rPr>
                <w:rFonts w:ascii="Trade Gothic Next Rounded" w:hAnsi="Trade Gothic Next Rounded" w:cs="Arial"/>
                <w:bCs/>
                <w:sz w:val="22"/>
              </w:rPr>
              <w:t xml:space="preserve"> </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78C56F44" w:rsidR="00BB483A" w:rsidRPr="00CB7A5A" w:rsidRDefault="00A86F3E" w:rsidP="00BB483A">
            <w:pPr>
              <w:autoSpaceDE w:val="0"/>
              <w:autoSpaceDN w:val="0"/>
              <w:adjustRightInd w:val="0"/>
              <w:spacing w:line="276" w:lineRule="auto"/>
              <w:ind w:left="45"/>
              <w:rPr>
                <w:rFonts w:ascii="Trade Gothic Next Light" w:hAnsi="Trade Gothic Next Light" w:cstheme="minorHAnsi"/>
                <w:sz w:val="22"/>
                <w:szCs w:val="22"/>
              </w:rPr>
            </w:pPr>
            <w:r w:rsidRPr="00A86F3E">
              <w:rPr>
                <w:rFonts w:ascii="Trade Gothic Next Light" w:eastAsiaTheme="minorHAnsi" w:hAnsi="Trade Gothic Next Light" w:cstheme="minorHAnsi"/>
                <w:sz w:val="20"/>
                <w:szCs w:val="20"/>
              </w:rPr>
              <w:t>This role requires strong analytical and problem-solving skills, with a focus on evaluating financial data</w:t>
            </w:r>
            <w:r w:rsidR="009D74A6">
              <w:rPr>
                <w:rFonts w:ascii="Trade Gothic Next Light" w:eastAsiaTheme="minorHAnsi" w:hAnsi="Trade Gothic Next Light" w:cstheme="minorHAnsi"/>
                <w:sz w:val="20"/>
                <w:szCs w:val="20"/>
              </w:rPr>
              <w:t xml:space="preserve"> from a number of sources</w:t>
            </w:r>
            <w:r w:rsidRPr="00A86F3E">
              <w:rPr>
                <w:rFonts w:ascii="Trade Gothic Next Light" w:eastAsiaTheme="minorHAnsi" w:hAnsi="Trade Gothic Next Light" w:cstheme="minorHAnsi"/>
                <w:sz w:val="20"/>
                <w:szCs w:val="20"/>
              </w:rPr>
              <w:t>, supporting decisions, and developing tools and models to improve understanding of business performance.</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578EB09D" w:rsidR="00FA4F43"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w:t>
            </w:r>
            <w:r w:rsidRPr="00817A33">
              <w:rPr>
                <w:rFonts w:ascii="Trade Gothic Next Rounded" w:hAnsi="Trade Gothic Next Rounded" w:cs="Arial"/>
                <w:color w:val="808080" w:themeColor="background1" w:themeShade="80"/>
                <w:sz w:val="18"/>
                <w:szCs w:val="16"/>
              </w:rPr>
              <w:t>, or</w:t>
            </w:r>
            <w:r w:rsidRPr="003F329C">
              <w:rPr>
                <w:rFonts w:ascii="Trade Gothic Next Rounded" w:hAnsi="Trade Gothic Next Rounded" w:cs="Arial"/>
                <w:color w:val="808080" w:themeColor="background1" w:themeShade="80"/>
                <w:sz w:val="18"/>
                <w:szCs w:val="16"/>
              </w:rPr>
              <w:t xml:space="preserve"> role makes decisions within broad business guidelines where there are few or no policies available.</w:t>
            </w:r>
          </w:p>
          <w:p w14:paraId="446EAF24" w14:textId="77777777" w:rsidR="00135353" w:rsidRPr="003F329C" w:rsidRDefault="00135353" w:rsidP="001D5200">
            <w:pPr>
              <w:spacing w:line="320" w:lineRule="exact"/>
              <w:jc w:val="both"/>
              <w:rPr>
                <w:rFonts w:ascii="Trade Gothic Next Rounded" w:hAnsi="Trade Gothic Next Rounded" w:cs="Arial"/>
                <w:color w:val="808080" w:themeColor="background1" w:themeShade="80"/>
                <w:sz w:val="18"/>
                <w:szCs w:val="16"/>
              </w:rPr>
            </w:pPr>
          </w:p>
          <w:p w14:paraId="661D4250" w14:textId="0AB2F8CA" w:rsidR="00CB7A5A" w:rsidRPr="00135353" w:rsidRDefault="00135353" w:rsidP="00CB7A5A">
            <w:pPr>
              <w:autoSpaceDE w:val="0"/>
              <w:autoSpaceDN w:val="0"/>
              <w:adjustRightInd w:val="0"/>
              <w:spacing w:line="276" w:lineRule="auto"/>
              <w:ind w:left="45"/>
              <w:rPr>
                <w:rFonts w:ascii="Trade Gothic Next Light" w:eastAsiaTheme="minorHAnsi" w:hAnsi="Trade Gothic Next Light" w:cstheme="minorHAnsi"/>
                <w:sz w:val="20"/>
                <w:szCs w:val="20"/>
              </w:rPr>
            </w:pPr>
            <w:r w:rsidRPr="00135353">
              <w:rPr>
                <w:rFonts w:ascii="Trade Gothic Next Light" w:eastAsiaTheme="minorHAnsi" w:hAnsi="Trade Gothic Next Light" w:cstheme="minorHAnsi"/>
                <w:sz w:val="20"/>
                <w:szCs w:val="20"/>
              </w:rPr>
              <w:t>The role requires independent decision-making within defined business guidelines, with a strong emphasis on analytical judgment, data interpretation, and operational accuracy. While it does not set policy, it significantly influences decisions through the quality and clarity of financial insights provided.</w:t>
            </w:r>
          </w:p>
          <w:p w14:paraId="17B811BF" w14:textId="193CE63F" w:rsidR="00B734F0" w:rsidRPr="00CB7A5A" w:rsidRDefault="00B734F0" w:rsidP="000E76E6">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0BF1120B" w14:textId="77777777" w:rsidR="00796D9C" w:rsidRDefault="00796D9C" w:rsidP="00DB6B22">
            <w:pPr>
              <w:spacing w:line="320" w:lineRule="exact"/>
              <w:jc w:val="both"/>
              <w:rPr>
                <w:rFonts w:ascii="Trade Gothic Next Light" w:hAnsi="Trade Gothic Next Light" w:cstheme="minorHAnsi"/>
                <w:sz w:val="22"/>
                <w:szCs w:val="22"/>
              </w:rPr>
            </w:pPr>
          </w:p>
          <w:p w14:paraId="12669CCF" w14:textId="3E663956" w:rsidR="00DB6B22" w:rsidRPr="00796D9C" w:rsidRDefault="00A76C91" w:rsidP="00DB6B22">
            <w:pPr>
              <w:spacing w:line="320" w:lineRule="exact"/>
              <w:jc w:val="both"/>
              <w:rPr>
                <w:rFonts w:ascii="Trade Gothic Next Light" w:eastAsiaTheme="minorHAnsi" w:hAnsi="Trade Gothic Next Light" w:cstheme="minorHAnsi"/>
                <w:sz w:val="20"/>
                <w:szCs w:val="20"/>
              </w:rPr>
            </w:pPr>
            <w:r w:rsidRPr="00796D9C">
              <w:rPr>
                <w:rFonts w:ascii="Trade Gothic Next Light" w:eastAsiaTheme="minorHAnsi" w:hAnsi="Trade Gothic Next Light" w:cstheme="minorHAnsi"/>
                <w:sz w:val="20"/>
                <w:szCs w:val="20"/>
              </w:rPr>
              <w:t>With the need to interact with both internal and external stakeholders there is a need for professional and courteous communication</w:t>
            </w:r>
            <w:r w:rsidR="00BF7A82" w:rsidRPr="00796D9C">
              <w:rPr>
                <w:rFonts w:ascii="Trade Gothic Next Light" w:eastAsiaTheme="minorHAnsi" w:hAnsi="Trade Gothic Next Light" w:cstheme="minorHAnsi"/>
                <w:sz w:val="20"/>
                <w:szCs w:val="20"/>
              </w:rPr>
              <w:t xml:space="preserve"> when dealing with analysis/queries</w:t>
            </w:r>
            <w:r w:rsidR="007A6FEB" w:rsidRPr="00796D9C">
              <w:rPr>
                <w:rFonts w:ascii="Trade Gothic Next Light" w:eastAsiaTheme="minorHAnsi" w:hAnsi="Trade Gothic Next Light" w:cstheme="minorHAnsi"/>
                <w:sz w:val="20"/>
                <w:szCs w:val="20"/>
              </w:rPr>
              <w:t xml:space="preserve">.  </w:t>
            </w:r>
            <w:r w:rsidR="004D6387">
              <w:rPr>
                <w:rFonts w:ascii="Trade Gothic Next Light" w:eastAsiaTheme="minorHAnsi" w:hAnsi="Trade Gothic Next Light" w:cstheme="minorHAnsi"/>
                <w:sz w:val="20"/>
                <w:szCs w:val="20"/>
              </w:rPr>
              <w:t>Accurate</w:t>
            </w:r>
            <w:r w:rsidR="005D6FB5">
              <w:rPr>
                <w:rFonts w:ascii="Trade Gothic Next Light" w:eastAsiaTheme="minorHAnsi" w:hAnsi="Trade Gothic Next Light" w:cstheme="minorHAnsi"/>
                <w:sz w:val="20"/>
                <w:szCs w:val="20"/>
              </w:rPr>
              <w:t xml:space="preserve"> </w:t>
            </w:r>
            <w:r w:rsidR="007A6FEB" w:rsidRPr="00796D9C">
              <w:rPr>
                <w:rFonts w:ascii="Trade Gothic Next Light" w:eastAsiaTheme="minorHAnsi" w:hAnsi="Trade Gothic Next Light" w:cstheme="minorHAnsi"/>
                <w:sz w:val="20"/>
                <w:szCs w:val="20"/>
              </w:rPr>
              <w:t xml:space="preserve">and concise </w:t>
            </w:r>
            <w:r w:rsidR="00D7769B" w:rsidRPr="00796D9C">
              <w:rPr>
                <w:rFonts w:ascii="Trade Gothic Next Light" w:eastAsiaTheme="minorHAnsi" w:hAnsi="Trade Gothic Next Light" w:cstheme="minorHAnsi"/>
                <w:sz w:val="20"/>
                <w:szCs w:val="20"/>
              </w:rPr>
              <w:t>communication</w:t>
            </w:r>
            <w:r w:rsidR="00796D9C" w:rsidRPr="00796D9C">
              <w:rPr>
                <w:rFonts w:ascii="Trade Gothic Next Light" w:eastAsiaTheme="minorHAnsi" w:hAnsi="Trade Gothic Next Light" w:cstheme="minorHAnsi"/>
                <w:sz w:val="20"/>
                <w:szCs w:val="20"/>
              </w:rPr>
              <w:t xml:space="preserve"> will help to build trust and credibility.</w:t>
            </w:r>
            <w:r w:rsidR="007A6FEB" w:rsidRPr="00796D9C">
              <w:rPr>
                <w:rFonts w:ascii="Trade Gothic Next Light" w:eastAsiaTheme="minorHAnsi" w:hAnsi="Trade Gothic Next Light" w:cstheme="minorHAnsi"/>
                <w:sz w:val="20"/>
                <w:szCs w:val="20"/>
              </w:rPr>
              <w:t xml:space="preserve"> </w:t>
            </w: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7647DE4A" w:rsidR="0007798D" w:rsidRPr="0007798D" w:rsidRDefault="000F01BD" w:rsidP="00C43F50">
            <w:pPr>
              <w:spacing w:line="320" w:lineRule="exact"/>
              <w:rPr>
                <w:rFonts w:ascii="Trade Gothic Next Light" w:hAnsi="Trade Gothic Next Light" w:cs="Arial"/>
                <w:bCs/>
                <w:sz w:val="22"/>
              </w:rPr>
            </w:pPr>
            <w:r w:rsidRPr="000F01BD">
              <w:rPr>
                <w:rFonts w:ascii="Trade Gothic Next Light" w:eastAsiaTheme="minorHAnsi" w:hAnsi="Trade Gothic Next Light" w:cstheme="minorHAnsi"/>
                <w:sz w:val="20"/>
                <w:szCs w:val="20"/>
              </w:rPr>
              <w:t>The role requires a proactive and improvement-oriented mindset, with a strong emphasis on enhancing financial tools, processes, and reporting accuracy. While it does not have full accountability for implementing innovation, it plays a key role in identifying, developing, and supporting improvements that add value to the business</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7D9DB017" w:rsidR="00155791" w:rsidRPr="00C25328" w:rsidRDefault="002972E6">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7292D28B" w14:textId="77777777" w:rsidR="00471033" w:rsidRPr="00471033" w:rsidRDefault="00471033" w:rsidP="003F50A2">
            <w:pPr>
              <w:shd w:val="clear" w:color="auto" w:fill="FFFFFF"/>
              <w:spacing w:after="200" w:line="276" w:lineRule="auto"/>
              <w:rPr>
                <w:rFonts w:ascii="Trade Gothic Next Light" w:eastAsiaTheme="minorHAnsi" w:hAnsi="Trade Gothic Next Light" w:cstheme="minorHAnsi"/>
                <w:sz w:val="20"/>
                <w:szCs w:val="20"/>
              </w:rPr>
            </w:pPr>
            <w:r w:rsidRPr="00471033">
              <w:rPr>
                <w:rFonts w:ascii="Trade Gothic Next Light" w:eastAsiaTheme="minorHAnsi" w:hAnsi="Trade Gothic Next Light" w:cstheme="minorHAnsi"/>
                <w:sz w:val="20"/>
                <w:szCs w:val="20"/>
              </w:rPr>
              <w:t>Qualified accountant with relevant post qualified experience.</w:t>
            </w:r>
          </w:p>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3416652B" w14:textId="77777777" w:rsidR="004B03CC" w:rsidRDefault="004B03CC" w:rsidP="00092B9A">
            <w:pPr>
              <w:spacing w:after="200" w:line="276" w:lineRule="auto"/>
              <w:rPr>
                <w:rFonts w:ascii="Trade Gothic Next Light" w:eastAsiaTheme="minorHAnsi" w:hAnsi="Trade Gothic Next Light" w:cstheme="minorHAnsi"/>
                <w:sz w:val="20"/>
                <w:szCs w:val="20"/>
              </w:rPr>
            </w:pP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13417C65" w14:textId="18EA15D0" w:rsidR="00D926E4" w:rsidRDefault="00460F03"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Some </w:t>
            </w:r>
            <w:r w:rsidR="003F50A2">
              <w:rPr>
                <w:rFonts w:ascii="Trade Gothic Next Light" w:eastAsiaTheme="minorHAnsi" w:hAnsi="Trade Gothic Next Light" w:cstheme="minorHAnsi"/>
                <w:sz w:val="20"/>
                <w:szCs w:val="20"/>
              </w:rPr>
              <w:t xml:space="preserve">exposure to </w:t>
            </w:r>
            <w:r w:rsidR="001923F7">
              <w:rPr>
                <w:rFonts w:ascii="Trade Gothic Next Light" w:eastAsiaTheme="minorHAnsi" w:hAnsi="Trade Gothic Next Light" w:cstheme="minorHAnsi"/>
                <w:sz w:val="20"/>
                <w:szCs w:val="20"/>
              </w:rPr>
              <w:t xml:space="preserve">Product Margins </w:t>
            </w:r>
            <w:r w:rsidR="005D6E6D">
              <w:rPr>
                <w:rFonts w:ascii="Trade Gothic Next Light" w:eastAsiaTheme="minorHAnsi" w:hAnsi="Trade Gothic Next Light" w:cstheme="minorHAnsi"/>
                <w:sz w:val="20"/>
                <w:szCs w:val="20"/>
              </w:rPr>
              <w:t xml:space="preserve">and working with Procurement </w:t>
            </w:r>
            <w:r w:rsidR="003F50A2">
              <w:rPr>
                <w:rFonts w:ascii="Trade Gothic Next Light" w:eastAsiaTheme="minorHAnsi" w:hAnsi="Trade Gothic Next Light" w:cstheme="minorHAnsi"/>
                <w:sz w:val="20"/>
                <w:szCs w:val="20"/>
              </w:rPr>
              <w:t xml:space="preserve">would be </w:t>
            </w:r>
            <w:r w:rsidR="001923F7">
              <w:rPr>
                <w:rFonts w:ascii="Trade Gothic Next Light" w:eastAsiaTheme="minorHAnsi" w:hAnsi="Trade Gothic Next Light" w:cstheme="minorHAnsi"/>
                <w:sz w:val="20"/>
                <w:szCs w:val="20"/>
              </w:rPr>
              <w:t>beneficial</w:t>
            </w:r>
          </w:p>
          <w:p w14:paraId="0F636EE2" w14:textId="6C4ED124" w:rsidR="004B03CC" w:rsidRDefault="005D6FB5" w:rsidP="00A17B67">
            <w:pPr>
              <w:spacing w:after="200" w:line="276" w:lineRule="auto"/>
              <w:rPr>
                <w:rFonts w:ascii="Trade Gothic Next Light" w:eastAsiaTheme="minorHAnsi" w:hAnsi="Trade Gothic Next Light" w:cstheme="minorHAnsi"/>
                <w:sz w:val="20"/>
                <w:szCs w:val="20"/>
              </w:rPr>
            </w:pPr>
            <w:r w:rsidRPr="00B93B6A">
              <w:rPr>
                <w:rFonts w:ascii="Trade Gothic Next Light" w:eastAsiaTheme="minorHAnsi" w:hAnsi="Trade Gothic Next Light" w:cstheme="minorHAnsi"/>
                <w:sz w:val="20"/>
                <w:szCs w:val="20"/>
              </w:rPr>
              <w:t>Exposure/understanding of a Franchise business would be usefu</w:t>
            </w:r>
            <w:r>
              <w:rPr>
                <w:rFonts w:ascii="Trade Gothic Next Light" w:eastAsiaTheme="minorHAnsi" w:hAnsi="Trade Gothic Next Light" w:cstheme="minorHAnsi"/>
                <w:sz w:val="20"/>
                <w:szCs w:val="20"/>
              </w:rPr>
              <w:t>l</w:t>
            </w:r>
          </w:p>
          <w:p w14:paraId="774AA2D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F745F9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4EA404F"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0BB040F0"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3403562D" w14:textId="0A72B096" w:rsidR="004B03CC" w:rsidRPr="002C1BF7" w:rsidRDefault="004B03CC"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B85108">
              <w:rPr>
                <w:rFonts w:ascii="Trade Gothic Next Light" w:eastAsiaTheme="minorHAnsi" w:hAnsi="Trade Gothic Next Light" w:cstheme="minorHAnsi"/>
                <w:sz w:val="20"/>
                <w:szCs w:val="20"/>
              </w:rPr>
              <w:t>Skills/Ability</w:t>
            </w:r>
          </w:p>
        </w:tc>
        <w:tc>
          <w:tcPr>
            <w:tcW w:w="7638" w:type="dxa"/>
          </w:tcPr>
          <w:p w14:paraId="0A8BA95D" w14:textId="2AED0364" w:rsidR="00917C4D" w:rsidRPr="00F5647C" w:rsidRDefault="00917C4D" w:rsidP="002E0915">
            <w:pPr>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Strong technical, analytical and modelling skills</w:t>
            </w:r>
          </w:p>
          <w:p w14:paraId="35239B5E" w14:textId="7BD42D95" w:rsidR="002E4DE8" w:rsidRDefault="005A0E8A" w:rsidP="002E0915">
            <w:pPr>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High level of attention to detail and accuracy working with large data sets</w:t>
            </w:r>
          </w:p>
          <w:p w14:paraId="4CD88AAE" w14:textId="26BA49AA" w:rsidR="0086612A" w:rsidRPr="00F5647C" w:rsidRDefault="0086612A"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Experience of working with an ERP system</w:t>
            </w:r>
            <w:r w:rsidR="005D6FB5">
              <w:rPr>
                <w:rFonts w:ascii="Trade Gothic Next Light" w:eastAsiaTheme="minorHAnsi" w:hAnsi="Trade Gothic Next Light" w:cstheme="minorHAnsi"/>
                <w:sz w:val="20"/>
                <w:szCs w:val="20"/>
              </w:rPr>
              <w:t>,</w:t>
            </w:r>
            <w:r>
              <w:rPr>
                <w:rFonts w:ascii="Trade Gothic Next Light" w:eastAsiaTheme="minorHAnsi" w:hAnsi="Trade Gothic Next Light" w:cstheme="minorHAnsi"/>
                <w:sz w:val="20"/>
                <w:szCs w:val="20"/>
              </w:rPr>
              <w:t xml:space="preserve"> ideally Microsoft Dynamics 365</w:t>
            </w:r>
          </w:p>
          <w:p w14:paraId="634EAE7B" w14:textId="77777777" w:rsidR="00F5647C" w:rsidRPr="00F5647C" w:rsidRDefault="00F5647C" w:rsidP="00F5647C">
            <w:pPr>
              <w:shd w:val="clear" w:color="auto" w:fill="FFFFFF"/>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Able to navigate through complex issues and manage uncertainty.</w:t>
            </w:r>
          </w:p>
          <w:p w14:paraId="5C88A376" w14:textId="77777777" w:rsidR="00F5647C" w:rsidRPr="00F5647C" w:rsidRDefault="00F5647C" w:rsidP="00F5647C">
            <w:pPr>
              <w:shd w:val="clear" w:color="auto" w:fill="FFFFFF"/>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Comfortable working across multiple levels of an organisation.</w:t>
            </w:r>
          </w:p>
          <w:p w14:paraId="00F3CC99" w14:textId="77777777" w:rsidR="00F5647C" w:rsidRPr="00F5647C" w:rsidRDefault="00F5647C" w:rsidP="00F5647C">
            <w:pPr>
              <w:shd w:val="clear" w:color="auto" w:fill="FFFFFF"/>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Enjoys working in high pace and challenging environments.</w:t>
            </w:r>
          </w:p>
          <w:p w14:paraId="4DC844AC" w14:textId="70745693" w:rsidR="004B03CC" w:rsidRPr="002C1BF7" w:rsidRDefault="00F5647C" w:rsidP="008F1786">
            <w:pPr>
              <w:spacing w:after="200" w:line="276" w:lineRule="auto"/>
              <w:rPr>
                <w:rFonts w:ascii="Trade Gothic Next Light" w:eastAsiaTheme="minorHAnsi" w:hAnsi="Trade Gothic Next Light" w:cstheme="minorHAnsi"/>
                <w:sz w:val="20"/>
                <w:szCs w:val="20"/>
              </w:rPr>
            </w:pPr>
            <w:r w:rsidRPr="00F5647C">
              <w:rPr>
                <w:rFonts w:ascii="Trade Gothic Next Light" w:eastAsiaTheme="minorHAnsi" w:hAnsi="Trade Gothic Next Light" w:cstheme="minorHAnsi"/>
                <w:sz w:val="20"/>
                <w:szCs w:val="20"/>
              </w:rPr>
              <w:t>Proactive approach to working</w:t>
            </w:r>
          </w:p>
        </w:tc>
      </w:tr>
    </w:tbl>
    <w:p w14:paraId="6D4F805A" w14:textId="77777777" w:rsidR="00B56F08" w:rsidRDefault="00B56F08" w:rsidP="003500E9">
      <w:pPr>
        <w:spacing w:after="200" w:line="276" w:lineRule="auto"/>
        <w:rPr>
          <w:rFonts w:ascii="Trade Gothic Next Light" w:hAnsi="Trade Gothic Next Light"/>
        </w:rPr>
      </w:pPr>
    </w:p>
    <w:sectPr w:rsidR="00B56F08"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B257" w14:textId="77777777" w:rsidR="00307089" w:rsidRDefault="00307089" w:rsidP="008232E0">
      <w:r>
        <w:separator/>
      </w:r>
    </w:p>
  </w:endnote>
  <w:endnote w:type="continuationSeparator" w:id="0">
    <w:p w14:paraId="53886364" w14:textId="77777777" w:rsidR="00307089" w:rsidRDefault="00307089" w:rsidP="008232E0">
      <w:r>
        <w:continuationSeparator/>
      </w:r>
    </w:p>
  </w:endnote>
  <w:endnote w:type="continuationNotice" w:id="1">
    <w:p w14:paraId="3BEF8779" w14:textId="77777777" w:rsidR="00307089" w:rsidRDefault="0030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altName w:val="Calibri"/>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91AA" w14:textId="77777777" w:rsidR="00307089" w:rsidRDefault="00307089" w:rsidP="008232E0">
      <w:r>
        <w:separator/>
      </w:r>
    </w:p>
  </w:footnote>
  <w:footnote w:type="continuationSeparator" w:id="0">
    <w:p w14:paraId="7D677380" w14:textId="77777777" w:rsidR="00307089" w:rsidRDefault="00307089" w:rsidP="008232E0">
      <w:r>
        <w:continuationSeparator/>
      </w:r>
    </w:p>
  </w:footnote>
  <w:footnote w:type="continuationNotice" w:id="1">
    <w:p w14:paraId="5C4634BF" w14:textId="77777777" w:rsidR="00307089" w:rsidRDefault="00307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1C3"/>
    <w:multiLevelType w:val="hybridMultilevel"/>
    <w:tmpl w:val="BFBE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5E04"/>
    <w:multiLevelType w:val="hybridMultilevel"/>
    <w:tmpl w:val="0480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4424A"/>
    <w:multiLevelType w:val="hybridMultilevel"/>
    <w:tmpl w:val="18C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66F8"/>
    <w:multiLevelType w:val="hybridMultilevel"/>
    <w:tmpl w:val="FF9A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43A9B"/>
    <w:multiLevelType w:val="hybridMultilevel"/>
    <w:tmpl w:val="282C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E7625"/>
    <w:multiLevelType w:val="hybridMultilevel"/>
    <w:tmpl w:val="96D8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82D7C"/>
    <w:multiLevelType w:val="hybridMultilevel"/>
    <w:tmpl w:val="50E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C05E4B"/>
    <w:multiLevelType w:val="hybridMultilevel"/>
    <w:tmpl w:val="6C1C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548"/>
    <w:multiLevelType w:val="hybridMultilevel"/>
    <w:tmpl w:val="CB9C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12"/>
  </w:num>
  <w:num w:numId="2" w16cid:durableId="345834820">
    <w:abstractNumId w:val="8"/>
  </w:num>
  <w:num w:numId="3" w16cid:durableId="1217743165">
    <w:abstractNumId w:val="7"/>
  </w:num>
  <w:num w:numId="4" w16cid:durableId="1865822122">
    <w:abstractNumId w:val="13"/>
  </w:num>
  <w:num w:numId="5" w16cid:durableId="1777629548">
    <w:abstractNumId w:val="2"/>
  </w:num>
  <w:num w:numId="6" w16cid:durableId="1479033205">
    <w:abstractNumId w:val="9"/>
  </w:num>
  <w:num w:numId="7" w16cid:durableId="1596211446">
    <w:abstractNumId w:val="16"/>
  </w:num>
  <w:num w:numId="8" w16cid:durableId="1057897086">
    <w:abstractNumId w:val="14"/>
  </w:num>
  <w:num w:numId="9" w16cid:durableId="954749035">
    <w:abstractNumId w:val="18"/>
  </w:num>
  <w:num w:numId="10" w16cid:durableId="1389186138">
    <w:abstractNumId w:val="19"/>
  </w:num>
  <w:num w:numId="11" w16cid:durableId="1375034777">
    <w:abstractNumId w:val="10"/>
  </w:num>
  <w:num w:numId="12" w16cid:durableId="596640555">
    <w:abstractNumId w:val="11"/>
  </w:num>
  <w:num w:numId="13" w16cid:durableId="1770344541">
    <w:abstractNumId w:val="5"/>
  </w:num>
  <w:num w:numId="14" w16cid:durableId="111628970">
    <w:abstractNumId w:val="15"/>
  </w:num>
  <w:num w:numId="15" w16cid:durableId="1679428084">
    <w:abstractNumId w:val="4"/>
  </w:num>
  <w:num w:numId="16" w16cid:durableId="1546258175">
    <w:abstractNumId w:val="1"/>
  </w:num>
  <w:num w:numId="17" w16cid:durableId="321785033">
    <w:abstractNumId w:val="6"/>
  </w:num>
  <w:num w:numId="18" w16cid:durableId="1038310668">
    <w:abstractNumId w:val="17"/>
  </w:num>
  <w:num w:numId="19" w16cid:durableId="1416560765">
    <w:abstractNumId w:val="3"/>
  </w:num>
  <w:num w:numId="20" w16cid:durableId="191989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99B"/>
    <w:rsid w:val="00072E4F"/>
    <w:rsid w:val="000736E5"/>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B5169"/>
    <w:rsid w:val="000D7FD7"/>
    <w:rsid w:val="000E1754"/>
    <w:rsid w:val="000E4F26"/>
    <w:rsid w:val="000E63D4"/>
    <w:rsid w:val="000E7002"/>
    <w:rsid w:val="000E7292"/>
    <w:rsid w:val="000E76E6"/>
    <w:rsid w:val="000F01BD"/>
    <w:rsid w:val="000F09A0"/>
    <w:rsid w:val="000F1994"/>
    <w:rsid w:val="000F4106"/>
    <w:rsid w:val="00100F7A"/>
    <w:rsid w:val="00107F8E"/>
    <w:rsid w:val="00111F1C"/>
    <w:rsid w:val="00114ABF"/>
    <w:rsid w:val="001256DB"/>
    <w:rsid w:val="00125A1B"/>
    <w:rsid w:val="00125D45"/>
    <w:rsid w:val="00126778"/>
    <w:rsid w:val="001306F5"/>
    <w:rsid w:val="0013112A"/>
    <w:rsid w:val="00134C0C"/>
    <w:rsid w:val="00135353"/>
    <w:rsid w:val="0013691E"/>
    <w:rsid w:val="00137620"/>
    <w:rsid w:val="001415A9"/>
    <w:rsid w:val="00143480"/>
    <w:rsid w:val="00150A68"/>
    <w:rsid w:val="00155791"/>
    <w:rsid w:val="00160898"/>
    <w:rsid w:val="001626E3"/>
    <w:rsid w:val="001628F1"/>
    <w:rsid w:val="00164D5B"/>
    <w:rsid w:val="00166162"/>
    <w:rsid w:val="001666B9"/>
    <w:rsid w:val="001808A2"/>
    <w:rsid w:val="00182D2B"/>
    <w:rsid w:val="00184B85"/>
    <w:rsid w:val="0018543E"/>
    <w:rsid w:val="00186ED5"/>
    <w:rsid w:val="001908BB"/>
    <w:rsid w:val="00191EEC"/>
    <w:rsid w:val="001923F7"/>
    <w:rsid w:val="001A1637"/>
    <w:rsid w:val="001A3243"/>
    <w:rsid w:val="001A65BA"/>
    <w:rsid w:val="001B462A"/>
    <w:rsid w:val="001C18B2"/>
    <w:rsid w:val="001C4E6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972E6"/>
    <w:rsid w:val="002A6D38"/>
    <w:rsid w:val="002A7413"/>
    <w:rsid w:val="002B1315"/>
    <w:rsid w:val="002B5A8B"/>
    <w:rsid w:val="002B68DE"/>
    <w:rsid w:val="002C1BF7"/>
    <w:rsid w:val="002D4E1B"/>
    <w:rsid w:val="002D74A4"/>
    <w:rsid w:val="002E0915"/>
    <w:rsid w:val="002E1399"/>
    <w:rsid w:val="002E4DE8"/>
    <w:rsid w:val="002E61C8"/>
    <w:rsid w:val="002F26B7"/>
    <w:rsid w:val="002F43EA"/>
    <w:rsid w:val="00304190"/>
    <w:rsid w:val="00305B22"/>
    <w:rsid w:val="00307089"/>
    <w:rsid w:val="0031721B"/>
    <w:rsid w:val="003216FA"/>
    <w:rsid w:val="00321BF0"/>
    <w:rsid w:val="00323DCF"/>
    <w:rsid w:val="00326296"/>
    <w:rsid w:val="0033635A"/>
    <w:rsid w:val="00341A3B"/>
    <w:rsid w:val="00344483"/>
    <w:rsid w:val="00346B6F"/>
    <w:rsid w:val="003500E9"/>
    <w:rsid w:val="003521FD"/>
    <w:rsid w:val="003547EB"/>
    <w:rsid w:val="00363344"/>
    <w:rsid w:val="00367D88"/>
    <w:rsid w:val="00372FBB"/>
    <w:rsid w:val="0037374D"/>
    <w:rsid w:val="003766FC"/>
    <w:rsid w:val="00377C82"/>
    <w:rsid w:val="00380604"/>
    <w:rsid w:val="00382B3F"/>
    <w:rsid w:val="0038779D"/>
    <w:rsid w:val="00387EB8"/>
    <w:rsid w:val="00393FB3"/>
    <w:rsid w:val="00397F39"/>
    <w:rsid w:val="003A1B58"/>
    <w:rsid w:val="003A2C1B"/>
    <w:rsid w:val="003A39EA"/>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0A2"/>
    <w:rsid w:val="003F58AE"/>
    <w:rsid w:val="004003B2"/>
    <w:rsid w:val="00402E54"/>
    <w:rsid w:val="00406B51"/>
    <w:rsid w:val="0040724D"/>
    <w:rsid w:val="00413125"/>
    <w:rsid w:val="004217D6"/>
    <w:rsid w:val="0042755C"/>
    <w:rsid w:val="0044003C"/>
    <w:rsid w:val="0044623E"/>
    <w:rsid w:val="00446A66"/>
    <w:rsid w:val="00451D22"/>
    <w:rsid w:val="00452634"/>
    <w:rsid w:val="004564A1"/>
    <w:rsid w:val="00460F03"/>
    <w:rsid w:val="00462379"/>
    <w:rsid w:val="00462DE8"/>
    <w:rsid w:val="00463D30"/>
    <w:rsid w:val="00470583"/>
    <w:rsid w:val="00471033"/>
    <w:rsid w:val="0047370D"/>
    <w:rsid w:val="00477311"/>
    <w:rsid w:val="00480D32"/>
    <w:rsid w:val="004817EB"/>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D6387"/>
    <w:rsid w:val="004E010C"/>
    <w:rsid w:val="004E44A1"/>
    <w:rsid w:val="004F08D9"/>
    <w:rsid w:val="004F597B"/>
    <w:rsid w:val="004F5ECB"/>
    <w:rsid w:val="004F732F"/>
    <w:rsid w:val="00500DDD"/>
    <w:rsid w:val="00513CE2"/>
    <w:rsid w:val="00527F4F"/>
    <w:rsid w:val="005309F4"/>
    <w:rsid w:val="00531C50"/>
    <w:rsid w:val="005341E7"/>
    <w:rsid w:val="00540170"/>
    <w:rsid w:val="005403F9"/>
    <w:rsid w:val="00540F5C"/>
    <w:rsid w:val="005419BD"/>
    <w:rsid w:val="0054588F"/>
    <w:rsid w:val="00550D7B"/>
    <w:rsid w:val="005561A6"/>
    <w:rsid w:val="00557F4B"/>
    <w:rsid w:val="00560704"/>
    <w:rsid w:val="00565C99"/>
    <w:rsid w:val="00567423"/>
    <w:rsid w:val="005701C8"/>
    <w:rsid w:val="00570647"/>
    <w:rsid w:val="00576972"/>
    <w:rsid w:val="005925C0"/>
    <w:rsid w:val="0059280F"/>
    <w:rsid w:val="005A0E8A"/>
    <w:rsid w:val="005A4C60"/>
    <w:rsid w:val="005B1E64"/>
    <w:rsid w:val="005B5D0F"/>
    <w:rsid w:val="005C0C66"/>
    <w:rsid w:val="005C5783"/>
    <w:rsid w:val="005D19D4"/>
    <w:rsid w:val="005D448F"/>
    <w:rsid w:val="005D5124"/>
    <w:rsid w:val="005D6862"/>
    <w:rsid w:val="005D6E6D"/>
    <w:rsid w:val="005D6FB5"/>
    <w:rsid w:val="005E17AC"/>
    <w:rsid w:val="005E3A37"/>
    <w:rsid w:val="005E5922"/>
    <w:rsid w:val="005E6789"/>
    <w:rsid w:val="005E6E45"/>
    <w:rsid w:val="005F0AA2"/>
    <w:rsid w:val="005F1E12"/>
    <w:rsid w:val="005F616A"/>
    <w:rsid w:val="005F627A"/>
    <w:rsid w:val="00603372"/>
    <w:rsid w:val="00603777"/>
    <w:rsid w:val="00607D27"/>
    <w:rsid w:val="0061186F"/>
    <w:rsid w:val="00616C4F"/>
    <w:rsid w:val="0062176D"/>
    <w:rsid w:val="00622C06"/>
    <w:rsid w:val="006264DE"/>
    <w:rsid w:val="00626EE4"/>
    <w:rsid w:val="00626F47"/>
    <w:rsid w:val="00630D8B"/>
    <w:rsid w:val="00634F95"/>
    <w:rsid w:val="00641583"/>
    <w:rsid w:val="0064196E"/>
    <w:rsid w:val="00644B06"/>
    <w:rsid w:val="006454B5"/>
    <w:rsid w:val="00646422"/>
    <w:rsid w:val="00651DDB"/>
    <w:rsid w:val="00652384"/>
    <w:rsid w:val="006532F1"/>
    <w:rsid w:val="006600F3"/>
    <w:rsid w:val="00663E0D"/>
    <w:rsid w:val="006675B8"/>
    <w:rsid w:val="00673ED0"/>
    <w:rsid w:val="006741D2"/>
    <w:rsid w:val="00675ABF"/>
    <w:rsid w:val="00677F98"/>
    <w:rsid w:val="00680D90"/>
    <w:rsid w:val="00682221"/>
    <w:rsid w:val="00686A6E"/>
    <w:rsid w:val="00686BB6"/>
    <w:rsid w:val="00687D75"/>
    <w:rsid w:val="006978F9"/>
    <w:rsid w:val="006B1A87"/>
    <w:rsid w:val="006B52BC"/>
    <w:rsid w:val="006C4B31"/>
    <w:rsid w:val="006C5B51"/>
    <w:rsid w:val="006C7A74"/>
    <w:rsid w:val="006C7E9D"/>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5FF7"/>
    <w:rsid w:val="007669F0"/>
    <w:rsid w:val="007750C8"/>
    <w:rsid w:val="00781121"/>
    <w:rsid w:val="0078182E"/>
    <w:rsid w:val="0078204F"/>
    <w:rsid w:val="00785128"/>
    <w:rsid w:val="00792473"/>
    <w:rsid w:val="00796D9C"/>
    <w:rsid w:val="007A3EED"/>
    <w:rsid w:val="007A695A"/>
    <w:rsid w:val="007A6EB4"/>
    <w:rsid w:val="007A6FEB"/>
    <w:rsid w:val="007B66AE"/>
    <w:rsid w:val="007B6CDD"/>
    <w:rsid w:val="007C63A7"/>
    <w:rsid w:val="007D01D0"/>
    <w:rsid w:val="007D5279"/>
    <w:rsid w:val="007E2B6C"/>
    <w:rsid w:val="007E325B"/>
    <w:rsid w:val="007E563C"/>
    <w:rsid w:val="007F0722"/>
    <w:rsid w:val="0080195D"/>
    <w:rsid w:val="0081022E"/>
    <w:rsid w:val="00817206"/>
    <w:rsid w:val="00817A33"/>
    <w:rsid w:val="008232E0"/>
    <w:rsid w:val="0082473D"/>
    <w:rsid w:val="00831796"/>
    <w:rsid w:val="0084395A"/>
    <w:rsid w:val="00851E87"/>
    <w:rsid w:val="00853B2C"/>
    <w:rsid w:val="008571F7"/>
    <w:rsid w:val="00857F77"/>
    <w:rsid w:val="008630AE"/>
    <w:rsid w:val="008639DB"/>
    <w:rsid w:val="00863E84"/>
    <w:rsid w:val="0086612A"/>
    <w:rsid w:val="008668D9"/>
    <w:rsid w:val="008707BB"/>
    <w:rsid w:val="00872A56"/>
    <w:rsid w:val="00874CE8"/>
    <w:rsid w:val="00875CE4"/>
    <w:rsid w:val="008810A3"/>
    <w:rsid w:val="00884E64"/>
    <w:rsid w:val="00885A70"/>
    <w:rsid w:val="008865B0"/>
    <w:rsid w:val="008877E8"/>
    <w:rsid w:val="008948C0"/>
    <w:rsid w:val="008B2048"/>
    <w:rsid w:val="008C11AC"/>
    <w:rsid w:val="008C4747"/>
    <w:rsid w:val="008C6EF2"/>
    <w:rsid w:val="008D41C3"/>
    <w:rsid w:val="008D5E07"/>
    <w:rsid w:val="008E0243"/>
    <w:rsid w:val="008E0B2B"/>
    <w:rsid w:val="008E2E1F"/>
    <w:rsid w:val="008E6502"/>
    <w:rsid w:val="008F116C"/>
    <w:rsid w:val="008F131F"/>
    <w:rsid w:val="008F1786"/>
    <w:rsid w:val="008F634C"/>
    <w:rsid w:val="00901826"/>
    <w:rsid w:val="009031B6"/>
    <w:rsid w:val="00917C4D"/>
    <w:rsid w:val="00931E25"/>
    <w:rsid w:val="00934AB2"/>
    <w:rsid w:val="0093682B"/>
    <w:rsid w:val="00940DB3"/>
    <w:rsid w:val="00941E66"/>
    <w:rsid w:val="00956048"/>
    <w:rsid w:val="0095710D"/>
    <w:rsid w:val="00981F18"/>
    <w:rsid w:val="00986F6E"/>
    <w:rsid w:val="0099155C"/>
    <w:rsid w:val="00994DB2"/>
    <w:rsid w:val="00995185"/>
    <w:rsid w:val="009A4612"/>
    <w:rsid w:val="009B5AFF"/>
    <w:rsid w:val="009C7F56"/>
    <w:rsid w:val="009D6B44"/>
    <w:rsid w:val="009D74A6"/>
    <w:rsid w:val="009E4A68"/>
    <w:rsid w:val="009F48B3"/>
    <w:rsid w:val="009F54E2"/>
    <w:rsid w:val="009F5B47"/>
    <w:rsid w:val="00A00624"/>
    <w:rsid w:val="00A0084A"/>
    <w:rsid w:val="00A04D36"/>
    <w:rsid w:val="00A13816"/>
    <w:rsid w:val="00A16EF3"/>
    <w:rsid w:val="00A17B67"/>
    <w:rsid w:val="00A2163E"/>
    <w:rsid w:val="00A26CA5"/>
    <w:rsid w:val="00A34B6A"/>
    <w:rsid w:val="00A42494"/>
    <w:rsid w:val="00A50320"/>
    <w:rsid w:val="00A50D4B"/>
    <w:rsid w:val="00A514A3"/>
    <w:rsid w:val="00A523FA"/>
    <w:rsid w:val="00A56378"/>
    <w:rsid w:val="00A60171"/>
    <w:rsid w:val="00A60317"/>
    <w:rsid w:val="00A76C91"/>
    <w:rsid w:val="00A820C5"/>
    <w:rsid w:val="00A82E5C"/>
    <w:rsid w:val="00A830B0"/>
    <w:rsid w:val="00A839E6"/>
    <w:rsid w:val="00A86F3E"/>
    <w:rsid w:val="00A93D9B"/>
    <w:rsid w:val="00AA12EB"/>
    <w:rsid w:val="00AA17ED"/>
    <w:rsid w:val="00AA3108"/>
    <w:rsid w:val="00AA3556"/>
    <w:rsid w:val="00AA3F2F"/>
    <w:rsid w:val="00AA7699"/>
    <w:rsid w:val="00AB28A3"/>
    <w:rsid w:val="00AB2B5C"/>
    <w:rsid w:val="00AB2B5D"/>
    <w:rsid w:val="00AC0072"/>
    <w:rsid w:val="00AC4A09"/>
    <w:rsid w:val="00AC5F8C"/>
    <w:rsid w:val="00AD33EF"/>
    <w:rsid w:val="00AD7A6A"/>
    <w:rsid w:val="00AF26E8"/>
    <w:rsid w:val="00AF697B"/>
    <w:rsid w:val="00B05DE6"/>
    <w:rsid w:val="00B169BD"/>
    <w:rsid w:val="00B16BB8"/>
    <w:rsid w:val="00B25206"/>
    <w:rsid w:val="00B27904"/>
    <w:rsid w:val="00B303E9"/>
    <w:rsid w:val="00B35271"/>
    <w:rsid w:val="00B402F6"/>
    <w:rsid w:val="00B43EB3"/>
    <w:rsid w:val="00B50C3E"/>
    <w:rsid w:val="00B558AF"/>
    <w:rsid w:val="00B56366"/>
    <w:rsid w:val="00B56F08"/>
    <w:rsid w:val="00B61F29"/>
    <w:rsid w:val="00B643D8"/>
    <w:rsid w:val="00B64A74"/>
    <w:rsid w:val="00B70F41"/>
    <w:rsid w:val="00B734F0"/>
    <w:rsid w:val="00B7438B"/>
    <w:rsid w:val="00B81A05"/>
    <w:rsid w:val="00B85108"/>
    <w:rsid w:val="00B861A4"/>
    <w:rsid w:val="00B90DB2"/>
    <w:rsid w:val="00B93B6A"/>
    <w:rsid w:val="00B95557"/>
    <w:rsid w:val="00B96128"/>
    <w:rsid w:val="00BA13D1"/>
    <w:rsid w:val="00BA52EE"/>
    <w:rsid w:val="00BA5A7D"/>
    <w:rsid w:val="00BA7CE1"/>
    <w:rsid w:val="00BB483A"/>
    <w:rsid w:val="00BB4CFD"/>
    <w:rsid w:val="00BC25EB"/>
    <w:rsid w:val="00BD4BED"/>
    <w:rsid w:val="00BF7A82"/>
    <w:rsid w:val="00C0030E"/>
    <w:rsid w:val="00C24A4A"/>
    <w:rsid w:val="00C25328"/>
    <w:rsid w:val="00C25B6C"/>
    <w:rsid w:val="00C35F7F"/>
    <w:rsid w:val="00C409E0"/>
    <w:rsid w:val="00C41795"/>
    <w:rsid w:val="00C43065"/>
    <w:rsid w:val="00C43F50"/>
    <w:rsid w:val="00C510DF"/>
    <w:rsid w:val="00C51CC5"/>
    <w:rsid w:val="00C54B2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C7D5E"/>
    <w:rsid w:val="00CD0EAF"/>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586C"/>
    <w:rsid w:val="00D461C0"/>
    <w:rsid w:val="00D50D59"/>
    <w:rsid w:val="00D5478D"/>
    <w:rsid w:val="00D6387E"/>
    <w:rsid w:val="00D744A5"/>
    <w:rsid w:val="00D7769B"/>
    <w:rsid w:val="00D834F7"/>
    <w:rsid w:val="00D926E4"/>
    <w:rsid w:val="00DB2F5A"/>
    <w:rsid w:val="00DB5BFB"/>
    <w:rsid w:val="00DB6B22"/>
    <w:rsid w:val="00DB7146"/>
    <w:rsid w:val="00DC638A"/>
    <w:rsid w:val="00DD4024"/>
    <w:rsid w:val="00DD6891"/>
    <w:rsid w:val="00DE13C0"/>
    <w:rsid w:val="00DE30BE"/>
    <w:rsid w:val="00E01528"/>
    <w:rsid w:val="00E0224E"/>
    <w:rsid w:val="00E04FBF"/>
    <w:rsid w:val="00E076A5"/>
    <w:rsid w:val="00E11315"/>
    <w:rsid w:val="00E13682"/>
    <w:rsid w:val="00E22F8C"/>
    <w:rsid w:val="00E268D9"/>
    <w:rsid w:val="00E3004C"/>
    <w:rsid w:val="00E30731"/>
    <w:rsid w:val="00E343E8"/>
    <w:rsid w:val="00E41BBC"/>
    <w:rsid w:val="00E52F3F"/>
    <w:rsid w:val="00E539D7"/>
    <w:rsid w:val="00E73020"/>
    <w:rsid w:val="00E7450B"/>
    <w:rsid w:val="00E82507"/>
    <w:rsid w:val="00E93F97"/>
    <w:rsid w:val="00E96192"/>
    <w:rsid w:val="00EA2398"/>
    <w:rsid w:val="00EA2E98"/>
    <w:rsid w:val="00EA5296"/>
    <w:rsid w:val="00EB0FB0"/>
    <w:rsid w:val="00EB458E"/>
    <w:rsid w:val="00EB5BFA"/>
    <w:rsid w:val="00EC1982"/>
    <w:rsid w:val="00EC3897"/>
    <w:rsid w:val="00EC5528"/>
    <w:rsid w:val="00ED53AE"/>
    <w:rsid w:val="00ED61CD"/>
    <w:rsid w:val="00ED61D8"/>
    <w:rsid w:val="00EE6780"/>
    <w:rsid w:val="00EF1C00"/>
    <w:rsid w:val="00EF4459"/>
    <w:rsid w:val="00F043F6"/>
    <w:rsid w:val="00F06187"/>
    <w:rsid w:val="00F11E1D"/>
    <w:rsid w:val="00F238F9"/>
    <w:rsid w:val="00F2495D"/>
    <w:rsid w:val="00F305AA"/>
    <w:rsid w:val="00F3646F"/>
    <w:rsid w:val="00F43802"/>
    <w:rsid w:val="00F44B00"/>
    <w:rsid w:val="00F44CF7"/>
    <w:rsid w:val="00F4626A"/>
    <w:rsid w:val="00F467E6"/>
    <w:rsid w:val="00F54D08"/>
    <w:rsid w:val="00F5647C"/>
    <w:rsid w:val="00F56D6A"/>
    <w:rsid w:val="00F639B3"/>
    <w:rsid w:val="00F73CCF"/>
    <w:rsid w:val="00F8574F"/>
    <w:rsid w:val="00F91B9F"/>
    <w:rsid w:val="00F92B39"/>
    <w:rsid w:val="00F961E8"/>
    <w:rsid w:val="00FA0F4A"/>
    <w:rsid w:val="00FA4F43"/>
    <w:rsid w:val="00FA7185"/>
    <w:rsid w:val="00FB15A0"/>
    <w:rsid w:val="00FB355B"/>
    <w:rsid w:val="00FC0B7E"/>
    <w:rsid w:val="00FD4F59"/>
    <w:rsid w:val="00FE0EFD"/>
    <w:rsid w:val="00FE42BE"/>
    <w:rsid w:val="00FE44E4"/>
    <w:rsid w:val="00FF234A"/>
    <w:rsid w:val="00FF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437</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Stephen Cook</cp:lastModifiedBy>
  <cp:revision>62</cp:revision>
  <cp:lastPrinted>2023-03-21T00:01:00Z</cp:lastPrinted>
  <dcterms:created xsi:type="dcterms:W3CDTF">2025-05-21T09:35:00Z</dcterms:created>
  <dcterms:modified xsi:type="dcterms:W3CDTF">2025-05-22T16:02:00Z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