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9A756" w14:textId="52EBAA83" w:rsidR="00E129CC" w:rsidRPr="00E129CC" w:rsidRDefault="00E129CC" w:rsidP="00E129CC">
      <w:r>
        <w:t>s</w:t>
      </w:r>
      <w:r w:rsidRPr="00E129CC">
        <w:t>hifts – 4 out of 7 days per week</w:t>
      </w:r>
    </w:p>
    <w:p w14:paraId="11054278" w14:textId="77777777" w:rsidR="00E129CC" w:rsidRPr="00E129CC" w:rsidRDefault="00E129CC" w:rsidP="00E129CC">
      <w:r w:rsidRPr="00E129CC">
        <w:t>Success in this role looks like:</w:t>
      </w:r>
    </w:p>
    <w:p w14:paraId="11D3C03A" w14:textId="43BEEA97" w:rsidR="00E129CC" w:rsidRPr="00E129CC" w:rsidRDefault="00E129CC" w:rsidP="00E129CC">
      <w:pPr>
        <w:numPr>
          <w:ilvl w:val="0"/>
          <w:numId w:val="1"/>
        </w:numPr>
      </w:pPr>
      <w:proofErr w:type="gramStart"/>
      <w:r w:rsidRPr="00E129CC">
        <w:t>Has</w:t>
      </w:r>
      <w:proofErr w:type="gramEnd"/>
      <w:r w:rsidRPr="00E129CC">
        <w:t xml:space="preserve"> a good understanding of Health and Safety Legislation, Food Safety Standards and with a good geographic knowledge of UK roads, we need you to possess a full licence relevant to the </w:t>
      </w:r>
      <w:r w:rsidR="002222B6">
        <w:t>7.5T</w:t>
      </w:r>
      <w:r w:rsidR="005F14A8">
        <w:t xml:space="preserve"> driver</w:t>
      </w:r>
      <w:r w:rsidR="002222B6">
        <w:t xml:space="preserve"> </w:t>
      </w:r>
      <w:r w:rsidR="005F14A8">
        <w:t xml:space="preserve">role. </w:t>
      </w:r>
    </w:p>
    <w:p w14:paraId="03822141" w14:textId="77777777" w:rsidR="00E129CC" w:rsidRPr="00E129CC" w:rsidRDefault="00E129CC" w:rsidP="00E129CC">
      <w:pPr>
        <w:numPr>
          <w:ilvl w:val="0"/>
          <w:numId w:val="1"/>
        </w:numPr>
      </w:pPr>
      <w:r w:rsidRPr="00E129CC">
        <w:t>You will be carrying out daily checks in line with Company procedure prior to leaving site to ensure the vehicle is roadworthy, the load is safe and secure, and the correct vehicle is being taken out by checking the load against the delivery paperwork.</w:t>
      </w:r>
    </w:p>
    <w:p w14:paraId="32426639" w14:textId="77777777" w:rsidR="00E129CC" w:rsidRPr="00E129CC" w:rsidRDefault="00E129CC" w:rsidP="00E129CC">
      <w:pPr>
        <w:numPr>
          <w:ilvl w:val="0"/>
          <w:numId w:val="1"/>
        </w:numPr>
      </w:pPr>
      <w:r w:rsidRPr="00E129CC">
        <w:t>Ideally you will have at least 1 year’s current driving experience with multi-drop delivery experience and standards and equipment in the chilled food industry as well as being able to deal with heavy goods, you will have the ability to build and maintain good working relationships with customers, colleagues, and managers with the ability to work within a team to achieve daily targets.</w:t>
      </w:r>
    </w:p>
    <w:p w14:paraId="3858679B" w14:textId="77777777" w:rsidR="00E129CC" w:rsidRPr="00E129CC" w:rsidRDefault="00E129CC" w:rsidP="00E129CC">
      <w:r w:rsidRPr="00E129CC">
        <w:t>What’s in it for you:</w:t>
      </w:r>
    </w:p>
    <w:p w14:paraId="328B896A" w14:textId="77777777" w:rsidR="00E129CC" w:rsidRPr="00E129CC" w:rsidRDefault="00E129CC" w:rsidP="00E129CC">
      <w:pPr>
        <w:numPr>
          <w:ilvl w:val="0"/>
          <w:numId w:val="2"/>
        </w:numPr>
      </w:pPr>
      <w:r w:rsidRPr="00E129CC">
        <w:t>Competitive salary and performance-based bonuses.</w:t>
      </w:r>
    </w:p>
    <w:p w14:paraId="2E2374C3" w14:textId="77777777" w:rsidR="00E129CC" w:rsidRPr="00E129CC" w:rsidRDefault="00E129CC" w:rsidP="00E129CC">
      <w:pPr>
        <w:numPr>
          <w:ilvl w:val="0"/>
          <w:numId w:val="2"/>
        </w:numPr>
      </w:pPr>
      <w:r w:rsidRPr="00E129CC">
        <w:t>Competitive pension contributions</w:t>
      </w:r>
    </w:p>
    <w:p w14:paraId="21431ABC" w14:textId="77777777" w:rsidR="00E129CC" w:rsidRPr="00E129CC" w:rsidRDefault="00E129CC" w:rsidP="00E129CC">
      <w:pPr>
        <w:numPr>
          <w:ilvl w:val="0"/>
          <w:numId w:val="2"/>
        </w:numPr>
      </w:pPr>
      <w:r w:rsidRPr="00E129CC">
        <w:t>Private health and dental care.</w:t>
      </w:r>
    </w:p>
    <w:p w14:paraId="26655320" w14:textId="77777777" w:rsidR="00E129CC" w:rsidRPr="00E129CC" w:rsidRDefault="00E129CC" w:rsidP="00E129CC">
      <w:pPr>
        <w:numPr>
          <w:ilvl w:val="0"/>
          <w:numId w:val="2"/>
        </w:numPr>
      </w:pPr>
      <w:r w:rsidRPr="00E129CC">
        <w:t>Income protection</w:t>
      </w:r>
    </w:p>
    <w:p w14:paraId="1832A847" w14:textId="77777777" w:rsidR="00E129CC" w:rsidRPr="00E129CC" w:rsidRDefault="00E129CC" w:rsidP="00E129CC">
      <w:pPr>
        <w:numPr>
          <w:ilvl w:val="0"/>
          <w:numId w:val="2"/>
        </w:numPr>
      </w:pPr>
      <w:r w:rsidRPr="00E129CC">
        <w:t>Professional development opportunities.</w:t>
      </w:r>
    </w:p>
    <w:p w14:paraId="6A6E615D" w14:textId="77777777" w:rsidR="00E129CC" w:rsidRPr="00E129CC" w:rsidRDefault="00E129CC" w:rsidP="00E129CC">
      <w:pPr>
        <w:numPr>
          <w:ilvl w:val="0"/>
          <w:numId w:val="2"/>
        </w:numPr>
      </w:pPr>
      <w:r w:rsidRPr="00E129CC">
        <w:t>Fun team events and a supportive work environment.</w:t>
      </w:r>
    </w:p>
    <w:p w14:paraId="279A281E" w14:textId="77777777" w:rsidR="00E129CC" w:rsidRPr="00E129CC" w:rsidRDefault="00E129CC" w:rsidP="00E129CC">
      <w:pPr>
        <w:numPr>
          <w:ilvl w:val="0"/>
          <w:numId w:val="2"/>
        </w:numPr>
      </w:pPr>
      <w:r w:rsidRPr="00E129CC">
        <w:t>Pizza discount!</w:t>
      </w:r>
    </w:p>
    <w:p w14:paraId="6001DFFD" w14:textId="77777777" w:rsidR="00E129CC" w:rsidRPr="00E129CC" w:rsidRDefault="00E129CC" w:rsidP="00E129CC">
      <w:r w:rsidRPr="00E129CC">
        <w:t>About Us:</w:t>
      </w:r>
    </w:p>
    <w:p w14:paraId="42FAC5A0" w14:textId="77777777" w:rsidR="00E129CC" w:rsidRPr="00E129CC" w:rsidRDefault="00E129CC" w:rsidP="00E129CC">
      <w:r w:rsidRPr="00E129CC">
        <w:t>Domino's is the world's leading pizza delivery company, with over 1,200 stores across the UK and Ireland. We sell more than 110 million pizzas annually, using only the freshest, highest-quality ingredients. As a digitally focused company, approximately 90% of our system sales come through digital channels, and we have 5.6 million active app customers.</w:t>
      </w:r>
    </w:p>
    <w:p w14:paraId="297C675D" w14:textId="77777777" w:rsidR="00E129CC" w:rsidRPr="00E129CC" w:rsidRDefault="00E129CC" w:rsidP="00E129CC">
      <w:r w:rsidRPr="00E129CC">
        <w:t xml:space="preserve">We are committed to making our brand the favorite food delivery and collection choice. We have earned numerous awards and the loyalty of millions of pizza lovers worldwide through our passion for delivering hot, freshly handcrafted pizzas. We value innovation, growth, and </w:t>
      </w:r>
      <w:proofErr w:type="gramStart"/>
      <w:r w:rsidRPr="00E129CC">
        <w:t>a commitment</w:t>
      </w:r>
      <w:proofErr w:type="gramEnd"/>
      <w:r w:rsidRPr="00E129CC">
        <w:t xml:space="preserve"> to excellence.</w:t>
      </w:r>
    </w:p>
    <w:p w14:paraId="24962544" w14:textId="77777777" w:rsidR="00E129CC" w:rsidRPr="00E129CC" w:rsidRDefault="00E129CC" w:rsidP="00E129CC">
      <w:r w:rsidRPr="00E129CC">
        <w:lastRenderedPageBreak/>
        <w:t xml:space="preserve">We believe in the power of diversity and the importance of fostering an inclusive environment where everyone feels valued, respected, and empowered. We are committed to creating a space that celebrates the uniqueness of </w:t>
      </w:r>
      <w:proofErr w:type="gramStart"/>
      <w:r w:rsidRPr="00E129CC">
        <w:t>each individual</w:t>
      </w:r>
      <w:proofErr w:type="gramEnd"/>
      <w:r w:rsidRPr="00E129CC">
        <w:t>, regardless of their race, ethnicity, gender, sexual orientation, age, ability, religion, socioeconomic status, or any other characteristic.</w:t>
      </w:r>
    </w:p>
    <w:p w14:paraId="2F206A4F" w14:textId="77777777" w:rsidR="00E129CC" w:rsidRPr="00E129CC" w:rsidRDefault="00E129CC" w:rsidP="00E129CC">
      <w:r w:rsidRPr="00E129CC">
        <w:t>Our Values:</w:t>
      </w:r>
    </w:p>
    <w:p w14:paraId="099B32EB" w14:textId="77777777" w:rsidR="00E129CC" w:rsidRPr="00E129CC" w:rsidRDefault="00E129CC" w:rsidP="00E129CC">
      <w:pPr>
        <w:numPr>
          <w:ilvl w:val="0"/>
          <w:numId w:val="3"/>
        </w:numPr>
      </w:pPr>
      <w:r w:rsidRPr="00E129CC">
        <w:t>We do the right thing.</w:t>
      </w:r>
    </w:p>
    <w:p w14:paraId="21FD0929" w14:textId="77777777" w:rsidR="00E129CC" w:rsidRPr="00E129CC" w:rsidRDefault="00E129CC" w:rsidP="00E129CC">
      <w:pPr>
        <w:numPr>
          <w:ilvl w:val="0"/>
          <w:numId w:val="3"/>
        </w:numPr>
      </w:pPr>
      <w:r w:rsidRPr="00E129CC">
        <w:t>We are one team.</w:t>
      </w:r>
    </w:p>
    <w:p w14:paraId="03552EAF" w14:textId="77777777" w:rsidR="00E129CC" w:rsidRPr="00E129CC" w:rsidRDefault="00E129CC" w:rsidP="00E129CC">
      <w:pPr>
        <w:numPr>
          <w:ilvl w:val="0"/>
          <w:numId w:val="3"/>
        </w:numPr>
      </w:pPr>
      <w:r w:rsidRPr="00E129CC">
        <w:t>We love customers.</w:t>
      </w:r>
    </w:p>
    <w:p w14:paraId="75EC994E" w14:textId="77777777" w:rsidR="00E129CC" w:rsidRPr="00E129CC" w:rsidRDefault="00E129CC" w:rsidP="00E129CC">
      <w:pPr>
        <w:numPr>
          <w:ilvl w:val="0"/>
          <w:numId w:val="3"/>
        </w:numPr>
      </w:pPr>
      <w:r w:rsidRPr="00E129CC">
        <w:t>We are bold.</w:t>
      </w:r>
    </w:p>
    <w:p w14:paraId="10C24C36" w14:textId="77777777" w:rsidR="00E129CC" w:rsidRPr="00E129CC" w:rsidRDefault="00E129CC" w:rsidP="00E129CC">
      <w:pPr>
        <w:numPr>
          <w:ilvl w:val="0"/>
          <w:numId w:val="3"/>
        </w:numPr>
      </w:pPr>
      <w:r w:rsidRPr="00E129CC">
        <w:t>We grow and win together.</w:t>
      </w:r>
    </w:p>
    <w:p w14:paraId="08F27C60" w14:textId="77777777" w:rsidR="00E129CC" w:rsidRPr="00E129CC" w:rsidRDefault="00E129CC" w:rsidP="00E129CC">
      <w:r w:rsidRPr="00E129CC">
        <w:t>If you share our values and are ready to be part of a world-leading team, apply now and join the Domino's UK &amp; Ireland family!</w:t>
      </w:r>
    </w:p>
    <w:p w14:paraId="30939BD3" w14:textId="77777777" w:rsidR="005E4B05" w:rsidRDefault="005E4B05"/>
    <w:sectPr w:rsidR="005E4B05">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8C6CC" w14:textId="77777777" w:rsidR="007B3B7E" w:rsidRDefault="007B3B7E" w:rsidP="00E129CC">
      <w:pPr>
        <w:spacing w:after="0" w:line="240" w:lineRule="auto"/>
      </w:pPr>
      <w:r>
        <w:separator/>
      </w:r>
    </w:p>
  </w:endnote>
  <w:endnote w:type="continuationSeparator" w:id="0">
    <w:p w14:paraId="469D7B39" w14:textId="77777777" w:rsidR="007B3B7E" w:rsidRDefault="007B3B7E" w:rsidP="00E1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77CEE" w14:textId="32CB70CF" w:rsidR="00E129CC" w:rsidRDefault="00E129CC">
    <w:pPr>
      <w:pStyle w:val="Footer"/>
    </w:pPr>
    <w:r>
      <w:rPr>
        <w:noProof/>
      </w:rPr>
      <mc:AlternateContent>
        <mc:Choice Requires="wps">
          <w:drawing>
            <wp:anchor distT="0" distB="0" distL="0" distR="0" simplePos="0" relativeHeight="251659264" behindDoc="0" locked="0" layoutInCell="1" allowOverlap="1" wp14:anchorId="41B39688" wp14:editId="314FE74B">
              <wp:simplePos x="635" y="635"/>
              <wp:positionH relativeFrom="page">
                <wp:align>left</wp:align>
              </wp:positionH>
              <wp:positionV relativeFrom="page">
                <wp:align>bottom</wp:align>
              </wp:positionV>
              <wp:extent cx="1390015" cy="370205"/>
              <wp:effectExtent l="0" t="0" r="635" b="0"/>
              <wp:wrapNone/>
              <wp:docPr id="291890370" name="Text Box 2"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0015" cy="370205"/>
                      </a:xfrm>
                      <a:prstGeom prst="rect">
                        <a:avLst/>
                      </a:prstGeom>
                      <a:noFill/>
                      <a:ln>
                        <a:noFill/>
                      </a:ln>
                    </wps:spPr>
                    <wps:txbx>
                      <w:txbxContent>
                        <w:p w14:paraId="0D7C2B13" w14:textId="6F8D3CC2" w:rsidR="00E129CC" w:rsidRPr="00E129CC" w:rsidRDefault="00E129CC" w:rsidP="00E129CC">
                          <w:pPr>
                            <w:spacing w:after="0"/>
                            <w:rPr>
                              <w:rFonts w:ascii="Calibri" w:eastAsia="Calibri" w:hAnsi="Calibri" w:cs="Calibri"/>
                              <w:noProof/>
                              <w:color w:val="000000"/>
                              <w:sz w:val="20"/>
                              <w:szCs w:val="20"/>
                            </w:rPr>
                          </w:pPr>
                          <w:r w:rsidRPr="00E129CC">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B39688" id="_x0000_t202" coordsize="21600,21600" o:spt="202" path="m,l,21600r21600,l21600,xe">
              <v:stroke joinstyle="miter"/>
              <v:path gradientshapeok="t" o:connecttype="rect"/>
            </v:shapetype>
            <v:shape id="Text Box 2" o:spid="_x0000_s1026" type="#_x0000_t202" alt="Classification: Internal" style="position:absolute;margin-left:0;margin-top:0;width:109.45pt;height:29.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" filled="f" stroked="f">
              <v:fill o:detectmouseclick="t"/>
              <v:textbox style="mso-fit-shape-to-text:t" inset="20pt,0,0,15pt">
                <w:txbxContent>
                  <w:p w14:paraId="0D7C2B13" w14:textId="6F8D3CC2" w:rsidR="00E129CC" w:rsidRPr="00E129CC" w:rsidRDefault="00E129CC" w:rsidP="00E129CC">
                    <w:pPr>
                      <w:spacing w:after="0"/>
                      <w:rPr>
                        <w:rFonts w:ascii="Calibri" w:eastAsia="Calibri" w:hAnsi="Calibri" w:cs="Calibri"/>
                        <w:noProof/>
                        <w:color w:val="000000"/>
                        <w:sz w:val="20"/>
                        <w:szCs w:val="20"/>
                      </w:rPr>
                    </w:pPr>
                    <w:r w:rsidRPr="00E129CC">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9493E" w14:textId="107FA5D6" w:rsidR="00E129CC" w:rsidRDefault="00E129CC">
    <w:pPr>
      <w:pStyle w:val="Footer"/>
    </w:pPr>
    <w:r>
      <w:rPr>
        <w:noProof/>
      </w:rPr>
      <mc:AlternateContent>
        <mc:Choice Requires="wps">
          <w:drawing>
            <wp:anchor distT="0" distB="0" distL="0" distR="0" simplePos="0" relativeHeight="251660288" behindDoc="0" locked="0" layoutInCell="1" allowOverlap="1" wp14:anchorId="0C09C32F" wp14:editId="5B95D749">
              <wp:simplePos x="914400" y="9420447"/>
              <wp:positionH relativeFrom="page">
                <wp:align>left</wp:align>
              </wp:positionH>
              <wp:positionV relativeFrom="page">
                <wp:align>bottom</wp:align>
              </wp:positionV>
              <wp:extent cx="1390015" cy="370205"/>
              <wp:effectExtent l="0" t="0" r="635" b="0"/>
              <wp:wrapNone/>
              <wp:docPr id="263295965" name="Text Box 3"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0015" cy="370205"/>
                      </a:xfrm>
                      <a:prstGeom prst="rect">
                        <a:avLst/>
                      </a:prstGeom>
                      <a:noFill/>
                      <a:ln>
                        <a:noFill/>
                      </a:ln>
                    </wps:spPr>
                    <wps:txbx>
                      <w:txbxContent>
                        <w:p w14:paraId="3373BDEC" w14:textId="7A49E4FE" w:rsidR="00E129CC" w:rsidRPr="00E129CC" w:rsidRDefault="00E129CC" w:rsidP="00E129CC">
                          <w:pPr>
                            <w:spacing w:after="0"/>
                            <w:rPr>
                              <w:rFonts w:ascii="Calibri" w:eastAsia="Calibri" w:hAnsi="Calibri" w:cs="Calibri"/>
                              <w:noProof/>
                              <w:color w:val="000000"/>
                              <w:sz w:val="20"/>
                              <w:szCs w:val="20"/>
                            </w:rPr>
                          </w:pPr>
                          <w:r w:rsidRPr="00E129CC">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09C32F" id="_x0000_t202" coordsize="21600,21600" o:spt="202" path="m,l,21600r21600,l21600,xe">
              <v:stroke joinstyle="miter"/>
              <v:path gradientshapeok="t" o:connecttype="rect"/>
            </v:shapetype>
            <v:shape id="Text Box 3" o:spid="_x0000_s1027" type="#_x0000_t202" alt="Classification: Internal" style="position:absolute;margin-left:0;margin-top:0;width:109.45pt;height:29.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" filled="f" stroked="f">
              <v:fill o:detectmouseclick="t"/>
              <v:textbox style="mso-fit-shape-to-text:t" inset="20pt,0,0,15pt">
                <w:txbxContent>
                  <w:p w14:paraId="3373BDEC" w14:textId="7A49E4FE" w:rsidR="00E129CC" w:rsidRPr="00E129CC" w:rsidRDefault="00E129CC" w:rsidP="00E129CC">
                    <w:pPr>
                      <w:spacing w:after="0"/>
                      <w:rPr>
                        <w:rFonts w:ascii="Calibri" w:eastAsia="Calibri" w:hAnsi="Calibri" w:cs="Calibri"/>
                        <w:noProof/>
                        <w:color w:val="000000"/>
                        <w:sz w:val="20"/>
                        <w:szCs w:val="20"/>
                      </w:rPr>
                    </w:pPr>
                    <w:r w:rsidRPr="00E129CC">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4020F" w14:textId="5428E0B7" w:rsidR="00E129CC" w:rsidRDefault="00E129CC">
    <w:pPr>
      <w:pStyle w:val="Footer"/>
    </w:pPr>
    <w:r>
      <w:rPr>
        <w:noProof/>
      </w:rPr>
      <mc:AlternateContent>
        <mc:Choice Requires="wps">
          <w:drawing>
            <wp:anchor distT="0" distB="0" distL="0" distR="0" simplePos="0" relativeHeight="251658240" behindDoc="0" locked="0" layoutInCell="1" allowOverlap="1" wp14:anchorId="3F419D67" wp14:editId="4541F8BD">
              <wp:simplePos x="635" y="635"/>
              <wp:positionH relativeFrom="page">
                <wp:align>left</wp:align>
              </wp:positionH>
              <wp:positionV relativeFrom="page">
                <wp:align>bottom</wp:align>
              </wp:positionV>
              <wp:extent cx="1390015" cy="370205"/>
              <wp:effectExtent l="0" t="0" r="635" b="0"/>
              <wp:wrapNone/>
              <wp:docPr id="853683137" name="Text Box 1"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0015" cy="370205"/>
                      </a:xfrm>
                      <a:prstGeom prst="rect">
                        <a:avLst/>
                      </a:prstGeom>
                      <a:noFill/>
                      <a:ln>
                        <a:noFill/>
                      </a:ln>
                    </wps:spPr>
                    <wps:txbx>
                      <w:txbxContent>
                        <w:p w14:paraId="41824313" w14:textId="3D53F8BC" w:rsidR="00E129CC" w:rsidRPr="00E129CC" w:rsidRDefault="00E129CC" w:rsidP="00E129CC">
                          <w:pPr>
                            <w:spacing w:after="0"/>
                            <w:rPr>
                              <w:rFonts w:ascii="Calibri" w:eastAsia="Calibri" w:hAnsi="Calibri" w:cs="Calibri"/>
                              <w:noProof/>
                              <w:color w:val="000000"/>
                              <w:sz w:val="20"/>
                              <w:szCs w:val="20"/>
                            </w:rPr>
                          </w:pPr>
                          <w:r w:rsidRPr="00E129CC">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419D67" id="_x0000_t202" coordsize="21600,21600" o:spt="202" path="m,l,21600r21600,l21600,xe">
              <v:stroke joinstyle="miter"/>
              <v:path gradientshapeok="t" o:connecttype="rect"/>
            </v:shapetype>
            <v:shape id="Text Box 1" o:spid="_x0000_s1028" type="#_x0000_t202" alt="Classification: Internal" style="position:absolute;margin-left:0;margin-top:0;width:109.45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" filled="f" stroked="f">
              <v:fill o:detectmouseclick="t"/>
              <v:textbox style="mso-fit-shape-to-text:t" inset="20pt,0,0,15pt">
                <w:txbxContent>
                  <w:p w14:paraId="41824313" w14:textId="3D53F8BC" w:rsidR="00E129CC" w:rsidRPr="00E129CC" w:rsidRDefault="00E129CC" w:rsidP="00E129CC">
                    <w:pPr>
                      <w:spacing w:after="0"/>
                      <w:rPr>
                        <w:rFonts w:ascii="Calibri" w:eastAsia="Calibri" w:hAnsi="Calibri" w:cs="Calibri"/>
                        <w:noProof/>
                        <w:color w:val="000000"/>
                        <w:sz w:val="20"/>
                        <w:szCs w:val="20"/>
                      </w:rPr>
                    </w:pPr>
                    <w:r w:rsidRPr="00E129CC">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8AF44" w14:textId="77777777" w:rsidR="007B3B7E" w:rsidRDefault="007B3B7E" w:rsidP="00E129CC">
      <w:pPr>
        <w:spacing w:after="0" w:line="240" w:lineRule="auto"/>
      </w:pPr>
      <w:r>
        <w:separator/>
      </w:r>
    </w:p>
  </w:footnote>
  <w:footnote w:type="continuationSeparator" w:id="0">
    <w:p w14:paraId="38786CBA" w14:textId="77777777" w:rsidR="007B3B7E" w:rsidRDefault="007B3B7E" w:rsidP="00E12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50F93"/>
    <w:multiLevelType w:val="multilevel"/>
    <w:tmpl w:val="5748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F5411"/>
    <w:multiLevelType w:val="multilevel"/>
    <w:tmpl w:val="B118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D04904"/>
    <w:multiLevelType w:val="multilevel"/>
    <w:tmpl w:val="DEDA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884438">
    <w:abstractNumId w:val="1"/>
  </w:num>
  <w:num w:numId="2" w16cid:durableId="37976262">
    <w:abstractNumId w:val="2"/>
  </w:num>
  <w:num w:numId="3" w16cid:durableId="42928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8C"/>
    <w:rsid w:val="00001652"/>
    <w:rsid w:val="00022C59"/>
    <w:rsid w:val="0002772F"/>
    <w:rsid w:val="001261F8"/>
    <w:rsid w:val="002222B6"/>
    <w:rsid w:val="00266E18"/>
    <w:rsid w:val="0035300B"/>
    <w:rsid w:val="003B2EFA"/>
    <w:rsid w:val="005E4B05"/>
    <w:rsid w:val="005F14A8"/>
    <w:rsid w:val="00754A23"/>
    <w:rsid w:val="007B3B7E"/>
    <w:rsid w:val="009750D9"/>
    <w:rsid w:val="00AC2554"/>
    <w:rsid w:val="00CD568C"/>
    <w:rsid w:val="00CE183C"/>
    <w:rsid w:val="00E129CC"/>
    <w:rsid w:val="00E3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1BA82"/>
  <w15:chartTrackingRefBased/>
  <w15:docId w15:val="{ED77ECDA-668C-4A4E-A488-C336C912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6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6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6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6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6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6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6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6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6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6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6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6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6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6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6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6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6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68C"/>
    <w:rPr>
      <w:rFonts w:eastAsiaTheme="majorEastAsia" w:cstheme="majorBidi"/>
      <w:color w:val="272727" w:themeColor="text1" w:themeTint="D8"/>
    </w:rPr>
  </w:style>
  <w:style w:type="paragraph" w:styleId="Title">
    <w:name w:val="Title"/>
    <w:basedOn w:val="Normal"/>
    <w:next w:val="Normal"/>
    <w:link w:val="TitleChar"/>
    <w:uiPriority w:val="10"/>
    <w:qFormat/>
    <w:rsid w:val="00CD56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6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6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6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68C"/>
    <w:pPr>
      <w:spacing w:before="160"/>
      <w:jc w:val="center"/>
    </w:pPr>
    <w:rPr>
      <w:i/>
      <w:iCs/>
      <w:color w:val="404040" w:themeColor="text1" w:themeTint="BF"/>
    </w:rPr>
  </w:style>
  <w:style w:type="character" w:customStyle="1" w:styleId="QuoteChar">
    <w:name w:val="Quote Char"/>
    <w:basedOn w:val="DefaultParagraphFont"/>
    <w:link w:val="Quote"/>
    <w:uiPriority w:val="29"/>
    <w:rsid w:val="00CD568C"/>
    <w:rPr>
      <w:i/>
      <w:iCs/>
      <w:color w:val="404040" w:themeColor="text1" w:themeTint="BF"/>
    </w:rPr>
  </w:style>
  <w:style w:type="paragraph" w:styleId="ListParagraph">
    <w:name w:val="List Paragraph"/>
    <w:basedOn w:val="Normal"/>
    <w:uiPriority w:val="34"/>
    <w:qFormat/>
    <w:rsid w:val="00CD568C"/>
    <w:pPr>
      <w:ind w:left="720"/>
      <w:contextualSpacing/>
    </w:pPr>
  </w:style>
  <w:style w:type="character" w:styleId="IntenseEmphasis">
    <w:name w:val="Intense Emphasis"/>
    <w:basedOn w:val="DefaultParagraphFont"/>
    <w:uiPriority w:val="21"/>
    <w:qFormat/>
    <w:rsid w:val="00CD568C"/>
    <w:rPr>
      <w:i/>
      <w:iCs/>
      <w:color w:val="0F4761" w:themeColor="accent1" w:themeShade="BF"/>
    </w:rPr>
  </w:style>
  <w:style w:type="paragraph" w:styleId="IntenseQuote">
    <w:name w:val="Intense Quote"/>
    <w:basedOn w:val="Normal"/>
    <w:next w:val="Normal"/>
    <w:link w:val="IntenseQuoteChar"/>
    <w:uiPriority w:val="30"/>
    <w:qFormat/>
    <w:rsid w:val="00CD56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68C"/>
    <w:rPr>
      <w:i/>
      <w:iCs/>
      <w:color w:val="0F4761" w:themeColor="accent1" w:themeShade="BF"/>
    </w:rPr>
  </w:style>
  <w:style w:type="character" w:styleId="IntenseReference">
    <w:name w:val="Intense Reference"/>
    <w:basedOn w:val="DefaultParagraphFont"/>
    <w:uiPriority w:val="32"/>
    <w:qFormat/>
    <w:rsid w:val="00CD568C"/>
    <w:rPr>
      <w:b/>
      <w:bCs/>
      <w:smallCaps/>
      <w:color w:val="0F4761" w:themeColor="accent1" w:themeShade="BF"/>
      <w:spacing w:val="5"/>
    </w:rPr>
  </w:style>
  <w:style w:type="paragraph" w:styleId="Footer">
    <w:name w:val="footer"/>
    <w:basedOn w:val="Normal"/>
    <w:link w:val="FooterChar"/>
    <w:uiPriority w:val="99"/>
    <w:unhideWhenUsed/>
    <w:rsid w:val="00E12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9CC"/>
  </w:style>
  <w:style w:type="paragraph" w:styleId="Header">
    <w:name w:val="header"/>
    <w:basedOn w:val="Normal"/>
    <w:link w:val="HeaderChar"/>
    <w:uiPriority w:val="99"/>
    <w:unhideWhenUsed/>
    <w:rsid w:val="00E12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756326">
      <w:bodyDiv w:val="1"/>
      <w:marLeft w:val="0"/>
      <w:marRight w:val="0"/>
      <w:marTop w:val="0"/>
      <w:marBottom w:val="0"/>
      <w:divBdr>
        <w:top w:val="none" w:sz="0" w:space="0" w:color="auto"/>
        <w:left w:val="none" w:sz="0" w:space="0" w:color="auto"/>
        <w:bottom w:val="none" w:sz="0" w:space="0" w:color="auto"/>
        <w:right w:val="none" w:sz="0" w:space="0" w:color="auto"/>
      </w:divBdr>
    </w:div>
    <w:div w:id="207855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20b977-986b-4743-94a2-b2f0850b7d43}" enabled="1" method="Privileged" siteId="{7dc3b3ff-f130-4a7c-905c-791e695b89ad}" contentBits="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366</Words>
  <Characters>2090</Characters>
  <Application>Microsoft Office Word</Application>
  <DocSecurity>0</DocSecurity>
  <Lines>17</Lines>
  <Paragraphs>4</Paragraphs>
  <ScaleCrop>false</ScaleCrop>
  <Company>Domino's</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Lucaci</dc:creator>
  <cp:keywords/>
  <dc:description/>
  <cp:lastModifiedBy>Ana Lucaci</cp:lastModifiedBy>
  <cp:revision>5</cp:revision>
  <dcterms:created xsi:type="dcterms:W3CDTF">2025-04-17T14:54:00Z</dcterms:created>
  <dcterms:modified xsi:type="dcterms:W3CDTF">2025-07-23T14:09:00Z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32e22bc1,1165e4c2,fb193dd</vt:lpwstr>
  </property>
  <property fmtid="{D5CDD505-2E9C-101B-9397-08002B2CF9AE}" pid="3" name="ClassificationContentMarkingFooterFontProps">
    <vt:lpwstr>#000000,10,Calibri</vt:lpwstr>
  </property>
  <property fmtid="{D5CDD505-2E9C-101B-9397-08002B2CF9AE}" pid="4" name="ClassificationContentMarkingFooterText">
    <vt:lpwstr>Classification: Internal</vt:lpwstr>
  </property>
</Properties>
</file>