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E31837"/>
        <w:tblLayout w:type="fixed"/>
        <w:tblLook w:val="0000" w:firstRow="0" w:lastRow="0" w:firstColumn="0" w:lastColumn="0" w:noHBand="0" w:noVBand="0"/>
      </w:tblPr>
      <w:tblGrid>
        <w:gridCol w:w="2723"/>
        <w:gridCol w:w="7337"/>
      </w:tblGrid>
      <w:tr w:rsidR="001B662E" w:rsidRPr="00D70956" w14:paraId="142E61AE" w14:textId="77777777" w:rsidTr="00EF461A">
        <w:trPr>
          <w:trHeight w:hRule="exact" w:val="376"/>
        </w:trPr>
        <w:tc>
          <w:tcPr>
            <w:tcW w:w="10060" w:type="dxa"/>
            <w:gridSpan w:val="2"/>
            <w:shd w:val="clear" w:color="auto" w:fill="006491"/>
            <w:vAlign w:val="center"/>
          </w:tcPr>
          <w:p w14:paraId="71D1AEDE" w14:textId="77777777" w:rsidR="001B662E" w:rsidRPr="00D70956" w:rsidRDefault="001B662E" w:rsidP="00EF461A">
            <w:pPr>
              <w:pStyle w:val="BCSParagraph"/>
              <w:spacing w:after="0"/>
              <w:jc w:val="center"/>
              <w:rPr>
                <w:rFonts w:ascii="Montserrat" w:hAnsi="Montserrat"/>
                <w:color w:val="FFFFFF" w:themeColor="background1"/>
                <w:sz w:val="22"/>
                <w:szCs w:val="22"/>
              </w:rPr>
            </w:pPr>
            <w:bookmarkStart w:id="0" w:name="_Hlk138085834"/>
            <w:r w:rsidRPr="00D70956">
              <w:rPr>
                <w:rFonts w:ascii="Montserrat" w:hAnsi="Montserrat"/>
                <w:color w:val="FFFFFF" w:themeColor="background1"/>
                <w:sz w:val="22"/>
                <w:szCs w:val="22"/>
              </w:rPr>
              <w:t>JOB DETAILS</w:t>
            </w:r>
          </w:p>
        </w:tc>
      </w:tr>
      <w:bookmarkEnd w:id="0"/>
      <w:tr w:rsidR="001B662E" w:rsidRPr="00D70956" w14:paraId="5625F4E5" w14:textId="77777777" w:rsidTr="00EF461A">
        <w:trPr>
          <w:trHeight w:val="406"/>
        </w:trPr>
        <w:tc>
          <w:tcPr>
            <w:tcW w:w="2723" w:type="dxa"/>
            <w:vAlign w:val="center"/>
          </w:tcPr>
          <w:p w14:paraId="5265FA65" w14:textId="77777777" w:rsidR="001B662E" w:rsidRPr="00D70956" w:rsidRDefault="001B662E" w:rsidP="00EF461A">
            <w:pPr>
              <w:pStyle w:val="BCSParagraph"/>
              <w:spacing w:after="0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</w:rPr>
              <w:t>Job Title:</w:t>
            </w:r>
          </w:p>
        </w:tc>
        <w:tc>
          <w:tcPr>
            <w:tcW w:w="7337" w:type="dxa"/>
            <w:vAlign w:val="center"/>
          </w:tcPr>
          <w:p w14:paraId="2D43D8A6" w14:textId="77777777" w:rsidR="001B662E" w:rsidRPr="00D70956" w:rsidRDefault="001B662E" w:rsidP="00EF461A">
            <w:pPr>
              <w:pStyle w:val="BCSParagraph"/>
              <w:spacing w:after="0"/>
              <w:jc w:val="center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  <w:szCs w:val="22"/>
              </w:rPr>
              <w:t xml:space="preserve">Marketing Graduate </w:t>
            </w:r>
          </w:p>
          <w:p w14:paraId="1EDB179F" w14:textId="77777777" w:rsidR="001B662E" w:rsidRPr="00D70956" w:rsidRDefault="001B662E" w:rsidP="00EF461A">
            <w:pPr>
              <w:pStyle w:val="BCSParagraph"/>
              <w:spacing w:after="0"/>
              <w:jc w:val="center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  <w:szCs w:val="22"/>
              </w:rPr>
              <w:t>(24-month fixed term contract)</w:t>
            </w:r>
          </w:p>
        </w:tc>
      </w:tr>
      <w:tr w:rsidR="001B662E" w:rsidRPr="00D70956" w14:paraId="272B5148" w14:textId="77777777" w:rsidTr="00EF461A">
        <w:trPr>
          <w:trHeight w:val="370"/>
        </w:trPr>
        <w:tc>
          <w:tcPr>
            <w:tcW w:w="2723" w:type="dxa"/>
            <w:vAlign w:val="center"/>
          </w:tcPr>
          <w:p w14:paraId="0930CFA2" w14:textId="77777777" w:rsidR="001B662E" w:rsidRPr="00D70956" w:rsidRDefault="001B662E" w:rsidP="00EF461A">
            <w:pPr>
              <w:pStyle w:val="BCSParagraph"/>
              <w:spacing w:after="0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</w:rPr>
              <w:t>Function:</w:t>
            </w:r>
            <w:r w:rsidRPr="00D70956">
              <w:rPr>
                <w:rFonts w:ascii="Montserrat" w:hAnsi="Montserrat"/>
                <w:color w:val="auto"/>
                <w:sz w:val="22"/>
                <w:szCs w:val="22"/>
              </w:rPr>
              <w:t xml:space="preserve"> Department</w:t>
            </w:r>
          </w:p>
        </w:tc>
        <w:tc>
          <w:tcPr>
            <w:tcW w:w="7337" w:type="dxa"/>
            <w:vAlign w:val="center"/>
          </w:tcPr>
          <w:p w14:paraId="309A368B" w14:textId="77777777" w:rsidR="001B662E" w:rsidRPr="00D70956" w:rsidRDefault="001B662E" w:rsidP="00EF461A">
            <w:pPr>
              <w:pStyle w:val="BCSParagraph"/>
              <w:spacing w:after="0"/>
              <w:jc w:val="center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  <w:szCs w:val="22"/>
              </w:rPr>
              <w:t>Marketing</w:t>
            </w:r>
          </w:p>
        </w:tc>
      </w:tr>
      <w:tr w:rsidR="001B662E" w:rsidRPr="00D70956" w14:paraId="3A3796AA" w14:textId="77777777" w:rsidTr="00EF461A">
        <w:trPr>
          <w:trHeight w:val="374"/>
        </w:trPr>
        <w:tc>
          <w:tcPr>
            <w:tcW w:w="2723" w:type="dxa"/>
            <w:vAlign w:val="center"/>
          </w:tcPr>
          <w:p w14:paraId="43DA0861" w14:textId="77777777" w:rsidR="001B662E" w:rsidRPr="00D70956" w:rsidRDefault="001B662E" w:rsidP="00EF461A">
            <w:pPr>
              <w:pStyle w:val="BCSParagraph"/>
              <w:spacing w:after="0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</w:rPr>
              <w:t>Location:</w:t>
            </w:r>
          </w:p>
        </w:tc>
        <w:tc>
          <w:tcPr>
            <w:tcW w:w="7337" w:type="dxa"/>
            <w:vAlign w:val="center"/>
          </w:tcPr>
          <w:p w14:paraId="1E80472F" w14:textId="77777777" w:rsidR="001B662E" w:rsidRPr="00D70956" w:rsidRDefault="001B662E" w:rsidP="00EF461A">
            <w:pPr>
              <w:pStyle w:val="BCSParagraph"/>
              <w:spacing w:after="0"/>
              <w:jc w:val="center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  <w:szCs w:val="22"/>
              </w:rPr>
              <w:t>Milton Keynes</w:t>
            </w:r>
          </w:p>
        </w:tc>
      </w:tr>
      <w:tr w:rsidR="001B662E" w:rsidRPr="00D70956" w14:paraId="191AE6D8" w14:textId="77777777" w:rsidTr="00EF461A">
        <w:trPr>
          <w:trHeight w:hRule="exact" w:val="720"/>
        </w:trPr>
        <w:tc>
          <w:tcPr>
            <w:tcW w:w="2723" w:type="dxa"/>
            <w:vAlign w:val="center"/>
          </w:tcPr>
          <w:p w14:paraId="019BC144" w14:textId="77777777" w:rsidR="001B662E" w:rsidRPr="00D70956" w:rsidRDefault="001B662E" w:rsidP="00EF461A">
            <w:pPr>
              <w:pStyle w:val="BCSParagraph"/>
              <w:spacing w:after="0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</w:rPr>
              <w:t>Reporting to:</w:t>
            </w:r>
          </w:p>
        </w:tc>
        <w:tc>
          <w:tcPr>
            <w:tcW w:w="7337" w:type="dxa"/>
            <w:vAlign w:val="center"/>
          </w:tcPr>
          <w:p w14:paraId="4F520872" w14:textId="77777777" w:rsidR="001B662E" w:rsidRPr="00D70956" w:rsidRDefault="001B662E" w:rsidP="00EF461A">
            <w:pPr>
              <w:pStyle w:val="BCSParagraph"/>
              <w:spacing w:after="0"/>
              <w:jc w:val="center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  <w:szCs w:val="22"/>
              </w:rPr>
              <w:t>Senior Campaign Manager</w:t>
            </w:r>
          </w:p>
        </w:tc>
      </w:tr>
      <w:tr w:rsidR="001B662E" w:rsidRPr="00D70956" w14:paraId="5887AB51" w14:textId="77777777" w:rsidTr="00EF461A">
        <w:trPr>
          <w:trHeight w:hRule="exact" w:val="439"/>
        </w:trPr>
        <w:tc>
          <w:tcPr>
            <w:tcW w:w="2723" w:type="dxa"/>
            <w:vAlign w:val="center"/>
          </w:tcPr>
          <w:p w14:paraId="38169ADA" w14:textId="77777777" w:rsidR="001B662E" w:rsidRPr="00D70956" w:rsidRDefault="001B662E" w:rsidP="00EF461A">
            <w:pPr>
              <w:pStyle w:val="BCSParagraph"/>
              <w:spacing w:after="0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</w:rPr>
              <w:t>Effective Date:</w:t>
            </w:r>
          </w:p>
        </w:tc>
        <w:tc>
          <w:tcPr>
            <w:tcW w:w="7337" w:type="dxa"/>
            <w:vAlign w:val="center"/>
          </w:tcPr>
          <w:p w14:paraId="563F6161" w14:textId="77777777" w:rsidR="001B662E" w:rsidRPr="00D70956" w:rsidRDefault="001B662E" w:rsidP="00EF461A">
            <w:pPr>
              <w:pStyle w:val="BCSParagraph"/>
              <w:spacing w:after="0"/>
              <w:jc w:val="center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D70956">
              <w:rPr>
                <w:rFonts w:ascii="Montserrat" w:hAnsi="Montserrat"/>
                <w:color w:val="auto"/>
                <w:sz w:val="22"/>
                <w:szCs w:val="22"/>
              </w:rPr>
              <w:t>September 2026</w:t>
            </w:r>
          </w:p>
        </w:tc>
      </w:tr>
    </w:tbl>
    <w:p w14:paraId="67C41D89" w14:textId="77777777" w:rsidR="001B662E" w:rsidRPr="00D70956" w:rsidRDefault="001B662E" w:rsidP="001B662E">
      <w:pPr>
        <w:ind w:left="-993"/>
        <w:rPr>
          <w:rFonts w:ascii="Montserrat" w:hAnsi="Montserrat" w:cs="Arial"/>
          <w:sz w:val="18"/>
          <w:szCs w:val="18"/>
        </w:rPr>
      </w:pPr>
    </w:p>
    <w:tbl>
      <w:tblPr>
        <w:tblStyle w:val="TableGrid"/>
        <w:tblW w:w="11035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5"/>
        <w:gridCol w:w="2512"/>
        <w:gridCol w:w="6683"/>
        <w:gridCol w:w="885"/>
        <w:gridCol w:w="70"/>
      </w:tblGrid>
      <w:tr w:rsidR="001B662E" w:rsidRPr="00D70956" w14:paraId="5515FA68" w14:textId="77777777" w:rsidTr="001B662E">
        <w:trPr>
          <w:gridAfter w:val="2"/>
          <w:wAfter w:w="955" w:type="dxa"/>
          <w:trHeight w:val="383"/>
        </w:trPr>
        <w:tc>
          <w:tcPr>
            <w:tcW w:w="10080" w:type="dxa"/>
            <w:gridSpan w:val="3"/>
            <w:shd w:val="clear" w:color="auto" w:fill="006491"/>
          </w:tcPr>
          <w:p w14:paraId="69AE0C2D" w14:textId="77777777" w:rsidR="001B662E" w:rsidRPr="00D70956" w:rsidRDefault="001B662E" w:rsidP="00EF461A">
            <w:pPr>
              <w:spacing w:line="320" w:lineRule="exact"/>
              <w:jc w:val="center"/>
              <w:rPr>
                <w:rFonts w:ascii="Montserrat" w:hAnsi="Montserrat" w:cs="Arial"/>
                <w:color w:val="FFFFFF" w:themeColor="background1"/>
              </w:rPr>
            </w:pPr>
            <w:bookmarkStart w:id="1" w:name="_Hlk138086315"/>
            <w:r w:rsidRPr="00D70956">
              <w:rPr>
                <w:rFonts w:ascii="Montserrat" w:hAnsi="Montserrat" w:cs="Arial"/>
                <w:color w:val="FFFFFF" w:themeColor="background1"/>
              </w:rPr>
              <w:t>JOB PURPOSE &amp; RESPONSIBILITIES</w:t>
            </w:r>
          </w:p>
        </w:tc>
      </w:tr>
      <w:tr w:rsidR="001B662E" w:rsidRPr="00D70956" w14:paraId="63C9F6AD" w14:textId="77777777" w:rsidTr="001B662E">
        <w:trPr>
          <w:gridAfter w:val="2"/>
          <w:wAfter w:w="955" w:type="dxa"/>
          <w:trHeight w:val="1736"/>
        </w:trPr>
        <w:tc>
          <w:tcPr>
            <w:tcW w:w="10080" w:type="dxa"/>
            <w:gridSpan w:val="3"/>
          </w:tcPr>
          <w:p w14:paraId="47343C60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Job Purpose:</w:t>
            </w:r>
          </w:p>
          <w:p w14:paraId="39FD0B7D" w14:textId="77777777" w:rsidR="001B662E" w:rsidRPr="00D70956" w:rsidRDefault="001B662E" w:rsidP="00EF461A">
            <w:pPr>
              <w:autoSpaceDE w:val="0"/>
              <w:autoSpaceDN w:val="0"/>
              <w:adjustRightInd w:val="0"/>
              <w:rPr>
                <w:rFonts w:ascii="Montserrat" w:eastAsiaTheme="minorHAnsi" w:hAnsi="Montserrat" w:cstheme="minorHAnsi"/>
                <w:sz w:val="20"/>
                <w:szCs w:val="20"/>
              </w:rPr>
            </w:pPr>
          </w:p>
          <w:p w14:paraId="3BAE815E" w14:textId="77777777" w:rsidR="001B662E" w:rsidRPr="00D70956" w:rsidRDefault="001B662E" w:rsidP="00EF461A">
            <w:pPr>
              <w:autoSpaceDE w:val="0"/>
              <w:autoSpaceDN w:val="0"/>
              <w:adjustRightInd w:val="0"/>
              <w:rPr>
                <w:rFonts w:ascii="Montserrat" w:eastAsiaTheme="minorEastAsia" w:hAnsi="Montserrat" w:cstheme="minorBidi"/>
                <w:sz w:val="20"/>
                <w:szCs w:val="20"/>
              </w:rPr>
            </w:pPr>
            <w:r w:rsidRPr="00D70956">
              <w:rPr>
                <w:rFonts w:ascii="Montserrat" w:eastAsiaTheme="minorHAnsi" w:hAnsi="Montserrat" w:cstheme="minorHAnsi"/>
                <w:sz w:val="20"/>
                <w:szCs w:val="20"/>
              </w:rPr>
              <w:t>Over the 24</w:t>
            </w:r>
            <w:r w:rsidRPr="00D70956">
              <w:rPr>
                <w:rFonts w:ascii="Montserrat" w:eastAsiaTheme="minorHAnsi" w:hAnsi="Montserrat" w:cstheme="minorHAnsi"/>
                <w:sz w:val="20"/>
                <w:szCs w:val="20"/>
              </w:rPr>
              <w:noBreakHyphen/>
              <w:t>month programme, the graduate will complete four rotations in the CMO group</w:t>
            </w:r>
            <w:r>
              <w:rPr>
                <w:rFonts w:ascii="Montserrat" w:eastAsiaTheme="minorHAnsi" w:hAnsi="Montserrat" w:cstheme="minorHAnsi"/>
                <w:sz w:val="20"/>
                <w:szCs w:val="20"/>
              </w:rPr>
              <w:t>, such as CRM, National Marketing, Paid Media, Data Analytics, Insights, etc.</w:t>
            </w:r>
            <w:r w:rsidRPr="00D70956">
              <w:rPr>
                <w:rFonts w:ascii="Montserrat" w:eastAsiaTheme="minorHAnsi" w:hAnsi="Montserrat" w:cstheme="minorHAnsi"/>
                <w:sz w:val="20"/>
                <w:szCs w:val="20"/>
              </w:rPr>
              <w:t xml:space="preserve"> (exact rotations to be defined)</w:t>
            </w:r>
            <w:r>
              <w:rPr>
                <w:rFonts w:ascii="Montserrat" w:eastAsiaTheme="minorHAnsi" w:hAnsi="Montserrat" w:cstheme="minorHAnsi"/>
                <w:sz w:val="20"/>
                <w:szCs w:val="20"/>
              </w:rPr>
              <w:t xml:space="preserve"> with the aim to</w:t>
            </w:r>
            <w:r w:rsidRPr="17C3AD1E">
              <w:rPr>
                <w:rFonts w:ascii="Montserrat" w:eastAsiaTheme="minorEastAsia" w:hAnsi="Montserrat" w:cstheme="minorBidi"/>
                <w:sz w:val="20"/>
                <w:szCs w:val="20"/>
              </w:rPr>
              <w:t xml:space="preserve"> contribute to live business projects, and bring fresh ideas, curiosity, and analytical thinking to the team. While also upskilling the individual on the day to day running of a billion-pound business.</w:t>
            </w:r>
          </w:p>
          <w:p w14:paraId="30A5CD83" w14:textId="77777777" w:rsidR="001B662E" w:rsidRPr="00D70956" w:rsidRDefault="001B662E" w:rsidP="00EF461A">
            <w:pPr>
              <w:autoSpaceDE w:val="0"/>
              <w:autoSpaceDN w:val="0"/>
              <w:adjustRightInd w:val="0"/>
              <w:rPr>
                <w:rFonts w:ascii="Montserrat" w:eastAsiaTheme="minorHAnsi" w:hAnsi="Montserrat" w:cstheme="minorHAnsi"/>
                <w:sz w:val="20"/>
                <w:szCs w:val="20"/>
              </w:rPr>
            </w:pPr>
          </w:p>
        </w:tc>
      </w:tr>
      <w:bookmarkEnd w:id="1"/>
      <w:tr w:rsidR="001B662E" w:rsidRPr="00D70956" w14:paraId="58D44402" w14:textId="77777777" w:rsidTr="001B662E">
        <w:trPr>
          <w:gridAfter w:val="2"/>
          <w:wAfter w:w="955" w:type="dxa"/>
          <w:trHeight w:val="70"/>
        </w:trPr>
        <w:tc>
          <w:tcPr>
            <w:tcW w:w="10080" w:type="dxa"/>
            <w:gridSpan w:val="3"/>
          </w:tcPr>
          <w:p w14:paraId="56092DC1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Key Responsibilities/Job Tasks:</w:t>
            </w:r>
          </w:p>
          <w:p w14:paraId="392D15F6" w14:textId="77777777" w:rsidR="001B662E" w:rsidRPr="00D70956" w:rsidRDefault="001B662E" w:rsidP="00EF461A">
            <w:pPr>
              <w:autoSpaceDE w:val="0"/>
              <w:autoSpaceDN w:val="0"/>
              <w:adjustRightInd w:val="0"/>
              <w:rPr>
                <w:rFonts w:ascii="Montserrat" w:eastAsiaTheme="minorHAnsi" w:hAnsi="Montserrat" w:cstheme="minorHAnsi"/>
                <w:sz w:val="20"/>
                <w:szCs w:val="20"/>
              </w:rPr>
            </w:pPr>
          </w:p>
          <w:p w14:paraId="11B057D6" w14:textId="77777777" w:rsidR="001B662E" w:rsidRPr="00D70956" w:rsidRDefault="001B662E" w:rsidP="001B662E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Support marketing teams across rotations with key projects and day</w:t>
            </w:r>
            <w:r w:rsidRPr="00D70956">
              <w:rPr>
                <w:rFonts w:ascii="Montserrat" w:hAnsi="Montserrat" w:cs="Arial"/>
                <w:sz w:val="20"/>
                <w:szCs w:val="20"/>
              </w:rPr>
              <w:noBreakHyphen/>
              <w:t>to</w:t>
            </w:r>
            <w:r w:rsidRPr="00D70956">
              <w:rPr>
                <w:rFonts w:ascii="Montserrat" w:hAnsi="Montserrat" w:cs="Arial"/>
                <w:sz w:val="20"/>
                <w:szCs w:val="20"/>
              </w:rPr>
              <w:noBreakHyphen/>
              <w:t xml:space="preserve">day responsibilities. </w:t>
            </w:r>
          </w:p>
          <w:p w14:paraId="35265B93" w14:textId="77777777" w:rsidR="001B662E" w:rsidRPr="00D70956" w:rsidRDefault="001B662E" w:rsidP="001B662E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sz w:val="20"/>
                <w:szCs w:val="20"/>
              </w:rPr>
            </w:pPr>
            <w:r w:rsidRPr="17C3AD1E">
              <w:rPr>
                <w:rFonts w:ascii="Montserrat" w:hAnsi="Montserrat" w:cs="Arial"/>
                <w:sz w:val="20"/>
                <w:szCs w:val="20"/>
              </w:rPr>
              <w:t xml:space="preserve">Lead specific graduate level projects within each rotation, taking end-to-end ownership under guidance. </w:t>
            </w:r>
            <w:r w:rsidRPr="00D70956">
              <w:rPr>
                <w:rFonts w:ascii="Montserrat" w:hAnsi="Montserrat" w:cs="Arial"/>
                <w:sz w:val="20"/>
                <w:szCs w:val="20"/>
              </w:rPr>
              <w:noBreakHyphen/>
              <w:t>level projects within each rotation, taking end</w:t>
            </w:r>
            <w:r w:rsidRPr="00D70956">
              <w:rPr>
                <w:rFonts w:ascii="Montserrat" w:hAnsi="Montserrat" w:cs="Arial"/>
                <w:sz w:val="20"/>
                <w:szCs w:val="20"/>
              </w:rPr>
              <w:noBreakHyphen/>
              <w:t>to</w:t>
            </w:r>
            <w:r w:rsidRPr="00D70956">
              <w:rPr>
                <w:rFonts w:ascii="Montserrat" w:hAnsi="Montserrat" w:cs="Arial"/>
                <w:sz w:val="20"/>
                <w:szCs w:val="20"/>
              </w:rPr>
              <w:noBreakHyphen/>
              <w:t xml:space="preserve">end ownership under guidance. </w:t>
            </w:r>
          </w:p>
          <w:p w14:paraId="1B93DE09" w14:textId="77777777" w:rsidR="001B662E" w:rsidRDefault="001B662E" w:rsidP="001B662E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sz w:val="20"/>
                <w:szCs w:val="20"/>
              </w:rPr>
            </w:pPr>
            <w:r w:rsidRPr="17C3AD1E">
              <w:rPr>
                <w:rFonts w:ascii="Montserrat" w:hAnsi="Montserrat" w:cs="Arial"/>
                <w:sz w:val="20"/>
                <w:szCs w:val="20"/>
              </w:rPr>
              <w:t>Collaborate with multiple functions to support the delivery of the graduate project, working with initiative and tenacity to find the right stakeholders to support delivery.</w:t>
            </w:r>
          </w:p>
          <w:p w14:paraId="12B9CBA0" w14:textId="77777777" w:rsidR="001B662E" w:rsidRPr="00D70956" w:rsidRDefault="001B662E" w:rsidP="001B662E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 xml:space="preserve">Analyse performance data, summarising insights and making recommendations for optimisation. </w:t>
            </w:r>
          </w:p>
          <w:p w14:paraId="7CC5701E" w14:textId="77777777" w:rsidR="001B662E" w:rsidRPr="00D70956" w:rsidRDefault="001B662E" w:rsidP="001B662E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 xml:space="preserve">Contribute creative ideas to campaigns, customer engagement activity, and process improvements. </w:t>
            </w:r>
          </w:p>
          <w:p w14:paraId="3D6B3B8A" w14:textId="77777777" w:rsidR="001B662E" w:rsidRPr="00D70956" w:rsidRDefault="001B662E" w:rsidP="001B662E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 xml:space="preserve">Present findings and project updates to line managers and wider stakeholders. </w:t>
            </w:r>
          </w:p>
          <w:p w14:paraId="55D7F4B9" w14:textId="77777777" w:rsidR="001B662E" w:rsidRPr="00D70956" w:rsidRDefault="001B662E" w:rsidP="00EF461A">
            <w:pPr>
              <w:pStyle w:val="ListParagraph"/>
              <w:ind w:left="1080"/>
              <w:rPr>
                <w:rFonts w:ascii="Montserrat" w:eastAsiaTheme="minorHAnsi" w:hAnsi="Montserrat" w:cstheme="minorHAnsi"/>
                <w:sz w:val="20"/>
                <w:szCs w:val="20"/>
              </w:rPr>
            </w:pPr>
          </w:p>
        </w:tc>
      </w:tr>
      <w:tr w:rsidR="001B662E" w:rsidRPr="00D70956" w14:paraId="06C9E1EB" w14:textId="77777777" w:rsidTr="001B662E">
        <w:trPr>
          <w:gridAfter w:val="2"/>
          <w:wAfter w:w="955" w:type="dxa"/>
          <w:trHeight w:val="70"/>
        </w:trPr>
        <w:tc>
          <w:tcPr>
            <w:tcW w:w="10080" w:type="dxa"/>
            <w:gridSpan w:val="3"/>
          </w:tcPr>
          <w:p w14:paraId="6241E2A8" w14:textId="77777777" w:rsidR="001B662E" w:rsidRPr="00D70956" w:rsidRDefault="001B662E" w:rsidP="00EF461A">
            <w:pPr>
              <w:rPr>
                <w:rFonts w:ascii="Montserrat" w:hAnsi="Montserrat" w:cs="Arial"/>
              </w:rPr>
            </w:pPr>
            <w:r w:rsidRPr="00D70956">
              <w:rPr>
                <w:rFonts w:ascii="Montserrat" w:hAnsi="Montserrat" w:cs="Arial"/>
              </w:rPr>
              <w:t>Financial Scope/Operating Budget/Revenue (P&amp;L) (If Applicable)</w:t>
            </w:r>
          </w:p>
          <w:p w14:paraId="14A13062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n/a </w:t>
            </w:r>
          </w:p>
        </w:tc>
      </w:tr>
      <w:tr w:rsidR="001B662E" w:rsidRPr="00D70956" w14:paraId="1B880324" w14:textId="77777777" w:rsidTr="001B662E">
        <w:tblPrEx>
          <w:jc w:val="center"/>
          <w:tblInd w:w="0" w:type="dxa"/>
        </w:tblPrEx>
        <w:trPr>
          <w:gridBefore w:val="1"/>
          <w:gridAfter w:val="1"/>
          <w:wBefore w:w="885" w:type="dxa"/>
          <w:wAfter w:w="70" w:type="dxa"/>
          <w:trHeight w:val="410"/>
          <w:jc w:val="center"/>
        </w:trPr>
        <w:tc>
          <w:tcPr>
            <w:tcW w:w="10080" w:type="dxa"/>
            <w:gridSpan w:val="3"/>
            <w:shd w:val="clear" w:color="auto" w:fill="E31837"/>
            <w:vAlign w:val="center"/>
          </w:tcPr>
          <w:p w14:paraId="5582F1ED" w14:textId="77777777" w:rsidR="001B662E" w:rsidRPr="00D70956" w:rsidRDefault="001B662E" w:rsidP="00EF461A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FFFFFF" w:themeColor="background1"/>
                <w:lang w:eastAsia="en-GB"/>
              </w:rPr>
            </w:pPr>
            <w:r w:rsidRPr="00D70956">
              <w:rPr>
                <w:rFonts w:ascii="Montserrat" w:hAnsi="Montserrat" w:cs="Arial"/>
                <w:color w:val="FFFFFF" w:themeColor="background1"/>
                <w:lang w:eastAsia="en-GB"/>
              </w:rPr>
              <w:t>SKILLS &amp; JOB REQUIREMENTS (Please complete where applicable)</w:t>
            </w:r>
          </w:p>
        </w:tc>
      </w:tr>
      <w:tr w:rsidR="001B662E" w:rsidRPr="00D70956" w14:paraId="7CC168D1" w14:textId="77777777" w:rsidTr="001B662E">
        <w:tblPrEx>
          <w:jc w:val="center"/>
          <w:tblInd w:w="0" w:type="dxa"/>
        </w:tblPrEx>
        <w:trPr>
          <w:gridBefore w:val="1"/>
          <w:gridAfter w:val="1"/>
          <w:wBefore w:w="885" w:type="dxa"/>
          <w:wAfter w:w="70" w:type="dxa"/>
          <w:trHeight w:val="1235"/>
          <w:jc w:val="center"/>
        </w:trPr>
        <w:tc>
          <w:tcPr>
            <w:tcW w:w="10080" w:type="dxa"/>
            <w:gridSpan w:val="3"/>
          </w:tcPr>
          <w:p w14:paraId="4BED4116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Strategic Responsibility</w:t>
            </w:r>
          </w:p>
          <w:p w14:paraId="67E6CDFE" w14:textId="77777777" w:rsidR="001B662E" w:rsidRPr="00D70956" w:rsidRDefault="001B662E" w:rsidP="00EF461A">
            <w:pPr>
              <w:spacing w:line="320" w:lineRule="exact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 xml:space="preserve">This role 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gets visibility of </w:t>
            </w:r>
            <w:r w:rsidRPr="00D70956">
              <w:rPr>
                <w:rFonts w:ascii="Montserrat" w:hAnsi="Montserrat" w:cs="Arial"/>
                <w:sz w:val="20"/>
                <w:szCs w:val="20"/>
              </w:rPr>
              <w:t>t</w:t>
            </w:r>
            <w:r>
              <w:rPr>
                <w:rFonts w:ascii="Montserrat" w:hAnsi="Montserrat" w:cs="Arial"/>
                <w:sz w:val="20"/>
                <w:szCs w:val="20"/>
              </w:rPr>
              <w:t>he</w:t>
            </w:r>
            <w:r w:rsidRPr="00D70956">
              <w:rPr>
                <w:rFonts w:ascii="Montserrat" w:hAnsi="Montserrat" w:cs="Arial"/>
                <w:sz w:val="20"/>
                <w:szCs w:val="20"/>
              </w:rPr>
              <w:t xml:space="preserve"> strategic marketing planning but does not hold responsibility for setting strategy.</w:t>
            </w:r>
          </w:p>
          <w:p w14:paraId="1C7983C9" w14:textId="77777777" w:rsidR="001B662E" w:rsidRPr="00D70956" w:rsidRDefault="001B662E" w:rsidP="00EF461A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1B662E" w:rsidRPr="00D70956" w14:paraId="55AC5FF3" w14:textId="77777777" w:rsidTr="001B662E">
        <w:tblPrEx>
          <w:jc w:val="center"/>
          <w:tblInd w:w="0" w:type="dxa"/>
        </w:tblPrEx>
        <w:trPr>
          <w:gridBefore w:val="1"/>
          <w:gridAfter w:val="1"/>
          <w:wBefore w:w="885" w:type="dxa"/>
          <w:wAfter w:w="70" w:type="dxa"/>
          <w:trHeight w:val="1597"/>
          <w:jc w:val="center"/>
        </w:trPr>
        <w:tc>
          <w:tcPr>
            <w:tcW w:w="10080" w:type="dxa"/>
            <w:gridSpan w:val="3"/>
          </w:tcPr>
          <w:p w14:paraId="22DF1FF9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Problem solving</w:t>
            </w:r>
          </w:p>
          <w:p w14:paraId="64DA6BA5" w14:textId="77777777" w:rsidR="001B662E" w:rsidRPr="005E097F" w:rsidRDefault="001B662E" w:rsidP="00EF461A">
            <w:pPr>
              <w:spacing w:line="320" w:lineRule="exact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5E097F">
              <w:rPr>
                <w:rFonts w:ascii="Montserrat" w:hAnsi="Montserrat" w:cs="Arial"/>
                <w:sz w:val="20"/>
                <w:szCs w:val="20"/>
              </w:rPr>
              <w:t>Uses sound judgement based on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subject matter knowledge gather through university studies, </w:t>
            </w:r>
            <w:r w:rsidRPr="005E097F">
              <w:rPr>
                <w:rFonts w:ascii="Montserrat" w:hAnsi="Montserrat" w:cs="Arial"/>
                <w:sz w:val="20"/>
                <w:szCs w:val="20"/>
              </w:rPr>
              <w:t>internal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on-the job </w:t>
            </w:r>
            <w:r w:rsidRPr="005E097F">
              <w:rPr>
                <w:rFonts w:ascii="Montserrat" w:hAnsi="Montserrat" w:cs="Arial"/>
                <w:sz w:val="20"/>
                <w:szCs w:val="20"/>
              </w:rPr>
              <w:t>training, data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available</w:t>
            </w:r>
            <w:r w:rsidRPr="005E097F">
              <w:rPr>
                <w:rFonts w:ascii="Montserrat" w:hAnsi="Montserrat" w:cs="Arial"/>
                <w:sz w:val="20"/>
                <w:szCs w:val="20"/>
              </w:rPr>
              <w:t xml:space="preserve">, and 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set business </w:t>
            </w:r>
            <w:r w:rsidRPr="005E097F">
              <w:rPr>
                <w:rFonts w:ascii="Montserrat" w:hAnsi="Montserrat" w:cs="Arial"/>
                <w:sz w:val="20"/>
                <w:szCs w:val="20"/>
              </w:rPr>
              <w:t>precedents. Graduates will solve day</w:t>
            </w:r>
            <w:r w:rsidRPr="005E097F">
              <w:rPr>
                <w:rFonts w:ascii="Montserrat" w:hAnsi="Montserrat" w:cs="Arial"/>
                <w:sz w:val="20"/>
                <w:szCs w:val="20"/>
              </w:rPr>
              <w:noBreakHyphen/>
              <w:t>to</w:t>
            </w:r>
            <w:r w:rsidRPr="005E097F">
              <w:rPr>
                <w:rFonts w:ascii="Montserrat" w:hAnsi="Montserrat" w:cs="Arial"/>
                <w:sz w:val="20"/>
                <w:szCs w:val="20"/>
              </w:rPr>
              <w:noBreakHyphen/>
              <w:t>day problems with support from the line manager and team specialists.</w:t>
            </w:r>
          </w:p>
          <w:p w14:paraId="2A609121" w14:textId="77777777" w:rsidR="001B662E" w:rsidRPr="00D70956" w:rsidRDefault="001B662E" w:rsidP="00EF461A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1B662E" w:rsidRPr="00D70956" w14:paraId="42A8F145" w14:textId="77777777" w:rsidTr="001B662E">
        <w:tblPrEx>
          <w:jc w:val="center"/>
          <w:tblInd w:w="0" w:type="dxa"/>
        </w:tblPrEx>
        <w:trPr>
          <w:gridBefore w:val="1"/>
          <w:gridAfter w:val="1"/>
          <w:wBefore w:w="885" w:type="dxa"/>
          <w:wAfter w:w="70" w:type="dxa"/>
          <w:trHeight w:val="1407"/>
          <w:jc w:val="center"/>
        </w:trPr>
        <w:tc>
          <w:tcPr>
            <w:tcW w:w="10080" w:type="dxa"/>
            <w:gridSpan w:val="3"/>
          </w:tcPr>
          <w:p w14:paraId="50E9D99F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lastRenderedPageBreak/>
              <w:t xml:space="preserve">Business knowledge </w:t>
            </w:r>
          </w:p>
          <w:p w14:paraId="364E9BA1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Developing understanding of the Domino’s business model, customer base, brand positioning, and digital capabilities.</w:t>
            </w:r>
          </w:p>
          <w:p w14:paraId="00B5346D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1B662E" w:rsidRPr="00D70956" w14:paraId="52C4E625" w14:textId="77777777" w:rsidTr="001B662E">
        <w:tblPrEx>
          <w:jc w:val="center"/>
          <w:tblInd w:w="0" w:type="dxa"/>
        </w:tblPrEx>
        <w:trPr>
          <w:gridBefore w:val="1"/>
          <w:gridAfter w:val="1"/>
          <w:wBefore w:w="885" w:type="dxa"/>
          <w:wAfter w:w="70" w:type="dxa"/>
          <w:trHeight w:val="845"/>
          <w:jc w:val="center"/>
        </w:trPr>
        <w:tc>
          <w:tcPr>
            <w:tcW w:w="10080" w:type="dxa"/>
            <w:gridSpan w:val="3"/>
          </w:tcPr>
          <w:p w14:paraId="663CBC55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Decision making</w:t>
            </w:r>
          </w:p>
          <w:p w14:paraId="4311ED22" w14:textId="77777777" w:rsidR="001B662E" w:rsidRPr="00D70956" w:rsidRDefault="001B662E" w:rsidP="00EF461A">
            <w:pPr>
              <w:spacing w:line="320" w:lineRule="exact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Makes decisions within established guidelines. Broader decisions will be made under supervision</w:t>
            </w:r>
          </w:p>
          <w:p w14:paraId="21C30C8B" w14:textId="77777777" w:rsidR="001B662E" w:rsidRPr="00D70956" w:rsidRDefault="001B662E" w:rsidP="00EF461A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1B662E" w:rsidRPr="00D70956" w14:paraId="7EA401AE" w14:textId="77777777" w:rsidTr="001B662E">
        <w:tblPrEx>
          <w:jc w:val="center"/>
          <w:tblInd w:w="0" w:type="dxa"/>
        </w:tblPrEx>
        <w:trPr>
          <w:gridBefore w:val="1"/>
          <w:gridAfter w:val="1"/>
          <w:wBefore w:w="885" w:type="dxa"/>
          <w:wAfter w:w="70" w:type="dxa"/>
          <w:trHeight w:val="1469"/>
          <w:jc w:val="center"/>
        </w:trPr>
        <w:tc>
          <w:tcPr>
            <w:tcW w:w="10080" w:type="dxa"/>
            <w:gridSpan w:val="3"/>
          </w:tcPr>
          <w:p w14:paraId="66BDF560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Communication</w:t>
            </w:r>
          </w:p>
          <w:p w14:paraId="207B5F36" w14:textId="77777777" w:rsidR="001B662E" w:rsidRPr="00D70956" w:rsidRDefault="001B662E" w:rsidP="00EF461A">
            <w:pPr>
              <w:spacing w:line="320" w:lineRule="exact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Requires strong verbal and written communication skills. Ability to present clearly to stakeholders across teams. Influencing skills will be developed and applied when sharing insights or recommendations.</w:t>
            </w:r>
          </w:p>
          <w:p w14:paraId="38004D58" w14:textId="77777777" w:rsidR="001B662E" w:rsidRPr="00D70956" w:rsidRDefault="001B662E" w:rsidP="00EF461A">
            <w:pPr>
              <w:autoSpaceDE w:val="0"/>
              <w:autoSpaceDN w:val="0"/>
              <w:adjustRightInd w:val="0"/>
              <w:spacing w:line="276" w:lineRule="auto"/>
              <w:ind w:left="45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1B662E" w:rsidRPr="00D70956" w14:paraId="44BA2E8C" w14:textId="77777777" w:rsidTr="001B662E">
        <w:tblPrEx>
          <w:jc w:val="center"/>
          <w:tblInd w:w="0" w:type="dxa"/>
        </w:tblPrEx>
        <w:trPr>
          <w:gridBefore w:val="1"/>
          <w:gridAfter w:val="1"/>
          <w:wBefore w:w="885" w:type="dxa"/>
          <w:wAfter w:w="70" w:type="dxa"/>
          <w:trHeight w:val="1321"/>
          <w:jc w:val="center"/>
        </w:trPr>
        <w:tc>
          <w:tcPr>
            <w:tcW w:w="10080" w:type="dxa"/>
            <w:gridSpan w:val="3"/>
          </w:tcPr>
          <w:p w14:paraId="74E172CF" w14:textId="77777777" w:rsidR="001B662E" w:rsidRPr="00D70956" w:rsidRDefault="001B662E" w:rsidP="00EF461A">
            <w:pPr>
              <w:spacing w:line="320" w:lineRule="exact"/>
              <w:rPr>
                <w:rFonts w:ascii="Montserrat" w:hAnsi="Montserrat" w:cs="Arial"/>
                <w:sz w:val="20"/>
                <w:szCs w:val="20"/>
              </w:rPr>
            </w:pPr>
            <w:r w:rsidRPr="00D70956">
              <w:rPr>
                <w:rFonts w:ascii="Montserrat" w:hAnsi="Montserrat" w:cs="Arial"/>
                <w:sz w:val="20"/>
                <w:szCs w:val="20"/>
              </w:rPr>
              <w:t>Innovation</w:t>
            </w:r>
          </w:p>
          <w:p w14:paraId="07FE601F" w14:textId="77777777" w:rsidR="001B662E" w:rsidRPr="00D70956" w:rsidRDefault="001B662E" w:rsidP="00EF461A">
            <w:pPr>
              <w:pStyle w:val="BodyText"/>
              <w:spacing w:line="320" w:lineRule="exact"/>
              <w:jc w:val="both"/>
              <w:rPr>
                <w:rFonts w:ascii="Montserrat" w:hAnsi="Montserrat" w:cs="Arial"/>
                <w:color w:val="808080" w:themeColor="background1" w:themeShade="80"/>
                <w:sz w:val="20"/>
              </w:rPr>
            </w:pPr>
            <w:r w:rsidRPr="00D70956">
              <w:rPr>
                <w:rFonts w:ascii="Montserrat" w:hAnsi="Montserrat" w:cs="Arial"/>
                <w:sz w:val="20"/>
              </w:rPr>
              <w:t>Expected to contribute fresh thinking, propose improvements to existing marketing processes, and suggest ideas that enhance business performance and customer experience.</w:t>
            </w:r>
          </w:p>
        </w:tc>
      </w:tr>
      <w:tr w:rsidR="001B662E" w:rsidRPr="00D70956" w14:paraId="37E54A5E" w14:textId="77777777" w:rsidTr="001B662E">
        <w:tblPrEx>
          <w:jc w:val="center"/>
          <w:tblInd w:w="0" w:type="dxa"/>
        </w:tblPrEx>
        <w:trPr>
          <w:gridBefore w:val="1"/>
          <w:wBefore w:w="885" w:type="dxa"/>
          <w:trHeight w:val="383"/>
          <w:jc w:val="center"/>
        </w:trPr>
        <w:tc>
          <w:tcPr>
            <w:tcW w:w="10150" w:type="dxa"/>
            <w:gridSpan w:val="4"/>
            <w:shd w:val="clear" w:color="auto" w:fill="006491"/>
          </w:tcPr>
          <w:p w14:paraId="63470DB2" w14:textId="77777777" w:rsidR="001B662E" w:rsidRPr="00D70956" w:rsidRDefault="001B662E" w:rsidP="00EF461A">
            <w:pPr>
              <w:spacing w:line="320" w:lineRule="exact"/>
              <w:jc w:val="center"/>
              <w:rPr>
                <w:rFonts w:ascii="Montserrat" w:hAnsi="Montserrat" w:cs="Arial"/>
                <w:color w:val="FFFFFF" w:themeColor="background1"/>
              </w:rPr>
            </w:pPr>
            <w:r w:rsidRPr="00D70956">
              <w:rPr>
                <w:rFonts w:ascii="Montserrat" w:hAnsi="Montserrat" w:cs="Arial"/>
                <w:color w:val="FFFFFF" w:themeColor="background1"/>
              </w:rPr>
              <w:t>JOB SPECIFICATION</w:t>
            </w:r>
          </w:p>
        </w:tc>
      </w:tr>
      <w:tr w:rsidR="001B662E" w:rsidRPr="00D70956" w14:paraId="48D0AEAC" w14:textId="77777777" w:rsidTr="001B662E">
        <w:tblPrEx>
          <w:jc w:val="center"/>
          <w:tblInd w:w="0" w:type="dxa"/>
        </w:tblPrEx>
        <w:trPr>
          <w:gridBefore w:val="1"/>
          <w:wBefore w:w="885" w:type="dxa"/>
          <w:trHeight w:val="863"/>
          <w:jc w:val="center"/>
        </w:trPr>
        <w:tc>
          <w:tcPr>
            <w:tcW w:w="2512" w:type="dxa"/>
          </w:tcPr>
          <w:p w14:paraId="7262D6C8" w14:textId="77777777" w:rsidR="001B662E" w:rsidRPr="00D70956" w:rsidRDefault="001B662E" w:rsidP="001B662E">
            <w:pPr>
              <w:pStyle w:val="ListParagraph"/>
              <w:numPr>
                <w:ilvl w:val="0"/>
                <w:numId w:val="1"/>
              </w:numPr>
              <w:spacing w:line="320" w:lineRule="exact"/>
              <w:ind w:left="414"/>
              <w:rPr>
                <w:rFonts w:ascii="Montserrat" w:eastAsiaTheme="minorHAnsi" w:hAnsi="Montserrat" w:cstheme="minorHAnsi"/>
                <w:sz w:val="20"/>
                <w:szCs w:val="20"/>
              </w:rPr>
            </w:pPr>
            <w:r w:rsidRPr="00D70956">
              <w:rPr>
                <w:rFonts w:ascii="Montserrat" w:hAnsi="Montserrat"/>
                <w:color w:val="000000"/>
                <w:sz w:val="20"/>
                <w:szCs w:val="20"/>
                <w:lang w:val="en-US"/>
              </w:rPr>
              <w:t>Professional Qualification(s)</w:t>
            </w:r>
          </w:p>
        </w:tc>
        <w:tc>
          <w:tcPr>
            <w:tcW w:w="7638" w:type="dxa"/>
            <w:gridSpan w:val="3"/>
          </w:tcPr>
          <w:p w14:paraId="54D6A04E" w14:textId="77777777" w:rsidR="001B662E" w:rsidRPr="00D70956" w:rsidRDefault="001B662E" w:rsidP="00EF461A">
            <w:pPr>
              <w:spacing w:after="200" w:line="276" w:lineRule="auto"/>
              <w:rPr>
                <w:rFonts w:ascii="Montserrat" w:eastAsiaTheme="minorHAnsi" w:hAnsi="Montserrat" w:cstheme="minorHAnsi"/>
                <w:sz w:val="20"/>
                <w:szCs w:val="20"/>
              </w:rPr>
            </w:pPr>
            <w:r w:rsidRPr="00D70956">
              <w:rPr>
                <w:rFonts w:ascii="Montserrat" w:eastAsiaTheme="minorHAnsi" w:hAnsi="Montserrat" w:cstheme="minorHAnsi"/>
                <w:sz w:val="20"/>
                <w:szCs w:val="20"/>
              </w:rPr>
              <w:t>Recent graduate with a degree, ideally in Marketing, Business, Digital, Data, Psychology or related discipline.</w:t>
            </w:r>
          </w:p>
        </w:tc>
      </w:tr>
      <w:tr w:rsidR="001B662E" w:rsidRPr="00D70956" w14:paraId="6C2D82A5" w14:textId="77777777" w:rsidTr="001B662E">
        <w:tblPrEx>
          <w:jc w:val="center"/>
          <w:tblInd w:w="0" w:type="dxa"/>
        </w:tblPrEx>
        <w:trPr>
          <w:gridBefore w:val="1"/>
          <w:wBefore w:w="885" w:type="dxa"/>
          <w:trHeight w:val="864"/>
          <w:jc w:val="center"/>
        </w:trPr>
        <w:tc>
          <w:tcPr>
            <w:tcW w:w="2512" w:type="dxa"/>
          </w:tcPr>
          <w:p w14:paraId="08C9CA43" w14:textId="77777777" w:rsidR="001B662E" w:rsidRPr="00D70956" w:rsidRDefault="001B662E" w:rsidP="001B662E">
            <w:pPr>
              <w:pStyle w:val="ListParagraph"/>
              <w:numPr>
                <w:ilvl w:val="0"/>
                <w:numId w:val="1"/>
              </w:numPr>
              <w:spacing w:line="320" w:lineRule="exact"/>
              <w:ind w:left="414"/>
              <w:rPr>
                <w:rFonts w:ascii="Montserrat" w:eastAsiaTheme="minorHAnsi" w:hAnsi="Montserrat" w:cstheme="minorHAnsi"/>
                <w:sz w:val="20"/>
                <w:szCs w:val="20"/>
              </w:rPr>
            </w:pPr>
            <w:r w:rsidRPr="00D70956">
              <w:rPr>
                <w:rFonts w:ascii="Montserrat" w:hAnsi="Montserrat"/>
                <w:color w:val="000000"/>
                <w:sz w:val="20"/>
                <w:szCs w:val="20"/>
              </w:rPr>
              <w:t>Knowledge</w:t>
            </w:r>
          </w:p>
        </w:tc>
        <w:tc>
          <w:tcPr>
            <w:tcW w:w="7638" w:type="dxa"/>
            <w:gridSpan w:val="3"/>
          </w:tcPr>
          <w:p w14:paraId="406134A5" w14:textId="77777777" w:rsidR="001B662E" w:rsidRPr="00D70956" w:rsidRDefault="001B662E" w:rsidP="00EF461A">
            <w:pPr>
              <w:spacing w:after="200" w:line="276" w:lineRule="auto"/>
              <w:rPr>
                <w:rFonts w:ascii="Montserrat" w:eastAsiaTheme="minorHAnsi" w:hAnsi="Montserrat" w:cstheme="minorHAnsi"/>
                <w:sz w:val="20"/>
                <w:szCs w:val="20"/>
              </w:rPr>
            </w:pPr>
            <w:r w:rsidRPr="00D70956">
              <w:rPr>
                <w:rFonts w:ascii="Montserrat" w:eastAsiaTheme="minorHAnsi" w:hAnsi="Montserrat" w:cstheme="minorHAnsi"/>
                <w:sz w:val="20"/>
                <w:szCs w:val="20"/>
              </w:rPr>
              <w:t>Basic understanding of core marketing principles and digital marketing concepts.</w:t>
            </w:r>
          </w:p>
        </w:tc>
      </w:tr>
      <w:tr w:rsidR="001B662E" w:rsidRPr="00D70956" w14:paraId="35FCAD62" w14:textId="77777777" w:rsidTr="001B662E">
        <w:tblPrEx>
          <w:jc w:val="center"/>
          <w:tblInd w:w="0" w:type="dxa"/>
        </w:tblPrEx>
        <w:trPr>
          <w:gridBefore w:val="1"/>
          <w:wBefore w:w="885" w:type="dxa"/>
          <w:trHeight w:val="462"/>
          <w:jc w:val="center"/>
        </w:trPr>
        <w:tc>
          <w:tcPr>
            <w:tcW w:w="2512" w:type="dxa"/>
          </w:tcPr>
          <w:p w14:paraId="28F9D294" w14:textId="77777777" w:rsidR="001B662E" w:rsidRPr="00D70956" w:rsidRDefault="001B662E" w:rsidP="001B662E">
            <w:pPr>
              <w:pStyle w:val="ListParagraph"/>
              <w:numPr>
                <w:ilvl w:val="0"/>
                <w:numId w:val="1"/>
              </w:numPr>
              <w:spacing w:line="320" w:lineRule="exact"/>
              <w:ind w:left="414"/>
              <w:rPr>
                <w:rFonts w:ascii="Montserrat" w:eastAsiaTheme="minorHAnsi" w:hAnsi="Montserrat" w:cstheme="minorHAnsi"/>
                <w:sz w:val="20"/>
                <w:szCs w:val="20"/>
              </w:rPr>
            </w:pPr>
            <w:r w:rsidRPr="00D70956">
              <w:rPr>
                <w:rFonts w:ascii="Montserrat" w:hAnsi="Montserrat"/>
                <w:color w:val="000000"/>
                <w:sz w:val="20"/>
                <w:szCs w:val="20"/>
              </w:rPr>
              <w:t>Skills/Ability</w:t>
            </w:r>
          </w:p>
        </w:tc>
        <w:tc>
          <w:tcPr>
            <w:tcW w:w="7638" w:type="dxa"/>
            <w:gridSpan w:val="3"/>
          </w:tcPr>
          <w:p w14:paraId="13103B21" w14:textId="77777777" w:rsidR="001B662E" w:rsidRPr="00B86583" w:rsidRDefault="001B662E" w:rsidP="001B662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6583"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Strong attention to detail and accuracy</w:t>
            </w:r>
          </w:p>
          <w:p w14:paraId="70B91FC7" w14:textId="77777777" w:rsidR="001B662E" w:rsidRPr="00B86583" w:rsidRDefault="001B662E" w:rsidP="001B662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6583"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Analytical mindset; comfortable working with data to identify trends and opportunities</w:t>
            </w:r>
          </w:p>
          <w:p w14:paraId="0904F761" w14:textId="77777777" w:rsidR="001B662E" w:rsidRPr="00B86583" w:rsidRDefault="001B662E" w:rsidP="001B662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Written and verbal communication skills with ability to tailor messages depending on the audience, up to and including SLT level audience</w:t>
            </w:r>
          </w:p>
          <w:p w14:paraId="1E92EEE0" w14:textId="77777777" w:rsidR="001B662E" w:rsidRPr="00B86583" w:rsidRDefault="001B662E" w:rsidP="001B662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Research skills - c</w:t>
            </w:r>
            <w:r w:rsidRPr="00B86583"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urious, proactive and eager to learn about multiple areas of marketing </w:t>
            </w:r>
          </w:p>
          <w:p w14:paraId="05E2C86B" w14:textId="77777777" w:rsidR="001B662E" w:rsidRPr="00B86583" w:rsidRDefault="001B662E" w:rsidP="001B662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6583"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Creative thinking with a customer</w:t>
            </w:r>
            <w:r w:rsidRPr="00B86583"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noBreakHyphen/>
              <w:t xml:space="preserve">focused approach. </w:t>
            </w:r>
          </w:p>
          <w:p w14:paraId="682F5775" w14:textId="77777777" w:rsidR="001B662E" w:rsidRDefault="001B662E" w:rsidP="001B662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r w:rsidRPr="00B86583"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anaging projects </w:t>
            </w:r>
          </w:p>
          <w:p w14:paraId="7B3B123F" w14:textId="77777777" w:rsidR="001B662E" w:rsidRDefault="001B662E" w:rsidP="001B662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Pr</w:t>
            </w:r>
            <w:r w:rsidRPr="00B86583"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ioritis</w:t>
            </w: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ation and time management skills to achieve goals within agreed timescales</w:t>
            </w:r>
            <w:r w:rsidRPr="00B86583"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437E690" w14:textId="77777777" w:rsidR="001B662E" w:rsidRDefault="001B662E" w:rsidP="001B662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Relationship building – able to develop effective working relationships</w:t>
            </w:r>
          </w:p>
          <w:p w14:paraId="0F94D68A" w14:textId="77777777" w:rsidR="001B662E" w:rsidRPr="00B86583" w:rsidRDefault="001B662E" w:rsidP="001B662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shd w:val="clear" w:color="auto" w:fill="FFFFFF"/>
              </w:rPr>
              <w:t>Influencing skills up to and including SLT level audience</w:t>
            </w:r>
          </w:p>
          <w:p w14:paraId="5BF736C3" w14:textId="77777777" w:rsidR="001B662E" w:rsidRPr="00D70956" w:rsidRDefault="001B662E" w:rsidP="00EF461A">
            <w:pPr>
              <w:pStyle w:val="ListParagraph"/>
              <w:spacing w:after="200" w:line="276" w:lineRule="auto"/>
              <w:rPr>
                <w:rFonts w:ascii="Montserrat" w:eastAsiaTheme="minorHAnsi" w:hAnsi="Montserrat" w:cstheme="minorHAnsi"/>
                <w:sz w:val="20"/>
                <w:szCs w:val="20"/>
              </w:rPr>
            </w:pPr>
          </w:p>
        </w:tc>
      </w:tr>
    </w:tbl>
    <w:p w14:paraId="70CAD8A2" w14:textId="77777777" w:rsidR="001B662E" w:rsidRDefault="001B662E"/>
    <w:sectPr w:rsidR="001B662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D3A6" w14:textId="77777777" w:rsidR="00E5739B" w:rsidRDefault="00E5739B" w:rsidP="001B662E">
      <w:r>
        <w:separator/>
      </w:r>
    </w:p>
  </w:endnote>
  <w:endnote w:type="continuationSeparator" w:id="0">
    <w:p w14:paraId="2B32D965" w14:textId="77777777" w:rsidR="00E5739B" w:rsidRDefault="00E5739B" w:rsidP="001B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052E" w14:textId="5C9E00C5" w:rsidR="001B662E" w:rsidRDefault="001B662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907D01" wp14:editId="34E20A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9425" cy="345440"/>
              <wp:effectExtent l="0" t="0" r="3175" b="0"/>
              <wp:wrapNone/>
              <wp:docPr id="1555967400" name="Text Box 5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CA058" w14:textId="410018B9" w:rsidR="001B662E" w:rsidRPr="001B662E" w:rsidRDefault="001B662E" w:rsidP="001B66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66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7D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Confidential" style="position:absolute;margin-left:0;margin-top:0;width:137.7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EDCA058" w14:textId="410018B9" w:rsidR="001B662E" w:rsidRPr="001B662E" w:rsidRDefault="001B662E" w:rsidP="001B66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B66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846B" w14:textId="5CF25DE7" w:rsidR="001B662E" w:rsidRDefault="001B662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0961B9" wp14:editId="5A546B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9425" cy="345440"/>
              <wp:effectExtent l="0" t="0" r="3175" b="0"/>
              <wp:wrapNone/>
              <wp:docPr id="1882110563" name="Text Box 6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B9F16" w14:textId="7102E89B" w:rsidR="001B662E" w:rsidRPr="001B662E" w:rsidRDefault="001B662E" w:rsidP="001B66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66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961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Confidential" style="position:absolute;margin-left:0;margin-top:0;width:137.7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6AB9F16" w14:textId="7102E89B" w:rsidR="001B662E" w:rsidRPr="001B662E" w:rsidRDefault="001B662E" w:rsidP="001B66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B66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0274" w14:textId="2F6099E5" w:rsidR="001B662E" w:rsidRDefault="001B662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FCAB5A" wp14:editId="1A32CF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9425" cy="345440"/>
              <wp:effectExtent l="0" t="0" r="3175" b="0"/>
              <wp:wrapNone/>
              <wp:docPr id="796304296" name="Text Box 4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B1155" w14:textId="2C74C3CB" w:rsidR="001B662E" w:rsidRPr="001B662E" w:rsidRDefault="001B662E" w:rsidP="001B66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66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CAB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Confidential" style="position:absolute;margin-left:0;margin-top:0;width:137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F1B1155" w14:textId="2C74C3CB" w:rsidR="001B662E" w:rsidRPr="001B662E" w:rsidRDefault="001B662E" w:rsidP="001B66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B66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0B15" w14:textId="77777777" w:rsidR="00E5739B" w:rsidRDefault="00E5739B" w:rsidP="001B662E">
      <w:r>
        <w:separator/>
      </w:r>
    </w:p>
  </w:footnote>
  <w:footnote w:type="continuationSeparator" w:id="0">
    <w:p w14:paraId="79937F16" w14:textId="77777777" w:rsidR="00E5739B" w:rsidRDefault="00E5739B" w:rsidP="001B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8918"/>
    </w:tblGrid>
    <w:tr w:rsidR="001B662E" w:rsidRPr="00211E36" w14:paraId="399BAF0A" w14:textId="77777777" w:rsidTr="001B662E">
      <w:tc>
        <w:tcPr>
          <w:tcW w:w="8918" w:type="dxa"/>
          <w:tcBorders>
            <w:bottom w:val="single" w:sz="12" w:space="0" w:color="1F497D"/>
          </w:tcBorders>
        </w:tcPr>
        <w:p w14:paraId="7A76C620" w14:textId="77777777" w:rsidR="001B662E" w:rsidRPr="00211E36" w:rsidRDefault="001B662E" w:rsidP="001B662E">
          <w:pPr>
            <w:rPr>
              <w:rFonts w:eastAsia="Calibri"/>
              <w:sz w:val="16"/>
              <w:szCs w:val="16"/>
            </w:rPr>
          </w:pPr>
        </w:p>
      </w:tc>
    </w:tr>
    <w:tr w:rsidR="001B662E" w:rsidRPr="00211E36" w14:paraId="4ADE47F1" w14:textId="77777777" w:rsidTr="001B662E">
      <w:tc>
        <w:tcPr>
          <w:tcW w:w="8918" w:type="dxa"/>
          <w:tcBorders>
            <w:top w:val="single" w:sz="12" w:space="0" w:color="1F497D"/>
            <w:bottom w:val="single" w:sz="12" w:space="0" w:color="1F497D"/>
          </w:tcBorders>
          <w:vAlign w:val="center"/>
        </w:tcPr>
        <w:p w14:paraId="2496DE63" w14:textId="77777777" w:rsidR="001B662E" w:rsidRPr="002B5A8B" w:rsidRDefault="001B662E" w:rsidP="001B662E">
          <w:pPr>
            <w:pStyle w:val="Heading7"/>
            <w:spacing w:before="0"/>
            <w:jc w:val="center"/>
            <w:rPr>
              <w:rFonts w:ascii="Trade Gothic Next Light" w:eastAsia="Calibri" w:hAnsi="Trade Gothic Next Light"/>
              <w:sz w:val="28"/>
              <w:szCs w:val="28"/>
            </w:rPr>
          </w:pPr>
          <w:r w:rsidRPr="002B5A8B">
            <w:rPr>
              <w:rFonts w:ascii="Trade Gothic Next Light" w:eastAsia="Calibri" w:hAnsi="Trade Gothic Next Light"/>
              <w:sz w:val="28"/>
              <w:szCs w:val="28"/>
            </w:rPr>
            <w:t xml:space="preserve">Domino’s Pizza </w:t>
          </w:r>
          <w:r>
            <w:rPr>
              <w:rFonts w:ascii="Trade Gothic Next Light" w:eastAsia="Calibri" w:hAnsi="Trade Gothic Next Light"/>
              <w:sz w:val="28"/>
              <w:szCs w:val="28"/>
            </w:rPr>
            <w:t>UK &amp; Ireland | Job Description</w:t>
          </w:r>
        </w:p>
      </w:tc>
    </w:tr>
    <w:tr w:rsidR="001B662E" w:rsidRPr="00211E36" w14:paraId="1D8E7BD9" w14:textId="77777777" w:rsidTr="001B662E">
      <w:trPr>
        <w:trHeight w:val="50"/>
      </w:trPr>
      <w:tc>
        <w:tcPr>
          <w:tcW w:w="8918" w:type="dxa"/>
          <w:tcBorders>
            <w:top w:val="single" w:sz="12" w:space="0" w:color="1F497D"/>
          </w:tcBorders>
        </w:tcPr>
        <w:p w14:paraId="4C7AC96F" w14:textId="77777777" w:rsidR="001B662E" w:rsidRPr="00477923" w:rsidRDefault="001B662E" w:rsidP="001B662E">
          <w:pPr>
            <w:pStyle w:val="Header"/>
            <w:rPr>
              <w:rFonts w:eastAsia="Calibri"/>
              <w:sz w:val="16"/>
              <w:szCs w:val="16"/>
            </w:rPr>
          </w:pPr>
        </w:p>
      </w:tc>
    </w:tr>
  </w:tbl>
  <w:p w14:paraId="6F54EA13" w14:textId="25F4FD42" w:rsidR="001B662E" w:rsidRDefault="001B662E">
    <w:pPr>
      <w:pStyle w:val="Header"/>
    </w:pPr>
    <w:r>
      <w:rPr>
        <w:rFonts w:eastAsia="Calibri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42A49489" wp14:editId="772393F0">
          <wp:simplePos x="0" y="0"/>
          <wp:positionH relativeFrom="leftMargin">
            <wp:posOffset>241402</wp:posOffset>
          </wp:positionH>
          <wp:positionV relativeFrom="paragraph">
            <wp:posOffset>-496164</wp:posOffset>
          </wp:positionV>
          <wp:extent cx="533400" cy="533400"/>
          <wp:effectExtent l="0" t="0" r="0" b="0"/>
          <wp:wrapSquare wrapText="bothSides"/>
          <wp:docPr id="1772471228" name="Picture 1772471228" descr="RGB_Blue_Type_Tile_Only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Blue_Type_Tile_Only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CA4"/>
    <w:multiLevelType w:val="hybridMultilevel"/>
    <w:tmpl w:val="4D66A362"/>
    <w:lvl w:ilvl="0" w:tplc="D9705CC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23314"/>
    <w:multiLevelType w:val="hybridMultilevel"/>
    <w:tmpl w:val="9CDAD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22377"/>
    <w:multiLevelType w:val="hybridMultilevel"/>
    <w:tmpl w:val="94005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7743165">
    <w:abstractNumId w:val="0"/>
  </w:num>
  <w:num w:numId="2" w16cid:durableId="2038433864">
    <w:abstractNumId w:val="1"/>
  </w:num>
  <w:num w:numId="3" w16cid:durableId="1564288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2E"/>
    <w:rsid w:val="001B662E"/>
    <w:rsid w:val="00CB12B7"/>
    <w:rsid w:val="00E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AEDA"/>
  <w15:chartTrackingRefBased/>
  <w15:docId w15:val="{B1EAE0F2-71B7-4E14-AD24-EB5255BF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6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6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6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6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62E"/>
    <w:rPr>
      <w:b/>
      <w:bCs/>
      <w:smallCaps/>
      <w:color w:val="0F4761" w:themeColor="accent1" w:themeShade="BF"/>
      <w:spacing w:val="5"/>
    </w:rPr>
  </w:style>
  <w:style w:type="paragraph" w:customStyle="1" w:styleId="BCSParagraph">
    <w:name w:val="| BCS | Paragraph"/>
    <w:rsid w:val="001B662E"/>
    <w:pPr>
      <w:overflowPunct w:val="0"/>
      <w:autoSpaceDE w:val="0"/>
      <w:autoSpaceDN w:val="0"/>
      <w:adjustRightInd w:val="0"/>
      <w:spacing w:after="240" w:line="300" w:lineRule="exact"/>
      <w:textAlignment w:val="baseline"/>
    </w:pPr>
    <w:rPr>
      <w:rFonts w:ascii="Arial" w:eastAsia="Times New Roman" w:hAnsi="Arial" w:cs="Arial"/>
      <w:color w:val="000000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59"/>
    <w:rsid w:val="001B66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B662E"/>
    <w:pPr>
      <w:suppressLineNumbers/>
      <w:tabs>
        <w:tab w:val="left" w:pos="680"/>
        <w:tab w:val="right" w:pos="9412"/>
      </w:tabs>
      <w:suppressAutoHyphens/>
      <w:spacing w:after="240" w:line="280" w:lineRule="atLeast"/>
    </w:pPr>
    <w:rPr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B662E"/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6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62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6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62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386892d-f511-4237-b89e-2c1d8b235d9f}" enabled="1" method="Privileged" siteId="{7dc3b3ff-f130-4a7c-905c-791e695b89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3079</Characters>
  <Application>Microsoft Office Word</Application>
  <DocSecurity>0</DocSecurity>
  <Lines>90</Lines>
  <Paragraphs>56</Paragraphs>
  <ScaleCrop>false</ScaleCrop>
  <Company>Domino's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Reed</dc:creator>
  <cp:keywords/>
  <dc:description/>
  <cp:lastModifiedBy>Matt Reed</cp:lastModifiedBy>
  <cp:revision>1</cp:revision>
  <dcterms:created xsi:type="dcterms:W3CDTF">2026-03-11T14:09:00Z</dcterms:created>
  <dcterms:modified xsi:type="dcterms:W3CDTF">2026-03-11T14:11:00Z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2f76a3a8,5cbe2da8,702eba63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Confidential</vt:lpwstr>
  </property>
</Properties>
</file>