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272"/>
        <w:tblW w:w="4961" w:type="pct"/>
        <w:tblBorders>
          <w:top w:val="single" w:sz="24" w:space="0" w:color="006491"/>
          <w:left w:val="single" w:sz="24" w:space="0" w:color="006491"/>
          <w:bottom w:val="single" w:sz="24" w:space="0" w:color="006491"/>
          <w:right w:val="single" w:sz="24" w:space="0" w:color="006491"/>
          <w:insideH w:val="single" w:sz="24" w:space="0" w:color="006491"/>
          <w:insideV w:val="single" w:sz="24" w:space="0" w:color="006491"/>
        </w:tblBorders>
        <w:tblLook w:val="04A0" w:firstRow="1" w:lastRow="0" w:firstColumn="1" w:lastColumn="0" w:noHBand="0" w:noVBand="1"/>
      </w:tblPr>
      <w:tblGrid>
        <w:gridCol w:w="5592"/>
        <w:gridCol w:w="5592"/>
      </w:tblGrid>
      <w:tr w:rsidR="00163CFF" w14:paraId="27FA496B" w14:textId="77777777" w:rsidTr="00133CB9">
        <w:trPr>
          <w:trHeight w:val="216"/>
        </w:trPr>
        <w:tc>
          <w:tcPr>
            <w:tcW w:w="2500" w:type="pct"/>
            <w:shd w:val="clear" w:color="auto" w:fill="F2F2F2" w:themeFill="background1" w:themeFillShade="F2"/>
          </w:tcPr>
          <w:p w14:paraId="43A8281F" w14:textId="77777777" w:rsidR="00163CFF" w:rsidRPr="00163CFF" w:rsidRDefault="00163CFF" w:rsidP="00163CFF">
            <w:pPr>
              <w:rPr>
                <w:rFonts w:cs="Arial"/>
                <w:b/>
              </w:rPr>
            </w:pPr>
            <w:bookmarkStart w:id="0" w:name="_Hlk5284627"/>
            <w:bookmarkEnd w:id="0"/>
            <w:r w:rsidRPr="00397055">
              <w:rPr>
                <w:rFonts w:cs="Arial"/>
                <w:b/>
              </w:rPr>
              <w:t>Role Title:</w:t>
            </w:r>
          </w:p>
        </w:tc>
        <w:tc>
          <w:tcPr>
            <w:tcW w:w="2500" w:type="pct"/>
          </w:tcPr>
          <w:p w14:paraId="2518156A" w14:textId="26B602AD" w:rsidR="00163CFF" w:rsidRPr="00530646" w:rsidRDefault="00530646" w:rsidP="00163CFF">
            <w:pPr>
              <w:rPr>
                <w:rFonts w:ascii="Calibri" w:hAnsi="Calibri" w:cs="Calibri"/>
                <w:sz w:val="22"/>
                <w:szCs w:val="22"/>
              </w:rPr>
            </w:pPr>
            <w:r w:rsidRPr="00530646">
              <w:rPr>
                <w:rFonts w:ascii="Calibri" w:hAnsi="Calibri" w:cs="Calibri"/>
                <w:sz w:val="22"/>
                <w:szCs w:val="22"/>
              </w:rPr>
              <w:t>Operations Evaluation Coach</w:t>
            </w:r>
          </w:p>
        </w:tc>
      </w:tr>
      <w:tr w:rsidR="00163CFF" w14:paraId="660E4067" w14:textId="77777777" w:rsidTr="00133CB9">
        <w:trPr>
          <w:trHeight w:val="229"/>
        </w:trPr>
        <w:tc>
          <w:tcPr>
            <w:tcW w:w="2500" w:type="pct"/>
            <w:shd w:val="clear" w:color="auto" w:fill="F2F2F2" w:themeFill="background1" w:themeFillShade="F2"/>
          </w:tcPr>
          <w:p w14:paraId="47DF5368" w14:textId="77777777" w:rsidR="00163CFF" w:rsidRDefault="00163CFF" w:rsidP="00163CFF">
            <w:r w:rsidRPr="00397055">
              <w:rPr>
                <w:rFonts w:cs="Arial"/>
                <w:b/>
              </w:rPr>
              <w:t>Location:</w:t>
            </w:r>
          </w:p>
        </w:tc>
        <w:tc>
          <w:tcPr>
            <w:tcW w:w="2500" w:type="pct"/>
          </w:tcPr>
          <w:p w14:paraId="5D8F85D6" w14:textId="12F17542" w:rsidR="00163CFF" w:rsidRPr="00530646" w:rsidRDefault="00530646" w:rsidP="00163CFF">
            <w:pPr>
              <w:rPr>
                <w:rFonts w:ascii="Calibri" w:hAnsi="Calibri" w:cs="Calibri"/>
                <w:sz w:val="22"/>
                <w:szCs w:val="22"/>
              </w:rPr>
            </w:pPr>
            <w:r w:rsidRPr="00530646">
              <w:rPr>
                <w:rFonts w:ascii="Calibri" w:hAnsi="Calibri" w:cs="Calibri"/>
                <w:sz w:val="22"/>
                <w:szCs w:val="22"/>
              </w:rPr>
              <w:t>Field Based</w:t>
            </w:r>
          </w:p>
        </w:tc>
      </w:tr>
      <w:tr w:rsidR="00163CFF" w14:paraId="06CBCCDB" w14:textId="77777777" w:rsidTr="00133CB9">
        <w:trPr>
          <w:trHeight w:val="216"/>
        </w:trPr>
        <w:tc>
          <w:tcPr>
            <w:tcW w:w="2500" w:type="pct"/>
            <w:shd w:val="clear" w:color="auto" w:fill="F2F2F2" w:themeFill="background1" w:themeFillShade="F2"/>
          </w:tcPr>
          <w:p w14:paraId="4BC98B34" w14:textId="77777777" w:rsidR="00163CFF" w:rsidRPr="00163CFF" w:rsidRDefault="00163CFF" w:rsidP="00163CFF">
            <w:pPr>
              <w:rPr>
                <w:rFonts w:cs="Arial"/>
                <w:b/>
              </w:rPr>
            </w:pPr>
            <w:r w:rsidRPr="00397055">
              <w:rPr>
                <w:rFonts w:cs="Arial"/>
                <w:b/>
              </w:rPr>
              <w:t>Reports to Role:</w:t>
            </w:r>
          </w:p>
        </w:tc>
        <w:tc>
          <w:tcPr>
            <w:tcW w:w="2500" w:type="pct"/>
          </w:tcPr>
          <w:p w14:paraId="0DEE374A" w14:textId="671FC6FB" w:rsidR="00163CFF" w:rsidRPr="00530646" w:rsidRDefault="00370CD4" w:rsidP="00163CF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Brand Standards Lead</w:t>
            </w:r>
          </w:p>
        </w:tc>
      </w:tr>
      <w:tr w:rsidR="00163CFF" w14:paraId="6EFB4AAC" w14:textId="77777777" w:rsidTr="00133CB9">
        <w:trPr>
          <w:trHeight w:val="229"/>
        </w:trPr>
        <w:tc>
          <w:tcPr>
            <w:tcW w:w="2500" w:type="pct"/>
            <w:shd w:val="clear" w:color="auto" w:fill="F2F2F2" w:themeFill="background1" w:themeFillShade="F2"/>
          </w:tcPr>
          <w:p w14:paraId="537E9F29" w14:textId="77777777" w:rsidR="00163CFF" w:rsidRDefault="00163CFF" w:rsidP="00163CFF">
            <w:r>
              <w:rPr>
                <w:rFonts w:cs="Arial"/>
                <w:b/>
              </w:rPr>
              <w:t>Direct Reports:</w:t>
            </w:r>
          </w:p>
        </w:tc>
        <w:tc>
          <w:tcPr>
            <w:tcW w:w="2500" w:type="pct"/>
          </w:tcPr>
          <w:p w14:paraId="3BACCB2D" w14:textId="0A1B1130" w:rsidR="00163CFF" w:rsidRPr="00530646" w:rsidRDefault="00530646" w:rsidP="00163CFF">
            <w:pPr>
              <w:rPr>
                <w:rFonts w:ascii="Calibri" w:hAnsi="Calibri" w:cs="Calibri"/>
                <w:sz w:val="22"/>
                <w:szCs w:val="22"/>
              </w:rPr>
            </w:pPr>
            <w:r w:rsidRPr="00530646">
              <w:rPr>
                <w:rFonts w:ascii="Calibri" w:hAnsi="Calibri" w:cs="Calibri"/>
                <w:sz w:val="22"/>
                <w:szCs w:val="22"/>
              </w:rPr>
              <w:t>None</w:t>
            </w:r>
          </w:p>
        </w:tc>
      </w:tr>
      <w:tr w:rsidR="00163CFF" w14:paraId="52FDFD8C" w14:textId="77777777" w:rsidTr="00133CB9">
        <w:trPr>
          <w:trHeight w:val="216"/>
        </w:trPr>
        <w:tc>
          <w:tcPr>
            <w:tcW w:w="2500" w:type="pct"/>
            <w:shd w:val="clear" w:color="auto" w:fill="F2F2F2" w:themeFill="background1" w:themeFillShade="F2"/>
          </w:tcPr>
          <w:p w14:paraId="396C93B5" w14:textId="380C48E7" w:rsidR="00163CFF" w:rsidRPr="00163CFF" w:rsidRDefault="005C0E9A" w:rsidP="00163CF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Band</w:t>
            </w:r>
            <w:r w:rsidR="00163CFF" w:rsidRPr="000E49CB">
              <w:rPr>
                <w:rFonts w:cs="Arial"/>
                <w:b/>
              </w:rPr>
              <w:t>:</w:t>
            </w:r>
          </w:p>
        </w:tc>
        <w:tc>
          <w:tcPr>
            <w:tcW w:w="2500" w:type="pct"/>
          </w:tcPr>
          <w:p w14:paraId="156B5DE6" w14:textId="78F9C743" w:rsidR="00163CFF" w:rsidRPr="00530646" w:rsidRDefault="005C0E9A" w:rsidP="00163CF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</w:t>
            </w:r>
          </w:p>
        </w:tc>
      </w:tr>
      <w:tr w:rsidR="00163CFF" w14:paraId="013D0983" w14:textId="77777777" w:rsidTr="00133CB9">
        <w:trPr>
          <w:trHeight w:val="229"/>
        </w:trPr>
        <w:tc>
          <w:tcPr>
            <w:tcW w:w="2500" w:type="pct"/>
            <w:shd w:val="clear" w:color="auto" w:fill="F2F2F2" w:themeFill="background1" w:themeFillShade="F2"/>
          </w:tcPr>
          <w:p w14:paraId="74F4B827" w14:textId="77777777" w:rsidR="00163CFF" w:rsidRPr="00163CFF" w:rsidRDefault="00163CFF" w:rsidP="00163CF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Notice Period:</w:t>
            </w:r>
          </w:p>
        </w:tc>
        <w:tc>
          <w:tcPr>
            <w:tcW w:w="2500" w:type="pct"/>
          </w:tcPr>
          <w:p w14:paraId="6B499744" w14:textId="4978331D" w:rsidR="00163CFF" w:rsidRPr="00530646" w:rsidRDefault="00530646" w:rsidP="00163CFF">
            <w:pPr>
              <w:rPr>
                <w:rFonts w:ascii="Calibri" w:hAnsi="Calibri" w:cs="Calibri"/>
                <w:sz w:val="22"/>
                <w:szCs w:val="22"/>
              </w:rPr>
            </w:pPr>
            <w:r w:rsidRPr="00530646">
              <w:rPr>
                <w:rFonts w:ascii="Calibri" w:hAnsi="Calibri" w:cs="Calibri"/>
                <w:sz w:val="22"/>
                <w:szCs w:val="22"/>
              </w:rPr>
              <w:t>4 weeks</w:t>
            </w:r>
          </w:p>
        </w:tc>
      </w:tr>
      <w:tr w:rsidR="00163CFF" w14:paraId="42A02609" w14:textId="77777777" w:rsidTr="00133CB9">
        <w:trPr>
          <w:trHeight w:val="216"/>
        </w:trPr>
        <w:tc>
          <w:tcPr>
            <w:tcW w:w="2500" w:type="pct"/>
            <w:shd w:val="clear" w:color="auto" w:fill="F2F2F2" w:themeFill="background1" w:themeFillShade="F2"/>
          </w:tcPr>
          <w:p w14:paraId="1DA2992B" w14:textId="77777777" w:rsidR="00163CFF" w:rsidRDefault="00163CFF" w:rsidP="00163CFF">
            <w:r>
              <w:rPr>
                <w:rFonts w:cs="Arial"/>
                <w:b/>
              </w:rPr>
              <w:t>Version Number and date:</w:t>
            </w:r>
          </w:p>
        </w:tc>
        <w:tc>
          <w:tcPr>
            <w:tcW w:w="2500" w:type="pct"/>
          </w:tcPr>
          <w:p w14:paraId="01DAD168" w14:textId="77777777" w:rsidR="00163CFF" w:rsidRPr="00530646" w:rsidRDefault="00163CFF" w:rsidP="00163CFF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14DFFFA7" w14:textId="77777777" w:rsidR="00AD43E1" w:rsidRDefault="00AD43E1">
      <w:pPr>
        <w:rPr>
          <w:rFonts w:ascii="Trade Gothic Next LT Pro Bold C" w:hAnsi="Trade Gothic Next LT Pro Bold C"/>
          <w:b/>
        </w:rPr>
      </w:pPr>
    </w:p>
    <w:tbl>
      <w:tblPr>
        <w:tblStyle w:val="TableGrid"/>
        <w:tblW w:w="11204" w:type="dxa"/>
        <w:tblInd w:w="142" w:type="dxa"/>
        <w:tblLook w:val="04A0" w:firstRow="1" w:lastRow="0" w:firstColumn="1" w:lastColumn="0" w:noHBand="0" w:noVBand="1"/>
      </w:tblPr>
      <w:tblGrid>
        <w:gridCol w:w="11204"/>
      </w:tblGrid>
      <w:tr w:rsidR="003873C7" w14:paraId="177F0F5B" w14:textId="77777777" w:rsidTr="00CC44D7">
        <w:trPr>
          <w:trHeight w:val="346"/>
        </w:trPr>
        <w:tc>
          <w:tcPr>
            <w:tcW w:w="11204" w:type="dxa"/>
            <w:tcBorders>
              <w:top w:val="nil"/>
              <w:left w:val="nil"/>
              <w:bottom w:val="single" w:sz="24" w:space="0" w:color="006491"/>
              <w:right w:val="nil"/>
            </w:tcBorders>
          </w:tcPr>
          <w:p w14:paraId="705F6A54" w14:textId="77777777" w:rsidR="003873C7" w:rsidRPr="003873C7" w:rsidRDefault="003873C7" w:rsidP="003873C7">
            <w:pPr>
              <w:ind w:left="720"/>
              <w:rPr>
                <w:rFonts w:ascii="Trade Gothic Next LT Pro Bold C" w:hAnsi="Trade Gothic Next LT Pro Bold C"/>
                <w:b/>
              </w:rPr>
            </w:pPr>
            <w:bookmarkStart w:id="1" w:name="_Hlk5284915"/>
            <w:r>
              <w:rPr>
                <w:noProof/>
              </w:rPr>
              <w:drawing>
                <wp:inline distT="0" distB="0" distL="0" distR="0" wp14:anchorId="19DE021F" wp14:editId="75040E04">
                  <wp:extent cx="162000" cy="180000"/>
                  <wp:effectExtent l="0" t="0" r="0" b="0"/>
                  <wp:docPr id="9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77F9DD-0409-4832-A06F-57F57DA1E4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>
                            <a:extLst>
                              <a:ext uri="{FF2B5EF4-FFF2-40B4-BE49-F238E27FC236}">
                                <a16:creationId xmlns:a16="http://schemas.microsoft.com/office/drawing/2014/main" id="{3477F9DD-0409-4832-A06F-57F57DA1E4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931" r="77194" b="-1"/>
                          <a:stretch/>
                        </pic:blipFill>
                        <pic:spPr bwMode="auto"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3680">
              <w:rPr>
                <w:rFonts w:cstheme="minorHAnsi"/>
                <w:b/>
              </w:rPr>
              <w:t>ROLE PURPOSE</w:t>
            </w:r>
          </w:p>
        </w:tc>
      </w:tr>
      <w:tr w:rsidR="003873C7" w14:paraId="1C1BFC72" w14:textId="77777777" w:rsidTr="00CC44D7">
        <w:trPr>
          <w:trHeight w:val="1199"/>
        </w:trPr>
        <w:tc>
          <w:tcPr>
            <w:tcW w:w="11204" w:type="dxa"/>
            <w:tcBorders>
              <w:top w:val="single" w:sz="24" w:space="0" w:color="006491"/>
              <w:left w:val="single" w:sz="24" w:space="0" w:color="006491"/>
              <w:bottom w:val="single" w:sz="24" w:space="0" w:color="006491"/>
              <w:right w:val="single" w:sz="24" w:space="0" w:color="006491"/>
            </w:tcBorders>
          </w:tcPr>
          <w:p w14:paraId="12A9EDFF" w14:textId="542AEA5A" w:rsidR="00EF7050" w:rsidRPr="00530646" w:rsidRDefault="00530646" w:rsidP="00530646">
            <w:pPr>
              <w:rPr>
                <w:rFonts w:cstheme="minorHAnsi"/>
                <w:sz w:val="22"/>
                <w:szCs w:val="22"/>
              </w:rPr>
            </w:pPr>
            <w:r w:rsidRPr="00530646">
              <w:rPr>
                <w:rFonts w:cstheme="minorHAnsi"/>
                <w:sz w:val="22"/>
                <w:szCs w:val="22"/>
              </w:rPr>
              <w:t xml:space="preserve">Ensure </w:t>
            </w:r>
            <w:r w:rsidRPr="00530646">
              <w:rPr>
                <w:rFonts w:cstheme="minorHAnsi"/>
                <w:sz w:val="22"/>
                <w:szCs w:val="22"/>
                <w:lang w:val="en-US"/>
              </w:rPr>
              <w:t xml:space="preserve">stores are maintaining a high level of brand standards. Identify any potential performance risks and coach Franchisee’s; Store Managers and </w:t>
            </w:r>
            <w:r w:rsidR="000720E0">
              <w:rPr>
                <w:rFonts w:cstheme="minorHAnsi"/>
                <w:sz w:val="22"/>
                <w:szCs w:val="22"/>
                <w:lang w:val="en-US"/>
              </w:rPr>
              <w:t>t</w:t>
            </w:r>
            <w:r w:rsidRPr="00530646">
              <w:rPr>
                <w:rFonts w:cstheme="minorHAnsi"/>
                <w:sz w:val="22"/>
                <w:szCs w:val="22"/>
                <w:lang w:val="en-US"/>
              </w:rPr>
              <w:t>eam members in areas of improvement.</w:t>
            </w:r>
          </w:p>
        </w:tc>
      </w:tr>
      <w:bookmarkEnd w:id="1"/>
    </w:tbl>
    <w:p w14:paraId="78B06CB7" w14:textId="77777777" w:rsidR="00093E20" w:rsidRDefault="00093E20">
      <w:pPr>
        <w:rPr>
          <w:rFonts w:ascii="Trade Gothic Next LT Pro Bold C" w:hAnsi="Trade Gothic Next LT Pro Bold C"/>
          <w:b/>
        </w:rPr>
      </w:pPr>
    </w:p>
    <w:tbl>
      <w:tblPr>
        <w:tblStyle w:val="TableGrid"/>
        <w:tblW w:w="11204" w:type="dxa"/>
        <w:tblInd w:w="142" w:type="dxa"/>
        <w:tblLook w:val="04A0" w:firstRow="1" w:lastRow="0" w:firstColumn="1" w:lastColumn="0" w:noHBand="0" w:noVBand="1"/>
      </w:tblPr>
      <w:tblGrid>
        <w:gridCol w:w="11190"/>
        <w:gridCol w:w="14"/>
      </w:tblGrid>
      <w:tr w:rsidR="003873C7" w14:paraId="0C871120" w14:textId="77777777" w:rsidTr="003331AA">
        <w:trPr>
          <w:gridAfter w:val="1"/>
          <w:wAfter w:w="14" w:type="dxa"/>
        </w:trPr>
        <w:tc>
          <w:tcPr>
            <w:tcW w:w="11190" w:type="dxa"/>
            <w:tcBorders>
              <w:top w:val="nil"/>
              <w:left w:val="nil"/>
              <w:bottom w:val="single" w:sz="24" w:space="0" w:color="006491"/>
              <w:right w:val="nil"/>
            </w:tcBorders>
          </w:tcPr>
          <w:p w14:paraId="23479760" w14:textId="77777777" w:rsidR="003873C7" w:rsidRPr="003873C7" w:rsidRDefault="003873C7" w:rsidP="003873C7">
            <w:pPr>
              <w:ind w:left="720"/>
              <w:rPr>
                <w:rFonts w:ascii="Trade Gothic Next LT Pro Bold C" w:hAnsi="Trade Gothic Next LT Pro Bold C"/>
                <w:b/>
              </w:rPr>
            </w:pPr>
            <w:r>
              <w:rPr>
                <w:noProof/>
              </w:rPr>
              <w:drawing>
                <wp:inline distT="0" distB="0" distL="0" distR="0" wp14:anchorId="379A967B" wp14:editId="408BBD3B">
                  <wp:extent cx="162000" cy="180000"/>
                  <wp:effectExtent l="0" t="0" r="0" b="0"/>
                  <wp:docPr id="1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77F9DD-0409-4832-A06F-57F57DA1E4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>
                            <a:extLst>
                              <a:ext uri="{FF2B5EF4-FFF2-40B4-BE49-F238E27FC236}">
                                <a16:creationId xmlns:a16="http://schemas.microsoft.com/office/drawing/2014/main" id="{3477F9DD-0409-4832-A06F-57F57DA1E4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931" r="77194" b="-1"/>
                          <a:stretch/>
                        </pic:blipFill>
                        <pic:spPr bwMode="auto"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ade Gothic Next LT Pro Bold C" w:hAnsi="Trade Gothic Next LT Pro Bold C"/>
                <w:b/>
              </w:rPr>
              <w:t>MAIN AREAS OF RESPONSIBILITY</w:t>
            </w:r>
          </w:p>
        </w:tc>
      </w:tr>
      <w:tr w:rsidR="003873C7" w14:paraId="24CE16E7" w14:textId="77777777" w:rsidTr="003331AA">
        <w:trPr>
          <w:gridAfter w:val="1"/>
          <w:wAfter w:w="14" w:type="dxa"/>
        </w:trPr>
        <w:tc>
          <w:tcPr>
            <w:tcW w:w="11190" w:type="dxa"/>
            <w:tcBorders>
              <w:top w:val="single" w:sz="24" w:space="0" w:color="006491"/>
              <w:left w:val="single" w:sz="24" w:space="0" w:color="006491"/>
              <w:bottom w:val="single" w:sz="24" w:space="0" w:color="006491"/>
              <w:right w:val="single" w:sz="24" w:space="0" w:color="006491"/>
            </w:tcBorders>
          </w:tcPr>
          <w:p w14:paraId="34A8A489" w14:textId="77777777" w:rsidR="003873C7" w:rsidRDefault="003873C7" w:rsidP="00C17C5B">
            <w:pPr>
              <w:rPr>
                <w:sz w:val="20"/>
                <w:szCs w:val="20"/>
              </w:rPr>
            </w:pPr>
          </w:p>
          <w:p w14:paraId="0CA9B532" w14:textId="0B1EBCAA" w:rsidR="00530646" w:rsidRPr="00FC6C63" w:rsidRDefault="00530646" w:rsidP="00C96739">
            <w:pPr>
              <w:pStyle w:val="BodyTex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6C63">
              <w:rPr>
                <w:rFonts w:asciiTheme="minorHAnsi" w:hAnsiTheme="minorHAnsi" w:cstheme="minorHAnsi"/>
                <w:sz w:val="22"/>
                <w:szCs w:val="22"/>
              </w:rPr>
              <w:t>Improve Franchise and Store performance through evaluation and coaching</w:t>
            </w:r>
          </w:p>
          <w:p w14:paraId="018BE18C" w14:textId="67EAAAE9" w:rsidR="00586345" w:rsidRPr="00FC6C63" w:rsidRDefault="00586345" w:rsidP="00C9673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FC6C63">
              <w:rPr>
                <w:rFonts w:cstheme="minorHAnsi"/>
              </w:rPr>
              <w:t>Evaluate</w:t>
            </w:r>
            <w:r w:rsidR="00A421DE" w:rsidRPr="00FC6C63">
              <w:rPr>
                <w:rFonts w:cstheme="minorHAnsi"/>
              </w:rPr>
              <w:t xml:space="preserve"> Store </w:t>
            </w:r>
            <w:r w:rsidRPr="00FC6C63">
              <w:rPr>
                <w:rFonts w:cstheme="minorHAnsi"/>
              </w:rPr>
              <w:t>systems</w:t>
            </w:r>
            <w:r w:rsidR="00A421DE" w:rsidRPr="00FC6C63">
              <w:rPr>
                <w:rFonts w:cstheme="minorHAnsi"/>
              </w:rPr>
              <w:t xml:space="preserve">, operations and processes </w:t>
            </w:r>
            <w:r w:rsidRPr="00FC6C63">
              <w:rPr>
                <w:rFonts w:cstheme="minorHAnsi"/>
              </w:rPr>
              <w:t xml:space="preserve">to ensure compliance against DPG Standards and Procedures, </w:t>
            </w:r>
            <w:r w:rsidR="000720E0" w:rsidRPr="00FC6C63">
              <w:rPr>
                <w:rFonts w:cstheme="minorHAnsi"/>
              </w:rPr>
              <w:t>identify</w:t>
            </w:r>
            <w:r w:rsidRPr="00FC6C63">
              <w:rPr>
                <w:rFonts w:cstheme="minorHAnsi"/>
              </w:rPr>
              <w:t xml:space="preserve"> operational gaps and make recommendations on areas o</w:t>
            </w:r>
            <w:r w:rsidR="000921A5" w:rsidRPr="00FC6C63">
              <w:rPr>
                <w:rFonts w:cstheme="minorHAnsi"/>
              </w:rPr>
              <w:t>f</w:t>
            </w:r>
            <w:r w:rsidRPr="00FC6C63">
              <w:rPr>
                <w:rFonts w:cstheme="minorHAnsi"/>
              </w:rPr>
              <w:t xml:space="preserve"> improvement</w:t>
            </w:r>
          </w:p>
          <w:p w14:paraId="24AE278A" w14:textId="37F11996" w:rsidR="00586345" w:rsidRPr="00FC6C63" w:rsidRDefault="00530646" w:rsidP="00C9673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FC6C63">
              <w:rPr>
                <w:rFonts w:cstheme="minorHAnsi"/>
              </w:rPr>
              <w:t xml:space="preserve">Assess training needs of Franchisees teams and offer immediate support following the evaluation visit when needed.  Identify common areas </w:t>
            </w:r>
            <w:r w:rsidR="00586345" w:rsidRPr="00FC6C63">
              <w:rPr>
                <w:rFonts w:cstheme="minorHAnsi"/>
              </w:rPr>
              <w:t xml:space="preserve">of </w:t>
            </w:r>
            <w:r w:rsidRPr="00FC6C63">
              <w:rPr>
                <w:rFonts w:cstheme="minorHAnsi"/>
              </w:rPr>
              <w:t xml:space="preserve">opportunity </w:t>
            </w:r>
          </w:p>
          <w:p w14:paraId="340C186C" w14:textId="77777777" w:rsidR="00586345" w:rsidRPr="00FC6C63" w:rsidRDefault="00530646" w:rsidP="00C9673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FC6C63">
              <w:rPr>
                <w:rFonts w:cstheme="minorHAnsi"/>
              </w:rPr>
              <w:t>Facilitate educational programs on operations evaluation and improvement</w:t>
            </w:r>
          </w:p>
          <w:p w14:paraId="61F674A1" w14:textId="77777777" w:rsidR="00586345" w:rsidRPr="00FC6C63" w:rsidRDefault="00530646" w:rsidP="00C9673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FC6C63">
              <w:rPr>
                <w:rFonts w:cstheme="minorHAnsi"/>
              </w:rPr>
              <w:t>Partner with Area Managers/Franchisees/Manager and Trainers to develop additional targeted training that will improve operations in assigned area</w:t>
            </w:r>
          </w:p>
          <w:p w14:paraId="10CE9987" w14:textId="296728AC" w:rsidR="00586345" w:rsidRPr="00FC6C63" w:rsidRDefault="00530646" w:rsidP="00C9673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FC6C63">
              <w:rPr>
                <w:rFonts w:cstheme="minorHAnsi"/>
              </w:rPr>
              <w:t xml:space="preserve">Educate </w:t>
            </w:r>
            <w:r w:rsidR="00586345" w:rsidRPr="00FC6C63">
              <w:rPr>
                <w:rFonts w:cstheme="minorHAnsi"/>
              </w:rPr>
              <w:t xml:space="preserve">Franchisees teams </w:t>
            </w:r>
            <w:r w:rsidRPr="00FC6C63">
              <w:rPr>
                <w:rFonts w:cstheme="minorHAnsi"/>
              </w:rPr>
              <w:t>on current and revised standards in a proactive manner</w:t>
            </w:r>
          </w:p>
          <w:p w14:paraId="07D0AC27" w14:textId="783FA020" w:rsidR="00586345" w:rsidRPr="00FC6C63" w:rsidRDefault="00530646" w:rsidP="00C9673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FC6C63">
              <w:rPr>
                <w:rFonts w:cstheme="minorHAnsi"/>
              </w:rPr>
              <w:t>Perform calibration visits as and when required</w:t>
            </w:r>
          </w:p>
          <w:p w14:paraId="34EA1587" w14:textId="77777777" w:rsidR="00BD11CF" w:rsidRPr="00FC6C63" w:rsidRDefault="00530646" w:rsidP="00C9673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FC6C63">
              <w:rPr>
                <w:rFonts w:cstheme="minorHAnsi"/>
              </w:rPr>
              <w:t>Provide operational and training support to</w:t>
            </w:r>
            <w:r w:rsidR="002A08B8" w:rsidRPr="00FC6C63">
              <w:rPr>
                <w:rFonts w:cstheme="minorHAnsi"/>
              </w:rPr>
              <w:t xml:space="preserve"> existing, </w:t>
            </w:r>
            <w:r w:rsidRPr="00FC6C63">
              <w:rPr>
                <w:rFonts w:cstheme="minorHAnsi"/>
              </w:rPr>
              <w:t xml:space="preserve">new stores, </w:t>
            </w:r>
            <w:r w:rsidR="002A08B8" w:rsidRPr="00FC6C63">
              <w:rPr>
                <w:rFonts w:cstheme="minorHAnsi"/>
              </w:rPr>
              <w:t xml:space="preserve">stores which </w:t>
            </w:r>
            <w:r w:rsidRPr="00FC6C63">
              <w:rPr>
                <w:rFonts w:cstheme="minorHAnsi"/>
              </w:rPr>
              <w:t xml:space="preserve">change </w:t>
            </w:r>
            <w:r w:rsidR="002A08B8" w:rsidRPr="00FC6C63">
              <w:rPr>
                <w:rFonts w:cstheme="minorHAnsi"/>
              </w:rPr>
              <w:t>ownership</w:t>
            </w:r>
            <w:r w:rsidRPr="00FC6C63">
              <w:rPr>
                <w:rFonts w:cstheme="minorHAnsi"/>
              </w:rPr>
              <w:t xml:space="preserve"> and </w:t>
            </w:r>
            <w:r w:rsidR="00586345" w:rsidRPr="00FC6C63">
              <w:rPr>
                <w:rFonts w:cstheme="minorHAnsi"/>
              </w:rPr>
              <w:t xml:space="preserve">identified </w:t>
            </w:r>
            <w:r w:rsidRPr="00FC6C63">
              <w:rPr>
                <w:rFonts w:cstheme="minorHAnsi"/>
              </w:rPr>
              <w:t>stores when needed</w:t>
            </w:r>
          </w:p>
          <w:p w14:paraId="5B533BF1" w14:textId="77777777" w:rsidR="00FC6C63" w:rsidRDefault="00367DE8" w:rsidP="00C9673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FC6C63">
              <w:rPr>
                <w:rFonts w:cstheme="minorHAnsi"/>
              </w:rPr>
              <w:t xml:space="preserve">Contribute to and own ad-hoc </w:t>
            </w:r>
            <w:r w:rsidR="00530646" w:rsidRPr="00FC6C63">
              <w:rPr>
                <w:rFonts w:cstheme="minorHAnsi"/>
              </w:rPr>
              <w:t xml:space="preserve">projects, support </w:t>
            </w:r>
            <w:r w:rsidRPr="00FC6C63">
              <w:rPr>
                <w:rFonts w:cstheme="minorHAnsi"/>
              </w:rPr>
              <w:t xml:space="preserve">the delivery of </w:t>
            </w:r>
            <w:r w:rsidR="00530646" w:rsidRPr="00FC6C63">
              <w:rPr>
                <w:rFonts w:cstheme="minorHAnsi"/>
              </w:rPr>
              <w:t xml:space="preserve">key business initiatives, gather and provide data </w:t>
            </w:r>
            <w:r w:rsidRPr="00FC6C63">
              <w:rPr>
                <w:rFonts w:cstheme="minorHAnsi"/>
              </w:rPr>
              <w:t xml:space="preserve">and insights </w:t>
            </w:r>
            <w:r w:rsidR="00530646" w:rsidRPr="00FC6C63">
              <w:rPr>
                <w:rFonts w:cstheme="minorHAnsi"/>
              </w:rPr>
              <w:t>upon request</w:t>
            </w:r>
          </w:p>
          <w:p w14:paraId="5E5D59F7" w14:textId="561E1688" w:rsidR="00530646" w:rsidRPr="00FC6C63" w:rsidRDefault="00367DE8" w:rsidP="00C9673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FC6C63">
              <w:rPr>
                <w:rFonts w:cstheme="minorHAnsi"/>
              </w:rPr>
              <w:t xml:space="preserve">Develop and facilitate </w:t>
            </w:r>
            <w:r w:rsidR="00530646" w:rsidRPr="00FC6C63">
              <w:rPr>
                <w:rFonts w:cstheme="minorHAnsi"/>
              </w:rPr>
              <w:t xml:space="preserve">workshops, field training and product roll-outs as required </w:t>
            </w:r>
          </w:p>
          <w:p w14:paraId="6E8E6F58" w14:textId="77777777" w:rsidR="00C96739" w:rsidRDefault="00FC6C63" w:rsidP="00C96739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FC6C63">
              <w:rPr>
                <w:rFonts w:eastAsia="Times New Roman"/>
              </w:rPr>
              <w:t>Comply with all legal and Company policies and procedures regarding health and safety to ensure you work in a manner that keeps you and your colleagues safe</w:t>
            </w:r>
          </w:p>
          <w:p w14:paraId="66C83068" w14:textId="77777777" w:rsidR="00C96739" w:rsidRPr="00C96739" w:rsidRDefault="00C96739" w:rsidP="00C96739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C96739">
              <w:rPr>
                <w:iCs/>
              </w:rPr>
              <w:t xml:space="preserve">Comply with all applicable UK and Ireland Data Protection and </w:t>
            </w:r>
            <w:proofErr w:type="spellStart"/>
            <w:r w:rsidRPr="00C96739">
              <w:rPr>
                <w:iCs/>
              </w:rPr>
              <w:t>ePrivacy</w:t>
            </w:r>
            <w:proofErr w:type="spellEnd"/>
            <w:r w:rsidRPr="00C96739">
              <w:rPr>
                <w:iCs/>
              </w:rPr>
              <w:t xml:space="preserve"> legislation and report non-compliances where identified to the Data Protection team</w:t>
            </w:r>
          </w:p>
          <w:p w14:paraId="50FEECF6" w14:textId="1B0E3DE1" w:rsidR="00C96739" w:rsidRPr="00C96739" w:rsidRDefault="00C96739" w:rsidP="00C96739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>
              <w:t>Responsible for actively participating in Domino’s performance development process to ensure knowledge and skills remain current and relevant for role.</w:t>
            </w:r>
          </w:p>
          <w:p w14:paraId="0AE7036E" w14:textId="2380AE5A" w:rsidR="003331AA" w:rsidRDefault="00DD26DF" w:rsidP="00C96739">
            <w:pPr>
              <w:ind w:left="360"/>
              <w:rPr>
                <w:rFonts w:cs="Calibri"/>
                <w:sz w:val="22"/>
                <w:szCs w:val="22"/>
              </w:rPr>
            </w:pPr>
            <w:r w:rsidRPr="00DD26DF">
              <w:rPr>
                <w:rFonts w:cs="Calibri"/>
                <w:sz w:val="22"/>
                <w:szCs w:val="22"/>
              </w:rPr>
              <w:t xml:space="preserve">The </w:t>
            </w:r>
            <w:r>
              <w:rPr>
                <w:rFonts w:cs="Calibri"/>
                <w:sz w:val="22"/>
                <w:szCs w:val="22"/>
              </w:rPr>
              <w:t xml:space="preserve">main areas of responsibility </w:t>
            </w:r>
            <w:r w:rsidR="00D24F50">
              <w:rPr>
                <w:rFonts w:cs="Calibri"/>
                <w:sz w:val="22"/>
                <w:szCs w:val="22"/>
              </w:rPr>
              <w:t>are</w:t>
            </w:r>
            <w:r w:rsidRPr="00DD26DF">
              <w:rPr>
                <w:rFonts w:cs="Calibri"/>
                <w:sz w:val="22"/>
                <w:szCs w:val="22"/>
              </w:rPr>
              <w:t xml:space="preserve"> not intended to be </w:t>
            </w:r>
            <w:proofErr w:type="gramStart"/>
            <w:r w:rsidRPr="00DD26DF">
              <w:rPr>
                <w:rFonts w:cs="Calibri"/>
                <w:sz w:val="22"/>
                <w:szCs w:val="22"/>
              </w:rPr>
              <w:t>exhaustive, but</w:t>
            </w:r>
            <w:proofErr w:type="gramEnd"/>
            <w:r w:rsidRPr="00DD26DF">
              <w:rPr>
                <w:rFonts w:cs="Calibri"/>
                <w:sz w:val="22"/>
                <w:szCs w:val="22"/>
              </w:rPr>
              <w:t xml:space="preserve"> gives a general indication of the</w:t>
            </w:r>
            <w:r>
              <w:rPr>
                <w:rFonts w:cs="Calibri"/>
                <w:sz w:val="22"/>
                <w:szCs w:val="22"/>
              </w:rPr>
              <w:t xml:space="preserve"> role</w:t>
            </w:r>
            <w:r w:rsidRPr="00DD26DF">
              <w:rPr>
                <w:rFonts w:cs="Calibri"/>
                <w:sz w:val="22"/>
                <w:szCs w:val="22"/>
              </w:rPr>
              <w:t xml:space="preserve">. It is the nature of the Company that tasks and responsibilities are in many circumstances, unpredictable and varied. All </w:t>
            </w:r>
            <w:r>
              <w:rPr>
                <w:rFonts w:cs="Calibri"/>
                <w:sz w:val="22"/>
                <w:szCs w:val="22"/>
              </w:rPr>
              <w:t xml:space="preserve">colleagues </w:t>
            </w:r>
            <w:r w:rsidRPr="00DD26DF">
              <w:rPr>
                <w:rFonts w:cs="Calibri"/>
                <w:sz w:val="22"/>
                <w:szCs w:val="22"/>
              </w:rPr>
              <w:t xml:space="preserve">are therefore, expected to work in a flexible way when the occasion arises and acknowledge that tasks not specifically covered in their </w:t>
            </w:r>
            <w:r>
              <w:rPr>
                <w:rFonts w:cs="Calibri"/>
                <w:sz w:val="22"/>
                <w:szCs w:val="22"/>
              </w:rPr>
              <w:t xml:space="preserve">role profile </w:t>
            </w:r>
            <w:r w:rsidRPr="00DD26DF">
              <w:rPr>
                <w:rFonts w:cs="Calibri"/>
                <w:sz w:val="22"/>
                <w:szCs w:val="22"/>
              </w:rPr>
              <w:t>are not excluded.</w:t>
            </w:r>
          </w:p>
          <w:p w14:paraId="1AAD7C94" w14:textId="77777777" w:rsidR="00C96739" w:rsidRPr="00C96739" w:rsidRDefault="00C96739" w:rsidP="00C96739">
            <w:pPr>
              <w:ind w:left="360"/>
              <w:rPr>
                <w:rFonts w:cs="Calibri"/>
                <w:sz w:val="22"/>
                <w:szCs w:val="22"/>
              </w:rPr>
            </w:pPr>
          </w:p>
          <w:p w14:paraId="5B7B508D" w14:textId="77777777" w:rsidR="009D7AEC" w:rsidRDefault="009D7AEC" w:rsidP="00C17C5B">
            <w:pPr>
              <w:rPr>
                <w:rFonts w:cstheme="minorHAnsi"/>
                <w:b/>
              </w:rPr>
            </w:pPr>
          </w:p>
        </w:tc>
      </w:tr>
      <w:tr w:rsidR="003873C7" w14:paraId="1443B337" w14:textId="77777777" w:rsidTr="003331AA">
        <w:trPr>
          <w:trHeight w:val="346"/>
        </w:trPr>
        <w:tc>
          <w:tcPr>
            <w:tcW w:w="11204" w:type="dxa"/>
            <w:gridSpan w:val="2"/>
            <w:tcBorders>
              <w:top w:val="nil"/>
              <w:left w:val="nil"/>
              <w:bottom w:val="single" w:sz="24" w:space="0" w:color="006491"/>
              <w:right w:val="nil"/>
            </w:tcBorders>
          </w:tcPr>
          <w:p w14:paraId="1151620E" w14:textId="77777777" w:rsidR="003331AA" w:rsidRDefault="003331AA" w:rsidP="00C17C5B">
            <w:pPr>
              <w:ind w:left="720"/>
              <w:rPr>
                <w:rFonts w:ascii="Trade Gothic Next LT Pro Bold C" w:hAnsi="Trade Gothic Next LT Pro Bold C"/>
                <w:b/>
              </w:rPr>
            </w:pPr>
          </w:p>
          <w:p w14:paraId="7A2B6728" w14:textId="77777777" w:rsidR="009D7AEC" w:rsidRDefault="009D7AEC" w:rsidP="00C17C5B">
            <w:pPr>
              <w:ind w:left="720"/>
              <w:rPr>
                <w:rFonts w:ascii="Trade Gothic Next LT Pro Bold C" w:hAnsi="Trade Gothic Next LT Pro Bold C"/>
                <w:b/>
              </w:rPr>
            </w:pPr>
          </w:p>
          <w:p w14:paraId="6E2172F2" w14:textId="77777777" w:rsidR="003873C7" w:rsidRPr="003873C7" w:rsidRDefault="003873C7" w:rsidP="00C17C5B">
            <w:pPr>
              <w:ind w:left="720"/>
              <w:rPr>
                <w:rFonts w:ascii="Trade Gothic Next LT Pro Bold C" w:hAnsi="Trade Gothic Next LT Pro Bold C"/>
                <w:b/>
              </w:rPr>
            </w:pPr>
            <w:r>
              <w:rPr>
                <w:noProof/>
              </w:rPr>
              <w:drawing>
                <wp:inline distT="0" distB="0" distL="0" distR="0" wp14:anchorId="4BE76463" wp14:editId="07030FA5">
                  <wp:extent cx="162000" cy="180000"/>
                  <wp:effectExtent l="0" t="0" r="0" b="0"/>
                  <wp:docPr id="8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77F9DD-0409-4832-A06F-57F57DA1E4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>
                            <a:extLst>
                              <a:ext uri="{FF2B5EF4-FFF2-40B4-BE49-F238E27FC236}">
                                <a16:creationId xmlns:a16="http://schemas.microsoft.com/office/drawing/2014/main" id="{3477F9DD-0409-4832-A06F-57F57DA1E4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931" r="77194" b="-1"/>
                          <a:stretch/>
                        </pic:blipFill>
                        <pic:spPr bwMode="auto"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ade Gothic Next LT Pro Bold C" w:hAnsi="Trade Gothic Next LT Pro Bold C"/>
                <w:b/>
              </w:rPr>
              <w:t>ACCOUNTABILITY</w:t>
            </w:r>
          </w:p>
        </w:tc>
      </w:tr>
      <w:tr w:rsidR="003873C7" w14:paraId="69AD2079" w14:textId="77777777" w:rsidTr="003331AA">
        <w:trPr>
          <w:trHeight w:val="861"/>
        </w:trPr>
        <w:tc>
          <w:tcPr>
            <w:tcW w:w="11204" w:type="dxa"/>
            <w:gridSpan w:val="2"/>
            <w:tcBorders>
              <w:top w:val="single" w:sz="24" w:space="0" w:color="006491"/>
              <w:left w:val="single" w:sz="24" w:space="0" w:color="006491"/>
              <w:bottom w:val="single" w:sz="24" w:space="0" w:color="006491"/>
              <w:right w:val="single" w:sz="24" w:space="0" w:color="006491"/>
            </w:tcBorders>
          </w:tcPr>
          <w:p w14:paraId="5557C2B4" w14:textId="5606F199" w:rsidR="00EF2E7A" w:rsidRDefault="00EF2E7A" w:rsidP="0058634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Follow DPG</w:t>
            </w:r>
            <w:r w:rsidR="00351392">
              <w:rPr>
                <w:rFonts w:cstheme="minorHAnsi"/>
              </w:rPr>
              <w:t>’s</w:t>
            </w:r>
            <w:r>
              <w:rPr>
                <w:rFonts w:cstheme="minorHAnsi"/>
              </w:rPr>
              <w:t xml:space="preserve"> </w:t>
            </w:r>
            <w:r w:rsidR="00351392">
              <w:rPr>
                <w:rFonts w:cstheme="minorHAnsi"/>
              </w:rPr>
              <w:t>brand standard processes when conducting an evaluation of stores</w:t>
            </w:r>
          </w:p>
          <w:p w14:paraId="1049EC6C" w14:textId="7214E9F3" w:rsidR="00351392" w:rsidRDefault="00351392" w:rsidP="0058634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Escalate issues when appropriate to ensure they are resolved in a timely manner </w:t>
            </w:r>
          </w:p>
          <w:p w14:paraId="71BAA5A8" w14:textId="4CF5D148" w:rsidR="00586345" w:rsidRPr="00530646" w:rsidRDefault="00586345" w:rsidP="0058634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530646">
              <w:rPr>
                <w:rFonts w:cstheme="minorHAnsi"/>
              </w:rPr>
              <w:t xml:space="preserve">Act as a resource for </w:t>
            </w:r>
            <w:r w:rsidR="00351392">
              <w:rPr>
                <w:rFonts w:cstheme="minorHAnsi"/>
              </w:rPr>
              <w:t xml:space="preserve">standards </w:t>
            </w:r>
            <w:r w:rsidRPr="00530646">
              <w:rPr>
                <w:rFonts w:cstheme="minorHAnsi"/>
              </w:rPr>
              <w:t xml:space="preserve">to </w:t>
            </w:r>
            <w:r w:rsidR="00351392">
              <w:rPr>
                <w:rFonts w:cstheme="minorHAnsi"/>
              </w:rPr>
              <w:t xml:space="preserve">Franchisees, </w:t>
            </w:r>
            <w:r w:rsidRPr="00530646">
              <w:rPr>
                <w:rFonts w:cstheme="minorHAnsi"/>
              </w:rPr>
              <w:t>and the</w:t>
            </w:r>
            <w:r w:rsidR="00ED1A4A">
              <w:rPr>
                <w:rFonts w:cstheme="minorHAnsi"/>
              </w:rPr>
              <w:t xml:space="preserve">ir </w:t>
            </w:r>
            <w:r w:rsidRPr="00530646">
              <w:rPr>
                <w:rFonts w:cstheme="minorHAnsi"/>
              </w:rPr>
              <w:t>teams</w:t>
            </w:r>
          </w:p>
          <w:p w14:paraId="4F690C8F" w14:textId="7A8B4C2A" w:rsidR="00EF7050" w:rsidRDefault="00586345" w:rsidP="00ED1A4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</w:pPr>
            <w:r w:rsidRPr="00530646">
              <w:rPr>
                <w:rFonts w:cstheme="minorHAnsi"/>
              </w:rPr>
              <w:t>Understand, interpret, uphold and enforce standards, policies, and procedures</w:t>
            </w:r>
            <w:r w:rsidR="00ED1A4A">
              <w:t xml:space="preserve"> </w:t>
            </w:r>
          </w:p>
          <w:p w14:paraId="0C13ABA9" w14:textId="0D6A91E6" w:rsidR="003873C7" w:rsidRPr="00DD26DF" w:rsidRDefault="003873C7" w:rsidP="00ED1A4A"/>
        </w:tc>
      </w:tr>
    </w:tbl>
    <w:p w14:paraId="31C3B6FF" w14:textId="77777777" w:rsidR="008D6E55" w:rsidRDefault="008D6E55">
      <w:pPr>
        <w:rPr>
          <w:rFonts w:ascii="Trade Gothic Next LT Pro Bold C" w:hAnsi="Trade Gothic Next LT Pro Bold C"/>
          <w:b/>
        </w:rPr>
      </w:pPr>
    </w:p>
    <w:tbl>
      <w:tblPr>
        <w:tblStyle w:val="TableGrid"/>
        <w:tblW w:w="11204" w:type="dxa"/>
        <w:tblInd w:w="142" w:type="dxa"/>
        <w:tblLook w:val="04A0" w:firstRow="1" w:lastRow="0" w:firstColumn="1" w:lastColumn="0" w:noHBand="0" w:noVBand="1"/>
      </w:tblPr>
      <w:tblGrid>
        <w:gridCol w:w="11204"/>
      </w:tblGrid>
      <w:tr w:rsidR="003873C7" w14:paraId="697BA25B" w14:textId="77777777" w:rsidTr="003331AA">
        <w:trPr>
          <w:trHeight w:val="346"/>
        </w:trPr>
        <w:tc>
          <w:tcPr>
            <w:tcW w:w="11204" w:type="dxa"/>
            <w:tcBorders>
              <w:top w:val="nil"/>
              <w:left w:val="nil"/>
              <w:bottom w:val="single" w:sz="24" w:space="0" w:color="006491"/>
              <w:right w:val="nil"/>
            </w:tcBorders>
          </w:tcPr>
          <w:p w14:paraId="3C5023D6" w14:textId="77777777" w:rsidR="003873C7" w:rsidRPr="003873C7" w:rsidRDefault="003873C7" w:rsidP="00C17C5B">
            <w:pPr>
              <w:ind w:left="720"/>
              <w:rPr>
                <w:rFonts w:ascii="Trade Gothic Next LT Pro Bold C" w:hAnsi="Trade Gothic Next LT Pro Bold C"/>
                <w:b/>
              </w:rPr>
            </w:pPr>
            <w:r>
              <w:rPr>
                <w:noProof/>
              </w:rPr>
              <w:drawing>
                <wp:inline distT="0" distB="0" distL="0" distR="0" wp14:anchorId="1B7BF314" wp14:editId="7D28FA56">
                  <wp:extent cx="162000" cy="180000"/>
                  <wp:effectExtent l="0" t="0" r="0" b="0"/>
                  <wp:docPr id="25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77F9DD-0409-4832-A06F-57F57DA1E4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>
                            <a:extLst>
                              <a:ext uri="{FF2B5EF4-FFF2-40B4-BE49-F238E27FC236}">
                                <a16:creationId xmlns:a16="http://schemas.microsoft.com/office/drawing/2014/main" id="{3477F9DD-0409-4832-A06F-57F57DA1E4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931" r="77194" b="-1"/>
                          <a:stretch/>
                        </pic:blipFill>
                        <pic:spPr bwMode="auto"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3680">
              <w:rPr>
                <w:rFonts w:cstheme="minorHAnsi"/>
                <w:b/>
              </w:rPr>
              <w:t xml:space="preserve"> KNOWLEDGE</w:t>
            </w:r>
            <w:r>
              <w:rPr>
                <w:rFonts w:ascii="Trade Gothic Next LT Pro Bold C" w:hAnsi="Trade Gothic Next LT Pro Bold C"/>
                <w:b/>
              </w:rPr>
              <w:t>, SKILLS, ABILITY &amp; EXPERIENCE</w:t>
            </w:r>
          </w:p>
        </w:tc>
      </w:tr>
      <w:tr w:rsidR="003873C7" w14:paraId="2E1D95FB" w14:textId="77777777" w:rsidTr="003331AA">
        <w:trPr>
          <w:trHeight w:val="1474"/>
        </w:trPr>
        <w:tc>
          <w:tcPr>
            <w:tcW w:w="11204" w:type="dxa"/>
            <w:tcBorders>
              <w:top w:val="single" w:sz="24" w:space="0" w:color="006491"/>
              <w:left w:val="single" w:sz="24" w:space="0" w:color="006491"/>
              <w:bottom w:val="single" w:sz="24" w:space="0" w:color="006491"/>
              <w:right w:val="single" w:sz="24" w:space="0" w:color="006491"/>
            </w:tcBorders>
          </w:tcPr>
          <w:p w14:paraId="47106030" w14:textId="77777777" w:rsidR="003873C7" w:rsidRDefault="003873C7" w:rsidP="00EF7050">
            <w:pPr>
              <w:rPr>
                <w:sz w:val="20"/>
                <w:szCs w:val="20"/>
              </w:rPr>
            </w:pPr>
          </w:p>
          <w:p w14:paraId="4D072324" w14:textId="3694F18C" w:rsidR="00530646" w:rsidRPr="001679C6" w:rsidRDefault="00530646" w:rsidP="00ED1A4A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79C6">
              <w:rPr>
                <w:rFonts w:asciiTheme="minorHAnsi" w:hAnsiTheme="minorHAnsi" w:cstheme="minorHAnsi"/>
                <w:color w:val="152025"/>
                <w:sz w:val="22"/>
                <w:szCs w:val="22"/>
                <w:lang w:eastAsia="en-GB"/>
              </w:rPr>
              <w:t xml:space="preserve">Excellent </w:t>
            </w:r>
            <w:r w:rsidR="00ED1A4A" w:rsidRPr="001679C6">
              <w:rPr>
                <w:rFonts w:asciiTheme="minorHAnsi" w:hAnsiTheme="minorHAnsi" w:cstheme="minorHAnsi"/>
                <w:color w:val="152025"/>
                <w:sz w:val="22"/>
                <w:szCs w:val="22"/>
                <w:lang w:eastAsia="en-GB"/>
              </w:rPr>
              <w:t>k</w:t>
            </w:r>
            <w:r w:rsidRPr="001679C6">
              <w:rPr>
                <w:rFonts w:asciiTheme="minorHAnsi" w:hAnsiTheme="minorHAnsi" w:cstheme="minorHAnsi"/>
                <w:color w:val="152025"/>
                <w:sz w:val="22"/>
                <w:szCs w:val="22"/>
                <w:lang w:eastAsia="en-GB"/>
              </w:rPr>
              <w:t xml:space="preserve">nowledge of </w:t>
            </w:r>
            <w:r w:rsidR="0092194A" w:rsidRPr="001679C6">
              <w:rPr>
                <w:rFonts w:asciiTheme="minorHAnsi" w:hAnsiTheme="minorHAnsi" w:cstheme="minorHAnsi"/>
                <w:color w:val="152025"/>
                <w:sz w:val="22"/>
                <w:szCs w:val="22"/>
                <w:lang w:eastAsia="en-GB"/>
              </w:rPr>
              <w:t xml:space="preserve">in store </w:t>
            </w:r>
            <w:r w:rsidRPr="001679C6">
              <w:rPr>
                <w:rFonts w:asciiTheme="minorHAnsi" w:hAnsiTheme="minorHAnsi" w:cstheme="minorHAnsi"/>
                <w:color w:val="152025"/>
                <w:sz w:val="22"/>
                <w:szCs w:val="22"/>
                <w:lang w:eastAsia="en-GB"/>
              </w:rPr>
              <w:t>Operations and the basic principles of business</w:t>
            </w:r>
            <w:r w:rsidRPr="001679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58697A5" w14:textId="6B520D1C" w:rsidR="00530646" w:rsidRPr="001679C6" w:rsidRDefault="00530646" w:rsidP="00ED1A4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1679C6">
              <w:rPr>
                <w:rFonts w:cstheme="minorHAnsi"/>
              </w:rPr>
              <w:t xml:space="preserve">Experience of working in a multisite business </w:t>
            </w:r>
            <w:r w:rsidR="00637685" w:rsidRPr="001679C6">
              <w:rPr>
                <w:rFonts w:cstheme="minorHAnsi"/>
              </w:rPr>
              <w:t>(</w:t>
            </w:r>
            <w:r w:rsidRPr="001679C6">
              <w:rPr>
                <w:rFonts w:cstheme="minorHAnsi"/>
              </w:rPr>
              <w:t>Operation</w:t>
            </w:r>
            <w:r w:rsidR="00637685" w:rsidRPr="001679C6">
              <w:rPr>
                <w:rFonts w:cstheme="minorHAnsi"/>
              </w:rPr>
              <w:t>al experience i</w:t>
            </w:r>
            <w:r w:rsidRPr="001679C6">
              <w:rPr>
                <w:rFonts w:cstheme="minorHAnsi"/>
              </w:rPr>
              <w:t>s preferred</w:t>
            </w:r>
            <w:r w:rsidR="00637685" w:rsidRPr="001679C6">
              <w:rPr>
                <w:rFonts w:cstheme="minorHAnsi"/>
              </w:rPr>
              <w:t>)</w:t>
            </w:r>
          </w:p>
          <w:p w14:paraId="7774852E" w14:textId="5F3A6CAF" w:rsidR="00530646" w:rsidRPr="00F62BCF" w:rsidRDefault="00530646" w:rsidP="00ED1A4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bookmarkStart w:id="2" w:name="_Hlk7431158"/>
            <w:r w:rsidRPr="00F62BCF">
              <w:rPr>
                <w:rFonts w:cstheme="minorHAnsi"/>
                <w:color w:val="152025"/>
                <w:lang w:eastAsia="en-GB"/>
              </w:rPr>
              <w:t xml:space="preserve">Proven track record in maintaining standards and </w:t>
            </w:r>
            <w:r w:rsidR="008128B1" w:rsidRPr="00F62BCF">
              <w:rPr>
                <w:rFonts w:cstheme="minorHAnsi"/>
                <w:color w:val="152025"/>
                <w:lang w:eastAsia="en-GB"/>
              </w:rPr>
              <w:t xml:space="preserve">performance </w:t>
            </w:r>
            <w:r w:rsidRPr="00F62BCF">
              <w:rPr>
                <w:rFonts w:cstheme="minorHAnsi"/>
                <w:color w:val="152025"/>
                <w:lang w:eastAsia="en-GB"/>
              </w:rPr>
              <w:t xml:space="preserve">coaching </w:t>
            </w:r>
          </w:p>
          <w:bookmarkEnd w:id="2"/>
          <w:p w14:paraId="65D0AB0A" w14:textId="3BE0E079" w:rsidR="002B6023" w:rsidRPr="001679C6" w:rsidRDefault="0051465C" w:rsidP="002B6023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lang w:eastAsia="en-GB"/>
              </w:rPr>
            </w:pPr>
            <w:r w:rsidRPr="001679C6">
              <w:rPr>
                <w:rFonts w:cstheme="minorHAnsi"/>
                <w:lang w:eastAsia="en-GB"/>
              </w:rPr>
              <w:t>E</w:t>
            </w:r>
            <w:r w:rsidR="00530646" w:rsidRPr="001679C6">
              <w:rPr>
                <w:rFonts w:cstheme="minorHAnsi"/>
                <w:lang w:eastAsia="en-GB"/>
              </w:rPr>
              <w:t>ducated to a minimum of GCSE level including Math and English</w:t>
            </w:r>
            <w:r w:rsidRPr="001679C6">
              <w:rPr>
                <w:rFonts w:cstheme="minorHAnsi"/>
                <w:lang w:eastAsia="en-GB"/>
              </w:rPr>
              <w:t xml:space="preserve"> Grade 4/C</w:t>
            </w:r>
          </w:p>
          <w:p w14:paraId="6098FE5B" w14:textId="4B7BC210" w:rsidR="00530646" w:rsidRPr="001679C6" w:rsidRDefault="00530646" w:rsidP="002B6023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lang w:eastAsia="en-GB"/>
              </w:rPr>
            </w:pPr>
            <w:r w:rsidRPr="001679C6">
              <w:rPr>
                <w:rFonts w:cstheme="minorHAnsi"/>
                <w:lang w:eastAsia="en-GB"/>
              </w:rPr>
              <w:t xml:space="preserve">Full driving </w:t>
            </w:r>
            <w:proofErr w:type="spellStart"/>
            <w:r w:rsidRPr="001679C6">
              <w:rPr>
                <w:rFonts w:cstheme="minorHAnsi"/>
                <w:lang w:eastAsia="en-GB"/>
              </w:rPr>
              <w:t>licence</w:t>
            </w:r>
            <w:proofErr w:type="spellEnd"/>
          </w:p>
          <w:p w14:paraId="311EAB7B" w14:textId="7C812543" w:rsidR="00530646" w:rsidRPr="001679C6" w:rsidRDefault="00530646" w:rsidP="00ED1A4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lang w:eastAsia="en-GB"/>
              </w:rPr>
            </w:pPr>
            <w:r w:rsidRPr="001679C6">
              <w:rPr>
                <w:rFonts w:cstheme="minorHAnsi"/>
                <w:lang w:eastAsia="en-GB"/>
              </w:rPr>
              <w:t>Level 2 Food Safety Certificate</w:t>
            </w:r>
          </w:p>
          <w:p w14:paraId="6EFEFE78" w14:textId="77777777" w:rsidR="007C62D1" w:rsidRPr="001679C6" w:rsidRDefault="007C62D1" w:rsidP="007C62D1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152025"/>
                <w:lang w:eastAsia="en-GB"/>
              </w:rPr>
            </w:pPr>
            <w:r w:rsidRPr="001679C6">
              <w:rPr>
                <w:rFonts w:cstheme="minorHAnsi"/>
                <w:color w:val="152025"/>
                <w:lang w:eastAsia="en-GB"/>
              </w:rPr>
              <w:t>Proficient in Microsoft – Word, Excel, PowerPoint and Outlook</w:t>
            </w:r>
          </w:p>
          <w:p w14:paraId="1150EAEF" w14:textId="29FB7D6E" w:rsidR="00033672" w:rsidRPr="001679C6" w:rsidRDefault="00033672" w:rsidP="0003367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1679C6">
              <w:rPr>
                <w:rFonts w:cstheme="minorHAnsi"/>
              </w:rPr>
              <w:t>Excellent verbal and written communication skills</w:t>
            </w:r>
          </w:p>
          <w:p w14:paraId="15A6BC46" w14:textId="20F3527F" w:rsidR="00033672" w:rsidRPr="001679C6" w:rsidRDefault="00033672" w:rsidP="0003367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1679C6">
              <w:rPr>
                <w:rFonts w:cstheme="minorHAnsi"/>
              </w:rPr>
              <w:t xml:space="preserve">Able to design and deliver </w:t>
            </w:r>
            <w:r w:rsidR="002913E0" w:rsidRPr="001679C6">
              <w:rPr>
                <w:rFonts w:cstheme="minorHAnsi"/>
              </w:rPr>
              <w:t>p</w:t>
            </w:r>
            <w:r w:rsidRPr="001679C6">
              <w:rPr>
                <w:rFonts w:cstheme="minorHAnsi"/>
              </w:rPr>
              <w:t>resentation</w:t>
            </w:r>
            <w:r w:rsidR="002913E0" w:rsidRPr="001679C6">
              <w:rPr>
                <w:rFonts w:cstheme="minorHAnsi"/>
              </w:rPr>
              <w:t>s confidently</w:t>
            </w:r>
          </w:p>
          <w:p w14:paraId="1046712E" w14:textId="25C9B772" w:rsidR="00530646" w:rsidRPr="001679C6" w:rsidRDefault="00530646" w:rsidP="00ED1A4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1679C6">
              <w:rPr>
                <w:rFonts w:cstheme="minorHAnsi"/>
              </w:rPr>
              <w:t>Effective coaching and motivational skills</w:t>
            </w:r>
          </w:p>
          <w:p w14:paraId="7970B37F" w14:textId="77777777" w:rsidR="00530646" w:rsidRPr="001679C6" w:rsidRDefault="00530646" w:rsidP="00ED1A4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1679C6">
              <w:rPr>
                <w:rFonts w:cstheme="minorHAnsi"/>
              </w:rPr>
              <w:t>Strong organisational and planning skills.</w:t>
            </w:r>
          </w:p>
          <w:p w14:paraId="017F6B5D" w14:textId="2CD81651" w:rsidR="00530646" w:rsidRPr="001679C6" w:rsidRDefault="00496E1E" w:rsidP="00ED1A4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152025"/>
                <w:lang w:eastAsia="en-GB"/>
              </w:rPr>
            </w:pPr>
            <w:r w:rsidRPr="001679C6">
              <w:rPr>
                <w:rFonts w:cstheme="minorHAnsi"/>
                <w:color w:val="152025"/>
                <w:lang w:eastAsia="en-GB"/>
              </w:rPr>
              <w:t>D</w:t>
            </w:r>
            <w:r w:rsidR="00530646" w:rsidRPr="001679C6">
              <w:rPr>
                <w:rFonts w:cstheme="minorHAnsi"/>
                <w:color w:val="152025"/>
                <w:lang w:eastAsia="en-GB"/>
              </w:rPr>
              <w:t>emonstra</w:t>
            </w:r>
            <w:r w:rsidR="001679C6" w:rsidRPr="001679C6">
              <w:rPr>
                <w:rFonts w:cstheme="minorHAnsi"/>
                <w:color w:val="152025"/>
                <w:lang w:eastAsia="en-GB"/>
              </w:rPr>
              <w:t xml:space="preserve">ble </w:t>
            </w:r>
            <w:r w:rsidR="00530646" w:rsidRPr="001679C6">
              <w:rPr>
                <w:rFonts w:cstheme="minorHAnsi"/>
                <w:color w:val="152025"/>
                <w:lang w:eastAsia="en-GB"/>
              </w:rPr>
              <w:t>influencing and negotiation skills</w:t>
            </w:r>
          </w:p>
          <w:p w14:paraId="47449BE6" w14:textId="739970D5" w:rsidR="00EF7050" w:rsidRPr="001679C6" w:rsidRDefault="00530646" w:rsidP="00EF705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1679C6">
              <w:rPr>
                <w:rFonts w:cstheme="minorHAnsi"/>
              </w:rPr>
              <w:t xml:space="preserve">Strong </w:t>
            </w:r>
            <w:r w:rsidR="00496E1E" w:rsidRPr="001679C6">
              <w:rPr>
                <w:rFonts w:cstheme="minorHAnsi"/>
              </w:rPr>
              <w:t>p</w:t>
            </w:r>
            <w:r w:rsidRPr="001679C6">
              <w:rPr>
                <w:rFonts w:cstheme="minorHAnsi"/>
              </w:rPr>
              <w:t xml:space="preserve">roblem solving and </w:t>
            </w:r>
            <w:proofErr w:type="gramStart"/>
            <w:r w:rsidRPr="001679C6">
              <w:rPr>
                <w:rFonts w:cstheme="minorHAnsi"/>
              </w:rPr>
              <w:t>decision making</w:t>
            </w:r>
            <w:proofErr w:type="gramEnd"/>
            <w:r w:rsidRPr="001679C6">
              <w:rPr>
                <w:rFonts w:cstheme="minorHAnsi"/>
              </w:rPr>
              <w:t xml:space="preserve"> skills, identifying potential problems and ability to act proactively</w:t>
            </w:r>
          </w:p>
        </w:tc>
      </w:tr>
    </w:tbl>
    <w:p w14:paraId="400F8657" w14:textId="77777777" w:rsidR="008D6E55" w:rsidRDefault="008D6E55">
      <w:pPr>
        <w:rPr>
          <w:rFonts w:ascii="Trade Gothic Next LT Pro Bold C" w:hAnsi="Trade Gothic Next LT Pro Bold C"/>
          <w:b/>
        </w:rPr>
      </w:pPr>
    </w:p>
    <w:tbl>
      <w:tblPr>
        <w:tblStyle w:val="TableGrid"/>
        <w:tblW w:w="11204" w:type="dxa"/>
        <w:tblInd w:w="142" w:type="dxa"/>
        <w:tblLook w:val="04A0" w:firstRow="1" w:lastRow="0" w:firstColumn="1" w:lastColumn="0" w:noHBand="0" w:noVBand="1"/>
      </w:tblPr>
      <w:tblGrid>
        <w:gridCol w:w="11204"/>
      </w:tblGrid>
      <w:tr w:rsidR="003873C7" w14:paraId="06DFB964" w14:textId="77777777" w:rsidTr="003331AA">
        <w:trPr>
          <w:trHeight w:val="346"/>
        </w:trPr>
        <w:tc>
          <w:tcPr>
            <w:tcW w:w="11204" w:type="dxa"/>
            <w:tcBorders>
              <w:top w:val="nil"/>
              <w:left w:val="nil"/>
              <w:bottom w:val="single" w:sz="24" w:space="0" w:color="006491"/>
              <w:right w:val="nil"/>
            </w:tcBorders>
          </w:tcPr>
          <w:p w14:paraId="2EA18E60" w14:textId="77777777" w:rsidR="003873C7" w:rsidRPr="003873C7" w:rsidRDefault="003873C7" w:rsidP="00C17C5B">
            <w:pPr>
              <w:ind w:left="720"/>
              <w:rPr>
                <w:rFonts w:ascii="Trade Gothic Next LT Pro Bold C" w:hAnsi="Trade Gothic Next LT Pro Bold C"/>
                <w:b/>
              </w:rPr>
            </w:pPr>
            <w:r>
              <w:rPr>
                <w:noProof/>
              </w:rPr>
              <w:drawing>
                <wp:inline distT="0" distB="0" distL="0" distR="0" wp14:anchorId="2818BEAA" wp14:editId="58573854">
                  <wp:extent cx="162000" cy="180000"/>
                  <wp:effectExtent l="0" t="0" r="0" b="0"/>
                  <wp:docPr id="27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77F9DD-0409-4832-A06F-57F57DA1E4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>
                            <a:extLst>
                              <a:ext uri="{FF2B5EF4-FFF2-40B4-BE49-F238E27FC236}">
                                <a16:creationId xmlns:a16="http://schemas.microsoft.com/office/drawing/2014/main" id="{3477F9DD-0409-4832-A06F-57F57DA1E4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931" r="77194" b="-1"/>
                          <a:stretch/>
                        </pic:blipFill>
                        <pic:spPr bwMode="auto"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COMPETENCIES</w:t>
            </w:r>
          </w:p>
        </w:tc>
      </w:tr>
      <w:tr w:rsidR="003873C7" w14:paraId="2AB34A84" w14:textId="77777777" w:rsidTr="003331AA">
        <w:trPr>
          <w:trHeight w:val="2291"/>
        </w:trPr>
        <w:tc>
          <w:tcPr>
            <w:tcW w:w="11204" w:type="dxa"/>
            <w:tcBorders>
              <w:top w:val="single" w:sz="24" w:space="0" w:color="006491"/>
              <w:left w:val="single" w:sz="24" w:space="0" w:color="006491"/>
              <w:bottom w:val="single" w:sz="6" w:space="0" w:color="006491"/>
              <w:right w:val="single" w:sz="24" w:space="0" w:color="006491"/>
            </w:tcBorders>
          </w:tcPr>
          <w:p w14:paraId="4FD7F3DD" w14:textId="77777777" w:rsidR="003873C7" w:rsidRPr="003873C7" w:rsidRDefault="003873C7" w:rsidP="00C17C5B">
            <w:pPr>
              <w:rPr>
                <w:sz w:val="20"/>
                <w:szCs w:val="20"/>
              </w:rPr>
            </w:pPr>
            <w:r w:rsidRPr="00AE4B87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518CDAD" wp14:editId="4397338C">
                      <wp:simplePos x="0" y="0"/>
                      <wp:positionH relativeFrom="page">
                        <wp:posOffset>45085</wp:posOffset>
                      </wp:positionH>
                      <wp:positionV relativeFrom="paragraph">
                        <wp:posOffset>21590</wp:posOffset>
                      </wp:positionV>
                      <wp:extent cx="6915150" cy="1371600"/>
                      <wp:effectExtent l="19050" t="19050" r="19050" b="19050"/>
                      <wp:wrapNone/>
                      <wp:docPr id="28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1515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3EF32B" w14:textId="77777777" w:rsidR="00E36E22" w:rsidRPr="00AE4B87" w:rsidRDefault="00E36E22" w:rsidP="00E36E22">
                                  <w:pP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AE4B87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At Domino’s we recruit, develop and retain the best talent, we work hard and have fun along the</w:t>
                                  </w:r>
                                  <w:r w:rsidRPr="00AE4B87">
                                    <w:rPr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  <w:r w:rsidRPr="00AE4B87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way, and </w:t>
                                  </w:r>
                                  <w:r w:rsidR="00D24F50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our</w:t>
                                  </w:r>
                                  <w:r w:rsidRPr="00AE4B87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colleagues are;</w:t>
                                  </w:r>
                                </w:p>
                                <w:p w14:paraId="0F038F04" w14:textId="77777777" w:rsidR="003873C7" w:rsidRDefault="00AB68F9" w:rsidP="003873C7">
                                  <w:r>
                                    <w:tab/>
                                  </w:r>
                                  <w:r>
                                    <w:tab/>
                                    <w:t xml:space="preserve">      </w:t>
                                  </w:r>
                                  <w:r w:rsidR="003873C7">
                                    <w:t xml:space="preserve"> </w:t>
                                  </w:r>
                                  <w:r w:rsidR="003873C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36DE95" wp14:editId="3B05A810">
                                        <wp:extent cx="885190" cy="1114425"/>
                                        <wp:effectExtent l="0" t="0" r="0" b="9525"/>
                                        <wp:docPr id="21" name="Picture 21" descr="A close up of a sign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4" descr="A close up of a sign&#10;&#10;Description automatically generate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r:link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85605" cy="11149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 </w:t>
                                  </w:r>
                                  <w:r w:rsidR="003873C7">
                                    <w:t xml:space="preserve"> </w:t>
                                  </w:r>
                                  <w:r w:rsidR="003873C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0D2E8C" wp14:editId="0BBFAEAB">
                                        <wp:extent cx="765810" cy="1046539"/>
                                        <wp:effectExtent l="0" t="0" r="0" b="1270"/>
                                        <wp:docPr id="22" name="Picture 6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00A65A6E-0946-4B50-8F97-EF57CFD56922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6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00A65A6E-0946-4B50-8F97-EF57CFD56922}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 rotWithShape="1">
                                                <a:blip r:embed="rId11"/>
                                                <a:srcRect l="23811" t="21988" r="59198" b="27228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6904" cy="104803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 </w:t>
                                  </w:r>
                                  <w:r w:rsidR="003873C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9C889F" wp14:editId="373225F0">
                                        <wp:extent cx="734060" cy="1046538"/>
                                        <wp:effectExtent l="0" t="0" r="8890" b="1270"/>
                                        <wp:docPr id="24" name="Picture 6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00A65A6E-0946-4B50-8F97-EF57CFD56922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6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00A65A6E-0946-4B50-8F97-EF57CFD56922}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 rotWithShape="1">
                                                <a:blip r:embed="rId11"/>
                                                <a:srcRect l="42032" t="21987" r="40312" b="2634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4691" cy="10474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     </w:t>
                                  </w:r>
                                  <w:r w:rsidR="003873C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E62A6D" wp14:editId="2DF660F4">
                                        <wp:extent cx="713105" cy="1083538"/>
                                        <wp:effectExtent l="0" t="0" r="0" b="2540"/>
                                        <wp:docPr id="26" name="Picture 6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00A65A6E-0946-4B50-8F97-EF57CFD56922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6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00A65A6E-0946-4B50-8F97-EF57CFD56922}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 rotWithShape="1">
                                                <a:blip r:embed="rId11"/>
                                                <a:srcRect l="60687" t="21987" r="21751" b="2538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4817" cy="10861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     </w:t>
                                  </w:r>
                                  <w:r w:rsidR="003873C7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 w:rsidR="003873C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F243CF" wp14:editId="6C204DDD">
                                        <wp:extent cx="826526" cy="967255"/>
                                        <wp:effectExtent l="0" t="0" r="0" b="4445"/>
                                        <wp:docPr id="29" name="Picture 6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00A65A6E-0946-4B50-8F97-EF57CFD56922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6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00A65A6E-0946-4B50-8F97-EF57CFD56922}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 rotWithShape="1">
                                                <a:blip r:embed="rId11"/>
                                                <a:srcRect l="79658" t="21987" b="3109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7432" cy="9683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18CD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3.55pt;margin-top:1.7pt;width:544.5pt;height:108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" strokecolor="white [3212]" strokeweight="3pt">
                      <v:textbox>
                        <w:txbxContent>
                          <w:p w14:paraId="493EF32B" w14:textId="77777777" w:rsidR="00E36E22" w:rsidRPr="00AE4B87" w:rsidRDefault="00E36E22" w:rsidP="00E36E22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E4B8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At Domino’s we recruit, develop and retain the best talent, we work hard and have fun along the</w:t>
                            </w:r>
                            <w:r w:rsidRPr="00AE4B8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AE4B8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way, and </w:t>
                            </w:r>
                            <w:r w:rsidR="00D24F50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our</w:t>
                            </w:r>
                            <w:r w:rsidRPr="00AE4B8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colleagues are;</w:t>
                            </w:r>
                          </w:p>
                          <w:p w14:paraId="0F038F04" w14:textId="77777777" w:rsidR="003873C7" w:rsidRDefault="00AB68F9" w:rsidP="003873C7">
                            <w:r>
                              <w:tab/>
                            </w:r>
                            <w:r>
                              <w:tab/>
                              <w:t xml:space="preserve">      </w:t>
                            </w:r>
                            <w:r w:rsidR="003873C7">
                              <w:t xml:space="preserve"> </w:t>
                            </w:r>
                            <w:r w:rsidR="003873C7">
                              <w:rPr>
                                <w:noProof/>
                              </w:rPr>
                              <w:drawing>
                                <wp:inline distT="0" distB="0" distL="0" distR="0" wp14:anchorId="1336DE95" wp14:editId="3B05A810">
                                  <wp:extent cx="885190" cy="1114425"/>
                                  <wp:effectExtent l="0" t="0" r="0" b="9525"/>
                                  <wp:docPr id="21" name="Picture 21" descr="A close up of a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 descr="A close up of a sign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r:link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605" cy="1114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 w:rsidR="003873C7">
                              <w:t xml:space="preserve"> </w:t>
                            </w:r>
                            <w:r w:rsidR="003873C7">
                              <w:rPr>
                                <w:noProof/>
                              </w:rPr>
                              <w:drawing>
                                <wp:inline distT="0" distB="0" distL="0" distR="0" wp14:anchorId="630D2E8C" wp14:editId="0BBFAEAB">
                                  <wp:extent cx="765810" cy="1046539"/>
                                  <wp:effectExtent l="0" t="0" r="0" b="1270"/>
                                  <wp:docPr id="22" name="Picture 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A65A6E-0946-4B50-8F97-EF57CFD56922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A65A6E-0946-4B50-8F97-EF57CFD56922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l="23811" t="21988" r="59198" b="2722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6904" cy="10480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 w:rsidR="003873C7">
                              <w:rPr>
                                <w:noProof/>
                              </w:rPr>
                              <w:drawing>
                                <wp:inline distT="0" distB="0" distL="0" distR="0" wp14:anchorId="539C889F" wp14:editId="373225F0">
                                  <wp:extent cx="734060" cy="1046538"/>
                                  <wp:effectExtent l="0" t="0" r="8890" b="1270"/>
                                  <wp:docPr id="24" name="Picture 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A65A6E-0946-4B50-8F97-EF57CFD56922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A65A6E-0946-4B50-8F97-EF57CFD56922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l="42032" t="21987" r="40312" b="263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4691" cy="1047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  <w:r w:rsidR="003873C7">
                              <w:rPr>
                                <w:noProof/>
                              </w:rPr>
                              <w:drawing>
                                <wp:inline distT="0" distB="0" distL="0" distR="0" wp14:anchorId="19E62A6D" wp14:editId="2DF660F4">
                                  <wp:extent cx="713105" cy="1083538"/>
                                  <wp:effectExtent l="0" t="0" r="0" b="2540"/>
                                  <wp:docPr id="26" name="Picture 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A65A6E-0946-4B50-8F97-EF57CFD56922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A65A6E-0946-4B50-8F97-EF57CFD56922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l="60687" t="21987" r="21751" b="2538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817" cy="10861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  <w:r w:rsidR="003873C7">
                              <w:rPr>
                                <w:noProof/>
                              </w:rPr>
                              <w:t xml:space="preserve"> </w:t>
                            </w:r>
                            <w:r w:rsidR="003873C7">
                              <w:rPr>
                                <w:noProof/>
                              </w:rPr>
                              <w:drawing>
                                <wp:inline distT="0" distB="0" distL="0" distR="0" wp14:anchorId="5FF243CF" wp14:editId="6C204DDD">
                                  <wp:extent cx="826526" cy="967255"/>
                                  <wp:effectExtent l="0" t="0" r="0" b="4445"/>
                                  <wp:docPr id="29" name="Picture 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A65A6E-0946-4B50-8F97-EF57CFD56922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A65A6E-0946-4B50-8F97-EF57CFD56922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l="79658" t="21987" b="3109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432" cy="968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E36E22" w14:paraId="3EA068CC" w14:textId="77777777" w:rsidTr="001679C6">
        <w:trPr>
          <w:trHeight w:val="2846"/>
        </w:trPr>
        <w:tc>
          <w:tcPr>
            <w:tcW w:w="11204" w:type="dxa"/>
            <w:tcBorders>
              <w:top w:val="single" w:sz="6" w:space="0" w:color="006491"/>
              <w:left w:val="single" w:sz="24" w:space="0" w:color="006491"/>
              <w:bottom w:val="single" w:sz="24" w:space="0" w:color="006491"/>
              <w:right w:val="single" w:sz="24" w:space="0" w:color="006491"/>
            </w:tcBorders>
          </w:tcPr>
          <w:p w14:paraId="3B3E6CA4" w14:textId="19273CC5" w:rsidR="00DE5366" w:rsidRPr="00662768" w:rsidRDefault="00DE5366" w:rsidP="00EF7050">
            <w:pPr>
              <w:rPr>
                <w:noProof/>
                <w:color w:val="006491"/>
                <w:sz w:val="22"/>
                <w:szCs w:val="22"/>
                <w:lang w:eastAsia="en-GB"/>
              </w:rPr>
            </w:pPr>
            <w:r w:rsidRPr="00662768">
              <w:rPr>
                <w:noProof/>
                <w:color w:val="006491"/>
                <w:sz w:val="22"/>
                <w:szCs w:val="22"/>
                <w:lang w:eastAsia="en-GB"/>
              </w:rPr>
              <w:t>Proud &amp; Enthusiastic:</w:t>
            </w:r>
            <w:r w:rsidR="00E95C17" w:rsidRPr="00662768">
              <w:rPr>
                <w:noProof/>
                <w:color w:val="006491"/>
                <w:sz w:val="22"/>
                <w:szCs w:val="22"/>
                <w:lang w:eastAsia="en-GB"/>
              </w:rPr>
              <w:t xml:space="preserve"> </w:t>
            </w:r>
            <w:r w:rsidR="0089266D" w:rsidRPr="00662768">
              <w:rPr>
                <w:rFonts w:eastAsia="Calibri" w:cstheme="minorHAnsi"/>
                <w:color w:val="2F5496" w:themeColor="accent1" w:themeShade="BF"/>
                <w:sz w:val="22"/>
                <w:szCs w:val="22"/>
              </w:rPr>
              <w:t>A positive advocate of their brand energises others through their passion.</w:t>
            </w:r>
            <w:r w:rsidR="00E95C17" w:rsidRPr="00662768">
              <w:rPr>
                <w:noProof/>
                <w:color w:val="2F5496" w:themeColor="accent1" w:themeShade="BF"/>
                <w:sz w:val="22"/>
                <w:szCs w:val="22"/>
                <w:lang w:eastAsia="en-GB"/>
              </w:rPr>
              <w:t xml:space="preserve">     </w:t>
            </w:r>
          </w:p>
          <w:p w14:paraId="64DA9C61" w14:textId="77777777" w:rsidR="00EF7050" w:rsidRPr="00662768" w:rsidRDefault="00EF7050" w:rsidP="00EF7050">
            <w:pPr>
              <w:rPr>
                <w:noProof/>
                <w:color w:val="006491"/>
                <w:sz w:val="22"/>
                <w:szCs w:val="22"/>
                <w:lang w:eastAsia="en-GB"/>
              </w:rPr>
            </w:pPr>
          </w:p>
          <w:p w14:paraId="7E9097E8" w14:textId="1488289F" w:rsidR="00E36E22" w:rsidRPr="00662768" w:rsidRDefault="00DE5366" w:rsidP="00EF7050">
            <w:pPr>
              <w:rPr>
                <w:noProof/>
                <w:color w:val="C4122E"/>
                <w:sz w:val="22"/>
                <w:szCs w:val="22"/>
                <w:lang w:eastAsia="en-GB"/>
              </w:rPr>
            </w:pPr>
            <w:r w:rsidRPr="00662768">
              <w:rPr>
                <w:noProof/>
                <w:color w:val="C4122E"/>
                <w:sz w:val="22"/>
                <w:szCs w:val="22"/>
                <w:lang w:eastAsia="en-GB"/>
              </w:rPr>
              <w:t>Results Driven:</w:t>
            </w:r>
            <w:r w:rsidR="00E95C17" w:rsidRPr="00662768">
              <w:rPr>
                <w:noProof/>
                <w:color w:val="C4122E"/>
                <w:sz w:val="22"/>
                <w:szCs w:val="22"/>
                <w:lang w:eastAsia="en-GB"/>
              </w:rPr>
              <w:t xml:space="preserve">             </w:t>
            </w:r>
            <w:r w:rsidR="0089266D" w:rsidRPr="00662768">
              <w:rPr>
                <w:rFonts w:cstheme="minorHAnsi"/>
                <w:color w:val="C00000"/>
                <w:sz w:val="22"/>
                <w:szCs w:val="22"/>
              </w:rPr>
              <w:t>Exceeds goals, pushes themselves to deliver, gets the job done at pace.</w:t>
            </w:r>
            <w:r w:rsidR="00E95C17" w:rsidRPr="00662768">
              <w:rPr>
                <w:noProof/>
                <w:color w:val="C00000"/>
                <w:sz w:val="22"/>
                <w:szCs w:val="22"/>
                <w:lang w:eastAsia="en-GB"/>
              </w:rPr>
              <w:t xml:space="preserve">      </w:t>
            </w:r>
          </w:p>
          <w:p w14:paraId="0C209F6A" w14:textId="77777777" w:rsidR="00EF7050" w:rsidRPr="00662768" w:rsidRDefault="00EF7050" w:rsidP="00EF7050">
            <w:pPr>
              <w:rPr>
                <w:noProof/>
                <w:color w:val="C4122E"/>
                <w:sz w:val="22"/>
                <w:szCs w:val="22"/>
                <w:lang w:eastAsia="en-GB"/>
              </w:rPr>
            </w:pPr>
          </w:p>
          <w:p w14:paraId="6C73A715" w14:textId="24D6F94C" w:rsidR="00E36E22" w:rsidRPr="00662768" w:rsidRDefault="00DE5366" w:rsidP="00EF7050">
            <w:pPr>
              <w:rPr>
                <w:noProof/>
                <w:color w:val="006491"/>
                <w:sz w:val="22"/>
                <w:szCs w:val="22"/>
                <w:lang w:eastAsia="en-GB"/>
              </w:rPr>
            </w:pPr>
            <w:r w:rsidRPr="00662768">
              <w:rPr>
                <w:noProof/>
                <w:color w:val="006491"/>
                <w:sz w:val="22"/>
                <w:szCs w:val="22"/>
                <w:lang w:eastAsia="en-GB"/>
              </w:rPr>
              <w:t>Focused &amp; Agile:</w:t>
            </w:r>
            <w:r w:rsidR="00E95C17" w:rsidRPr="00662768">
              <w:rPr>
                <w:noProof/>
                <w:color w:val="006491"/>
                <w:sz w:val="22"/>
                <w:szCs w:val="22"/>
                <w:lang w:eastAsia="en-GB"/>
              </w:rPr>
              <w:t xml:space="preserve">          </w:t>
            </w:r>
            <w:r w:rsidR="0089266D" w:rsidRPr="00662768">
              <w:rPr>
                <w:rFonts w:eastAsia="Calibri" w:cstheme="minorHAnsi"/>
                <w:color w:val="2F5496" w:themeColor="accent1" w:themeShade="BF"/>
                <w:sz w:val="22"/>
                <w:szCs w:val="22"/>
              </w:rPr>
              <w:t>Works towards business goals, flexible to adapt and innovate as needed.</w:t>
            </w:r>
            <w:r w:rsidR="0089266D" w:rsidRPr="00662768">
              <w:rPr>
                <w:rFonts w:eastAsia="Calibri" w:cstheme="minorHAnsi"/>
                <w:b/>
                <w:color w:val="2F5496" w:themeColor="accent1" w:themeShade="BF"/>
                <w:sz w:val="22"/>
                <w:szCs w:val="22"/>
              </w:rPr>
              <w:t xml:space="preserve"> </w:t>
            </w:r>
            <w:r w:rsidR="00E95C17" w:rsidRPr="00662768">
              <w:rPr>
                <w:noProof/>
                <w:color w:val="2F5496" w:themeColor="accent1" w:themeShade="BF"/>
                <w:sz w:val="22"/>
                <w:szCs w:val="22"/>
                <w:lang w:eastAsia="en-GB"/>
              </w:rPr>
              <w:t xml:space="preserve">      </w:t>
            </w:r>
          </w:p>
          <w:p w14:paraId="2BDDBC9A" w14:textId="77777777" w:rsidR="00EF7050" w:rsidRPr="00662768" w:rsidRDefault="00EF7050" w:rsidP="00EF7050">
            <w:pPr>
              <w:rPr>
                <w:noProof/>
                <w:sz w:val="22"/>
                <w:szCs w:val="22"/>
                <w:lang w:eastAsia="en-GB"/>
              </w:rPr>
            </w:pPr>
          </w:p>
          <w:p w14:paraId="33D4F681" w14:textId="0A59C1A0" w:rsidR="00811F78" w:rsidRPr="00662768" w:rsidRDefault="00DE5366" w:rsidP="00EF7050">
            <w:pPr>
              <w:rPr>
                <w:noProof/>
                <w:color w:val="C4122E"/>
                <w:sz w:val="22"/>
                <w:szCs w:val="22"/>
                <w:lang w:eastAsia="en-GB"/>
              </w:rPr>
            </w:pPr>
            <w:r w:rsidRPr="00662768">
              <w:rPr>
                <w:noProof/>
                <w:color w:val="C4122E"/>
                <w:sz w:val="22"/>
                <w:szCs w:val="22"/>
                <w:lang w:eastAsia="en-GB"/>
              </w:rPr>
              <w:t>Open &amp; Honest:</w:t>
            </w:r>
            <w:r w:rsidR="00811F78" w:rsidRPr="00662768">
              <w:rPr>
                <w:noProof/>
                <w:color w:val="C4122E"/>
                <w:sz w:val="22"/>
                <w:szCs w:val="22"/>
                <w:lang w:eastAsia="en-GB"/>
              </w:rPr>
              <w:t xml:space="preserve">          </w:t>
            </w:r>
            <w:r w:rsidR="0089266D" w:rsidRPr="00662768">
              <w:rPr>
                <w:rFonts w:eastAsia="Calibri" w:cstheme="minorHAnsi"/>
                <w:color w:val="C00000"/>
                <w:sz w:val="22"/>
                <w:szCs w:val="22"/>
              </w:rPr>
              <w:t>Has sincere and two-way conversations, listens to and respects the views of others</w:t>
            </w:r>
            <w:r w:rsidR="0089266D" w:rsidRPr="00662768">
              <w:rPr>
                <w:rFonts w:eastAsia="Calibri" w:cstheme="minorHAnsi"/>
                <w:b/>
                <w:color w:val="C00000"/>
                <w:sz w:val="22"/>
                <w:szCs w:val="22"/>
              </w:rPr>
              <w:t>.</w:t>
            </w:r>
            <w:r w:rsidR="00811F78" w:rsidRPr="00662768">
              <w:rPr>
                <w:noProof/>
                <w:color w:val="C00000"/>
                <w:sz w:val="22"/>
                <w:szCs w:val="22"/>
                <w:lang w:eastAsia="en-GB"/>
              </w:rPr>
              <w:t xml:space="preserve">  </w:t>
            </w:r>
          </w:p>
          <w:p w14:paraId="0C018AE8" w14:textId="77777777" w:rsidR="00EF7050" w:rsidRPr="00662768" w:rsidRDefault="00EF7050" w:rsidP="00EF7050">
            <w:pPr>
              <w:rPr>
                <w:noProof/>
                <w:color w:val="C4122E"/>
                <w:sz w:val="22"/>
                <w:szCs w:val="22"/>
                <w:lang w:eastAsia="en-GB"/>
              </w:rPr>
            </w:pPr>
          </w:p>
          <w:p w14:paraId="6156163F" w14:textId="228FADF4" w:rsidR="00E36E22" w:rsidRPr="00D24F50" w:rsidRDefault="00DE5366" w:rsidP="00662768">
            <w:pPr>
              <w:rPr>
                <w:noProof/>
                <w:color w:val="0070C0"/>
                <w:sz w:val="22"/>
                <w:szCs w:val="22"/>
                <w:lang w:eastAsia="en-GB"/>
              </w:rPr>
            </w:pPr>
            <w:r w:rsidRPr="00662768">
              <w:rPr>
                <w:noProof/>
                <w:color w:val="006491"/>
                <w:sz w:val="22"/>
                <w:szCs w:val="22"/>
                <w:lang w:eastAsia="en-GB"/>
              </w:rPr>
              <w:t>Supportive:</w:t>
            </w:r>
            <w:r w:rsidR="00811F78" w:rsidRPr="00662768">
              <w:rPr>
                <w:noProof/>
                <w:color w:val="006491"/>
                <w:sz w:val="22"/>
                <w:szCs w:val="22"/>
                <w:lang w:eastAsia="en-GB"/>
              </w:rPr>
              <w:t xml:space="preserve">                   </w:t>
            </w:r>
            <w:r w:rsidR="0089266D" w:rsidRPr="00662768">
              <w:rPr>
                <w:rFonts w:cstheme="minorHAnsi"/>
                <w:color w:val="2F5496" w:themeColor="accent1" w:themeShade="BF"/>
                <w:sz w:val="22"/>
                <w:szCs w:val="22"/>
              </w:rPr>
              <w:t>Encourages and helps others, builds relationships, contributes to a positive environment</w:t>
            </w:r>
            <w:r w:rsidR="00811F78" w:rsidRPr="00662768">
              <w:rPr>
                <w:noProof/>
                <w:color w:val="2F5496" w:themeColor="accent1" w:themeShade="BF"/>
                <w:sz w:val="22"/>
                <w:szCs w:val="22"/>
                <w:lang w:eastAsia="en-GB"/>
              </w:rPr>
              <w:t xml:space="preserve">        </w:t>
            </w:r>
          </w:p>
        </w:tc>
      </w:tr>
    </w:tbl>
    <w:p w14:paraId="2AE121E4" w14:textId="77777777" w:rsidR="00223680" w:rsidRPr="00223680" w:rsidRDefault="00223680" w:rsidP="00D24F50">
      <w:pPr>
        <w:rPr>
          <w:rFonts w:cstheme="minorHAnsi"/>
          <w:b/>
        </w:rPr>
      </w:pPr>
    </w:p>
    <w:sectPr w:rsidR="00223680" w:rsidRPr="00223680" w:rsidSect="003873C7">
      <w:headerReference w:type="default" r:id="rId12"/>
      <w:footerReference w:type="even" r:id="rId13"/>
      <w:footerReference w:type="default" r:id="rId14"/>
      <w:footerReference w:type="first" r:id="rId15"/>
      <w:pgSz w:w="11900" w:h="16820"/>
      <w:pgMar w:top="720" w:right="284" w:bottom="720" w:left="284" w:header="0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0D42D" w14:textId="77777777" w:rsidR="00375A3A" w:rsidRDefault="00375A3A" w:rsidP="006B22CD">
      <w:r>
        <w:separator/>
      </w:r>
    </w:p>
  </w:endnote>
  <w:endnote w:type="continuationSeparator" w:id="0">
    <w:p w14:paraId="085AB332" w14:textId="77777777" w:rsidR="00375A3A" w:rsidRDefault="00375A3A" w:rsidP="006B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Next LT Pro Bold C">
    <w:altName w:val="Calibri"/>
    <w:panose1 w:val="00000000000000000000"/>
    <w:charset w:val="4D"/>
    <w:family w:val="swiss"/>
    <w:notTrueType/>
    <w:pitch w:val="variable"/>
    <w:sig w:usb0="A000002F" w:usb1="5000205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AB75" w14:textId="66FFDB72" w:rsidR="00AD43E1" w:rsidRDefault="00AD43E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0929EC7" wp14:editId="0D917AC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96365" cy="345440"/>
              <wp:effectExtent l="0" t="0" r="13335" b="0"/>
              <wp:wrapNone/>
              <wp:docPr id="2111024714" name="Text Box 7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63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9F7E5E" w14:textId="47BFE305" w:rsidR="00AD43E1" w:rsidRPr="00AD43E1" w:rsidRDefault="00AD43E1" w:rsidP="00AD43E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D43E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929E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Classification: Internal" style="position:absolute;margin-left:0;margin-top:0;width:109.95pt;height:27.2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" filled="f" stroked="f">
              <v:textbox style="mso-fit-shape-to-text:t" inset="20pt,0,0,15pt">
                <w:txbxContent>
                  <w:p w14:paraId="7E9F7E5E" w14:textId="47BFE305" w:rsidR="00AD43E1" w:rsidRPr="00AD43E1" w:rsidRDefault="00AD43E1" w:rsidP="00AD43E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D43E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4E28D" w14:textId="693BECC6" w:rsidR="0040308F" w:rsidRPr="0040308F" w:rsidRDefault="00AD43E1" w:rsidP="00040EE2">
    <w:pPr>
      <w:pStyle w:val="Footer"/>
      <w:ind w:firstLine="709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AF746B7" wp14:editId="031678F4">
              <wp:simplePos x="180975" y="97917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96365" cy="345440"/>
              <wp:effectExtent l="0" t="0" r="13335" b="0"/>
              <wp:wrapNone/>
              <wp:docPr id="1800236947" name="Text Box 8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63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6F19D4" w14:textId="083EC9E3" w:rsidR="00AD43E1" w:rsidRPr="00AD43E1" w:rsidRDefault="00AD43E1" w:rsidP="00AD43E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D43E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F746B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alt="Classification: Internal" style="position:absolute;left:0;text-align:left;margin-left:0;margin-top:0;width:109.95pt;height:27.2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" filled="f" stroked="f">
              <v:textbox style="mso-fit-shape-to-text:t" inset="20pt,0,0,15pt">
                <w:txbxContent>
                  <w:p w14:paraId="736F19D4" w14:textId="083EC9E3" w:rsidR="00AD43E1" w:rsidRPr="00AD43E1" w:rsidRDefault="00AD43E1" w:rsidP="00AD43E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D43E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0EE2">
      <w:rPr>
        <w:noProof/>
      </w:rPr>
      <w:drawing>
        <wp:inline distT="0" distB="0" distL="0" distR="0" wp14:anchorId="1E352B55" wp14:editId="78CC1B44">
          <wp:extent cx="6642100" cy="681355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2R Footer_landscape for form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681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AE668" w14:textId="76C79C5E" w:rsidR="00AD43E1" w:rsidRDefault="00AD43E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2C6AFFE" wp14:editId="1FC7340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96365" cy="345440"/>
              <wp:effectExtent l="0" t="0" r="13335" b="0"/>
              <wp:wrapNone/>
              <wp:docPr id="1940334007" name="Text Box 6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63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97699D" w14:textId="53BB72EB" w:rsidR="00AD43E1" w:rsidRPr="00AD43E1" w:rsidRDefault="00AD43E1" w:rsidP="00AD43E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D43E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C6AFF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Classification: Internal" style="position:absolute;margin-left:0;margin-top:0;width:109.95pt;height:27.2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" filled="f" stroked="f">
              <v:textbox style="mso-fit-shape-to-text:t" inset="20pt,0,0,15pt">
                <w:txbxContent>
                  <w:p w14:paraId="2897699D" w14:textId="53BB72EB" w:rsidR="00AD43E1" w:rsidRPr="00AD43E1" w:rsidRDefault="00AD43E1" w:rsidP="00AD43E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D43E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16990" w14:textId="77777777" w:rsidR="00375A3A" w:rsidRDefault="00375A3A" w:rsidP="006B22CD">
      <w:r>
        <w:separator/>
      </w:r>
    </w:p>
  </w:footnote>
  <w:footnote w:type="continuationSeparator" w:id="0">
    <w:p w14:paraId="79A83930" w14:textId="77777777" w:rsidR="00375A3A" w:rsidRDefault="00375A3A" w:rsidP="006B2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25FF8" w14:textId="77777777" w:rsidR="006B22CD" w:rsidRDefault="009D7AEC" w:rsidP="00133CB9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C00974" wp14:editId="33376DB9">
              <wp:simplePos x="0" y="0"/>
              <wp:positionH relativeFrom="column">
                <wp:posOffset>3869145</wp:posOffset>
              </wp:positionH>
              <wp:positionV relativeFrom="paragraph">
                <wp:posOffset>356260</wp:posOffset>
              </wp:positionV>
              <wp:extent cx="641267" cy="245745"/>
              <wp:effectExtent l="0" t="0" r="6985" b="190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267" cy="2457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58062E" w14:textId="77777777" w:rsidR="007878A3" w:rsidRPr="009D7AEC" w:rsidRDefault="009D7AEC" w:rsidP="009D7AEC">
                          <w:pPr>
                            <w:rPr>
                              <w:rFonts w:cstheme="minorHAnsi"/>
                              <w:b/>
                              <w:color w:val="006491"/>
                              <w:sz w:val="20"/>
                              <w:szCs w:val="20"/>
                            </w:rPr>
                          </w:pPr>
                          <w:r w:rsidRPr="009D7AEC">
                            <w:rPr>
                              <w:rFonts w:cstheme="minorHAnsi"/>
                              <w:b/>
                              <w:color w:val="006491"/>
                              <w:sz w:val="20"/>
                              <w:szCs w:val="20"/>
                            </w:rPr>
                            <w:t>PROFILEEEEE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C00974" id="Rectangle 11" o:spid="_x0000_s1027" style="position:absolute;left:0;text-align:left;margin-left:304.65pt;margin-top:28.05pt;width:50.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" fillcolor="white [3212]" stroked="f" strokeweight="1pt">
              <v:textbox>
                <w:txbxContent>
                  <w:p w14:paraId="2E58062E" w14:textId="77777777" w:rsidR="007878A3" w:rsidRPr="009D7AEC" w:rsidRDefault="009D7AEC" w:rsidP="009D7AEC">
                    <w:pPr>
                      <w:rPr>
                        <w:rFonts w:cstheme="minorHAnsi"/>
                        <w:b/>
                        <w:color w:val="006491"/>
                        <w:sz w:val="20"/>
                        <w:szCs w:val="20"/>
                      </w:rPr>
                    </w:pPr>
                    <w:r w:rsidRPr="009D7AEC">
                      <w:rPr>
                        <w:rFonts w:cstheme="minorHAnsi"/>
                        <w:b/>
                        <w:color w:val="006491"/>
                        <w:sz w:val="20"/>
                        <w:szCs w:val="20"/>
                      </w:rPr>
                      <w:t>PROFILEEEEE</w:t>
                    </w:r>
                  </w:p>
                </w:txbxContent>
              </v:textbox>
            </v:rect>
          </w:pict>
        </mc:Fallback>
      </mc:AlternateContent>
    </w:r>
    <w:r w:rsidR="00133CB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793017" wp14:editId="7436D30B">
              <wp:simplePos x="0" y="0"/>
              <wp:positionH relativeFrom="column">
                <wp:posOffset>2709076</wp:posOffset>
              </wp:positionH>
              <wp:positionV relativeFrom="paragraph">
                <wp:posOffset>354330</wp:posOffset>
              </wp:positionV>
              <wp:extent cx="731520" cy="245745"/>
              <wp:effectExtent l="0" t="0" r="0" b="190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" cy="2457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0FBA47" w14:textId="77777777" w:rsidR="007878A3" w:rsidRPr="009D7AEC" w:rsidRDefault="009D7AEC" w:rsidP="007878A3">
                          <w:pPr>
                            <w:jc w:val="center"/>
                            <w:rPr>
                              <w:rFonts w:cstheme="minorHAnsi"/>
                              <w:b/>
                              <w:color w:val="006491"/>
                              <w:sz w:val="20"/>
                              <w:szCs w:val="20"/>
                            </w:rPr>
                          </w:pPr>
                          <w:r w:rsidRPr="009D7AEC">
                            <w:rPr>
                              <w:rFonts w:cstheme="minorHAnsi"/>
                              <w:b/>
                              <w:color w:val="006491"/>
                              <w:sz w:val="20"/>
                              <w:szCs w:val="20"/>
                            </w:rPr>
                            <w:t>ROLE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793017" id="Rectangle 4" o:spid="_x0000_s1028" style="position:absolute;left:0;text-align:left;margin-left:213.3pt;margin-top:27.9pt;width:57.6pt;height:19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" fillcolor="white [3212]" stroked="f" strokeweight="1pt">
              <v:textbox>
                <w:txbxContent>
                  <w:p w14:paraId="380FBA47" w14:textId="77777777" w:rsidR="007878A3" w:rsidRPr="009D7AEC" w:rsidRDefault="009D7AEC" w:rsidP="007878A3">
                    <w:pPr>
                      <w:jc w:val="center"/>
                      <w:rPr>
                        <w:rFonts w:cstheme="minorHAnsi"/>
                        <w:b/>
                        <w:color w:val="006491"/>
                        <w:sz w:val="20"/>
                        <w:szCs w:val="20"/>
                      </w:rPr>
                    </w:pPr>
                    <w:r w:rsidRPr="009D7AEC">
                      <w:rPr>
                        <w:rFonts w:cstheme="minorHAnsi"/>
                        <w:b/>
                        <w:color w:val="006491"/>
                        <w:sz w:val="20"/>
                        <w:szCs w:val="20"/>
                      </w:rPr>
                      <w:t>ROLE</w:t>
                    </w:r>
                  </w:p>
                </w:txbxContent>
              </v:textbox>
            </v:rect>
          </w:pict>
        </mc:Fallback>
      </mc:AlternateContent>
    </w:r>
    <w:r w:rsidR="00133CB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4B5463" wp14:editId="42F162DC">
              <wp:simplePos x="0" y="0"/>
              <wp:positionH relativeFrom="margin">
                <wp:posOffset>3535559</wp:posOffset>
              </wp:positionH>
              <wp:positionV relativeFrom="paragraph">
                <wp:posOffset>392311</wp:posOffset>
              </wp:positionV>
              <wp:extent cx="236105" cy="180754"/>
              <wp:effectExtent l="65723" t="29527" r="39687" b="39688"/>
              <wp:wrapNone/>
              <wp:docPr id="30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892900">
                        <a:off x="0" y="0"/>
                        <a:ext cx="236105" cy="18075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67D9841" id="Rectangle 30" o:spid="_x0000_s1026" style="position:absolute;margin-left:278.4pt;margin-top:30.9pt;width:18.6pt;height:14.25pt;rotation:-295687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" fillcolor="white [3212]" stroked="f" strokeweight="1pt">
              <w10:wrap anchorx="margin"/>
            </v:rect>
          </w:pict>
        </mc:Fallback>
      </mc:AlternateContent>
    </w:r>
    <w:r w:rsidR="00CC44D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6A665E" wp14:editId="29E5F2D3">
              <wp:simplePos x="0" y="0"/>
              <wp:positionH relativeFrom="column">
                <wp:posOffset>1136177</wp:posOffset>
              </wp:positionH>
              <wp:positionV relativeFrom="paragraph">
                <wp:posOffset>598170</wp:posOffset>
              </wp:positionV>
              <wp:extent cx="252478" cy="134343"/>
              <wp:effectExtent l="19050" t="76200" r="14605" b="75565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902138">
                        <a:off x="0" y="0"/>
                        <a:ext cx="252478" cy="13434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A21DB57" id="Rectangle 13" o:spid="_x0000_s1026" style="position:absolute;margin-left:89.45pt;margin-top:47.1pt;width:19.9pt;height:10.6pt;rotation:-2946785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" fillcolor="white [3212]" stroked="f" strokeweight="1pt"/>
          </w:pict>
        </mc:Fallback>
      </mc:AlternateContent>
    </w:r>
    <w:r w:rsidR="00133CB9">
      <w:rPr>
        <w:noProof/>
      </w:rPr>
      <w:drawing>
        <wp:inline distT="0" distB="0" distL="0" distR="0" wp14:anchorId="75A157D9" wp14:editId="49B41FCF">
          <wp:extent cx="2428075" cy="946298"/>
          <wp:effectExtent l="0" t="0" r="0" b="6350"/>
          <wp:docPr id="12" name="Picture 12" descr="A close up of a sign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Role Profil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02" b="10852"/>
                  <a:stretch/>
                </pic:blipFill>
                <pic:spPr bwMode="auto">
                  <a:xfrm>
                    <a:off x="0" y="0"/>
                    <a:ext cx="2429214" cy="9467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815B8E"/>
    <w:multiLevelType w:val="hybridMultilevel"/>
    <w:tmpl w:val="A6942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E150D"/>
    <w:multiLevelType w:val="hybridMultilevel"/>
    <w:tmpl w:val="EC369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D558F"/>
    <w:multiLevelType w:val="hybridMultilevel"/>
    <w:tmpl w:val="58400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62236"/>
    <w:multiLevelType w:val="hybridMultilevel"/>
    <w:tmpl w:val="3FD08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A5D8C"/>
    <w:multiLevelType w:val="hybridMultilevel"/>
    <w:tmpl w:val="D4904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D45A5"/>
    <w:multiLevelType w:val="hybridMultilevel"/>
    <w:tmpl w:val="01461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47F39"/>
    <w:multiLevelType w:val="hybridMultilevel"/>
    <w:tmpl w:val="58400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318FE"/>
    <w:multiLevelType w:val="hybridMultilevel"/>
    <w:tmpl w:val="B0206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A6138"/>
    <w:multiLevelType w:val="hybridMultilevel"/>
    <w:tmpl w:val="FF8408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2602F"/>
    <w:multiLevelType w:val="hybridMultilevel"/>
    <w:tmpl w:val="BD003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064350">
    <w:abstractNumId w:val="7"/>
  </w:num>
  <w:num w:numId="2" w16cid:durableId="837697847">
    <w:abstractNumId w:val="8"/>
  </w:num>
  <w:num w:numId="3" w16cid:durableId="1239441982">
    <w:abstractNumId w:val="3"/>
  </w:num>
  <w:num w:numId="4" w16cid:durableId="1839269707">
    <w:abstractNumId w:val="1"/>
  </w:num>
  <w:num w:numId="5" w16cid:durableId="1397509695">
    <w:abstractNumId w:val="5"/>
  </w:num>
  <w:num w:numId="6" w16cid:durableId="2074809015">
    <w:abstractNumId w:val="6"/>
  </w:num>
  <w:num w:numId="7" w16cid:durableId="642736062">
    <w:abstractNumId w:val="4"/>
  </w:num>
  <w:num w:numId="8" w16cid:durableId="1184636762">
    <w:abstractNumId w:val="9"/>
  </w:num>
  <w:num w:numId="9" w16cid:durableId="160642108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 w16cid:durableId="2110542285">
    <w:abstractNumId w:val="2"/>
  </w:num>
  <w:num w:numId="11" w16cid:durableId="2570569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CD"/>
    <w:rsid w:val="00033672"/>
    <w:rsid w:val="0003609C"/>
    <w:rsid w:val="00040EE2"/>
    <w:rsid w:val="000720E0"/>
    <w:rsid w:val="000921A5"/>
    <w:rsid w:val="00093E20"/>
    <w:rsid w:val="00133CB9"/>
    <w:rsid w:val="00141470"/>
    <w:rsid w:val="00163CFF"/>
    <w:rsid w:val="001679C6"/>
    <w:rsid w:val="001733AD"/>
    <w:rsid w:val="001A4F48"/>
    <w:rsid w:val="001A51C3"/>
    <w:rsid w:val="00223680"/>
    <w:rsid w:val="002665D5"/>
    <w:rsid w:val="00290928"/>
    <w:rsid w:val="002913E0"/>
    <w:rsid w:val="002A08B8"/>
    <w:rsid w:val="002A305B"/>
    <w:rsid w:val="002B6023"/>
    <w:rsid w:val="002C5270"/>
    <w:rsid w:val="002D4A10"/>
    <w:rsid w:val="002E6342"/>
    <w:rsid w:val="003331AA"/>
    <w:rsid w:val="00351392"/>
    <w:rsid w:val="00357AC7"/>
    <w:rsid w:val="003634B8"/>
    <w:rsid w:val="00366C2D"/>
    <w:rsid w:val="00367DE8"/>
    <w:rsid w:val="00370CD4"/>
    <w:rsid w:val="00375A3A"/>
    <w:rsid w:val="003873C7"/>
    <w:rsid w:val="003C06BA"/>
    <w:rsid w:val="003C482B"/>
    <w:rsid w:val="0040308F"/>
    <w:rsid w:val="00466DFD"/>
    <w:rsid w:val="00496E1E"/>
    <w:rsid w:val="004A1163"/>
    <w:rsid w:val="0051465C"/>
    <w:rsid w:val="00522345"/>
    <w:rsid w:val="00530646"/>
    <w:rsid w:val="005319D8"/>
    <w:rsid w:val="0055417C"/>
    <w:rsid w:val="00586345"/>
    <w:rsid w:val="00592353"/>
    <w:rsid w:val="00597D5D"/>
    <w:rsid w:val="005C0E9A"/>
    <w:rsid w:val="005F538F"/>
    <w:rsid w:val="00610349"/>
    <w:rsid w:val="00637685"/>
    <w:rsid w:val="0065164F"/>
    <w:rsid w:val="00662768"/>
    <w:rsid w:val="00665D54"/>
    <w:rsid w:val="0067193D"/>
    <w:rsid w:val="006B22CD"/>
    <w:rsid w:val="007458C7"/>
    <w:rsid w:val="00746746"/>
    <w:rsid w:val="007878A3"/>
    <w:rsid w:val="00792444"/>
    <w:rsid w:val="00797AEB"/>
    <w:rsid w:val="007C1CC7"/>
    <w:rsid w:val="007C62D1"/>
    <w:rsid w:val="007F0804"/>
    <w:rsid w:val="00811F78"/>
    <w:rsid w:val="008128B1"/>
    <w:rsid w:val="00845A0A"/>
    <w:rsid w:val="00891FA7"/>
    <w:rsid w:val="0089266D"/>
    <w:rsid w:val="008D6E55"/>
    <w:rsid w:val="0090679C"/>
    <w:rsid w:val="0092194A"/>
    <w:rsid w:val="009D7AEC"/>
    <w:rsid w:val="00A066BA"/>
    <w:rsid w:val="00A12059"/>
    <w:rsid w:val="00A123C2"/>
    <w:rsid w:val="00A356F1"/>
    <w:rsid w:val="00A421DE"/>
    <w:rsid w:val="00A92C43"/>
    <w:rsid w:val="00AA1D64"/>
    <w:rsid w:val="00AB68F9"/>
    <w:rsid w:val="00AD43E1"/>
    <w:rsid w:val="00AE4B87"/>
    <w:rsid w:val="00AF11D4"/>
    <w:rsid w:val="00B3740F"/>
    <w:rsid w:val="00B402D5"/>
    <w:rsid w:val="00B538E5"/>
    <w:rsid w:val="00B60B1E"/>
    <w:rsid w:val="00B86364"/>
    <w:rsid w:val="00B93555"/>
    <w:rsid w:val="00BD11CF"/>
    <w:rsid w:val="00C170E7"/>
    <w:rsid w:val="00C865D5"/>
    <w:rsid w:val="00C96739"/>
    <w:rsid w:val="00CC3DA1"/>
    <w:rsid w:val="00CC44D7"/>
    <w:rsid w:val="00D24F50"/>
    <w:rsid w:val="00D45046"/>
    <w:rsid w:val="00D52915"/>
    <w:rsid w:val="00D67DBB"/>
    <w:rsid w:val="00D81588"/>
    <w:rsid w:val="00D86E18"/>
    <w:rsid w:val="00DD26DF"/>
    <w:rsid w:val="00DE4A38"/>
    <w:rsid w:val="00DE5366"/>
    <w:rsid w:val="00E36E22"/>
    <w:rsid w:val="00E726C5"/>
    <w:rsid w:val="00E94040"/>
    <w:rsid w:val="00E95C17"/>
    <w:rsid w:val="00ED1A4A"/>
    <w:rsid w:val="00ED3366"/>
    <w:rsid w:val="00EE5F2F"/>
    <w:rsid w:val="00EF2E7A"/>
    <w:rsid w:val="00EF7050"/>
    <w:rsid w:val="00EF7223"/>
    <w:rsid w:val="00F52F56"/>
    <w:rsid w:val="00F56117"/>
    <w:rsid w:val="00F62BCF"/>
    <w:rsid w:val="00F92D86"/>
    <w:rsid w:val="00FC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42B7C35"/>
  <w14:defaultImageDpi w14:val="32767"/>
  <w15:chartTrackingRefBased/>
  <w15:docId w15:val="{221D8917-ACE5-1846-87A7-636FB1CF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2C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B2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2CD"/>
    <w:rPr>
      <w:rFonts w:eastAsiaTheme="minorEastAsia"/>
    </w:rPr>
  </w:style>
  <w:style w:type="table" w:styleId="TableGrid">
    <w:name w:val="Table Grid"/>
    <w:basedOn w:val="TableNormal"/>
    <w:uiPriority w:val="59"/>
    <w:rsid w:val="006B2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3DA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DA1"/>
    <w:rPr>
      <w:rFonts w:ascii="Times New Roman" w:eastAsiaTheme="minorEastAsia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D6E55"/>
    <w:rPr>
      <w:color w:val="808080"/>
    </w:rPr>
  </w:style>
  <w:style w:type="paragraph" w:styleId="ListParagraph">
    <w:name w:val="List Paragraph"/>
    <w:basedOn w:val="Normal"/>
    <w:uiPriority w:val="34"/>
    <w:qFormat/>
    <w:rsid w:val="00223680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US"/>
    </w:rPr>
  </w:style>
  <w:style w:type="paragraph" w:customStyle="1" w:styleId="Default">
    <w:name w:val="Default"/>
    <w:rsid w:val="00E9404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BodyText">
    <w:name w:val="Body Text"/>
    <w:basedOn w:val="Normal"/>
    <w:link w:val="BodyTextChar"/>
    <w:semiHidden/>
    <w:rsid w:val="00530646"/>
    <w:rPr>
      <w:rFonts w:ascii="Arial" w:eastAsia="Times New Roman" w:hAnsi="Arial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530646"/>
    <w:rPr>
      <w:rFonts w:ascii="Arial" w:eastAsia="Times New Roman" w:hAnsi="Arial" w:cs="Times New Roman"/>
      <w:szCs w:val="20"/>
      <w:lang w:val="en-US"/>
    </w:rPr>
  </w:style>
  <w:style w:type="paragraph" w:styleId="NoSpacing">
    <w:name w:val="No Spacing"/>
    <w:uiPriority w:val="1"/>
    <w:qFormat/>
    <w:rsid w:val="0053064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1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cid:image001.png@01D4E8B0.58D85E1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129288-1F03-4725-ABCC-5FE7FEA525F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20b977-986b-4743-94a2-b2f0850b7d43}" enabled="1" method="Privileged" siteId="{7dc3b3ff-f130-4a7c-905c-791e695b89a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3512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Brice</dc:creator>
  <cp:keywords/>
  <dc:description/>
  <cp:lastModifiedBy>Claire Sharp</cp:lastModifiedBy>
  <cp:revision>2</cp:revision>
  <cp:lastPrinted>2019-04-08T13:55:00Z</cp:lastPrinted>
  <dcterms:created xsi:type="dcterms:W3CDTF">2025-05-07T22:27:00Z</dcterms:created>
  <dcterms:modified xsi:type="dcterms:W3CDTF">2025-05-07T22:27:00Z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73a725b7,7dd3ae4a,6b4d6f93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Classification: Internal</vt:lpwstr>
  </property>
</Properties>
</file>