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31837"/>
        <w:tblLayout w:type="fixed"/>
        <w:tblLook w:val="0000" w:firstRow="0" w:lastRow="0" w:firstColumn="0" w:lastColumn="0" w:noHBand="0" w:noVBand="0"/>
      </w:tblPr>
      <w:tblGrid>
        <w:gridCol w:w="2680"/>
        <w:gridCol w:w="7380"/>
      </w:tblGrid>
      <w:tr w:rsidR="0084395A" w:rsidRPr="0084395A" w14:paraId="04AF258D" w14:textId="77777777" w:rsidTr="008668D9">
        <w:trPr>
          <w:trHeight w:hRule="exact" w:val="376"/>
        </w:trPr>
        <w:tc>
          <w:tcPr>
            <w:tcW w:w="10060" w:type="dxa"/>
            <w:gridSpan w:val="2"/>
            <w:shd w:val="clear" w:color="auto" w:fill="006491"/>
            <w:vAlign w:val="center"/>
          </w:tcPr>
          <w:p w14:paraId="3031E1C6" w14:textId="1F033E3F" w:rsidR="005F627A" w:rsidRPr="0084395A" w:rsidRDefault="001D5200" w:rsidP="001D5200">
            <w:pPr>
              <w:pStyle w:val="BCSParagraph"/>
              <w:spacing w:after="0"/>
              <w:jc w:val="center"/>
              <w:rPr>
                <w:rFonts w:ascii="Trade Gothic Next Light" w:hAnsi="Trade Gothic Next Light"/>
                <w:b/>
                <w:bCs/>
                <w:color w:val="FFFFFF" w:themeColor="background1"/>
                <w:sz w:val="22"/>
                <w:szCs w:val="22"/>
              </w:rPr>
            </w:pPr>
            <w:bookmarkStart w:id="0" w:name="_Hlk138085834"/>
            <w:r>
              <w:rPr>
                <w:rFonts w:ascii="Trade Gothic Next Light" w:hAnsi="Trade Gothic Next Light"/>
                <w:b/>
                <w:bCs/>
                <w:color w:val="FFFFFF" w:themeColor="background1"/>
                <w:sz w:val="22"/>
                <w:szCs w:val="22"/>
              </w:rPr>
              <w:t>JOB DETAILS</w:t>
            </w:r>
          </w:p>
        </w:tc>
      </w:tr>
      <w:bookmarkEnd w:id="0"/>
      <w:tr w:rsidR="00940DB3" w:rsidRPr="002B5A8B" w14:paraId="03C183E0" w14:textId="77777777" w:rsidTr="008668D9">
        <w:trPr>
          <w:trHeight w:val="406"/>
        </w:trPr>
        <w:tc>
          <w:tcPr>
            <w:tcW w:w="2680" w:type="dxa"/>
            <w:vAlign w:val="center"/>
          </w:tcPr>
          <w:p w14:paraId="4E4043AD" w14:textId="0362B1B6" w:rsidR="00940DB3" w:rsidRPr="002B5A8B" w:rsidRDefault="00940DB3" w:rsidP="00F639B3">
            <w:pPr>
              <w:pStyle w:val="BCSParagraph"/>
              <w:spacing w:after="0"/>
              <w:rPr>
                <w:rFonts w:ascii="Trade Gothic Next Light" w:eastAsiaTheme="minorHAnsi" w:hAnsi="Trade Gothic Next Light" w:cstheme="minorHAnsi"/>
                <w:color w:val="auto"/>
                <w:sz w:val="22"/>
                <w:szCs w:val="22"/>
                <w:lang w:eastAsia="en-US"/>
              </w:rPr>
            </w:pPr>
            <w:r>
              <w:rPr>
                <w:rFonts w:ascii="Trade Gothic Next Light" w:eastAsiaTheme="minorHAnsi" w:hAnsi="Trade Gothic Next Light" w:cstheme="minorHAnsi"/>
                <w:color w:val="auto"/>
                <w:sz w:val="22"/>
                <w:szCs w:val="22"/>
                <w:lang w:eastAsia="en-US"/>
              </w:rPr>
              <w:t>Job Title</w:t>
            </w:r>
          </w:p>
        </w:tc>
        <w:tc>
          <w:tcPr>
            <w:tcW w:w="7380" w:type="dxa"/>
            <w:vAlign w:val="center"/>
          </w:tcPr>
          <w:p w14:paraId="115EFAA0" w14:textId="409B0AFF" w:rsidR="00940DB3" w:rsidRPr="002B5A8B" w:rsidRDefault="00CD35A7" w:rsidP="00F639B3">
            <w:pPr>
              <w:pStyle w:val="BCSParagraph"/>
              <w:spacing w:after="0"/>
              <w:rPr>
                <w:rFonts w:ascii="Trade Gothic Next Light" w:eastAsiaTheme="minorHAnsi" w:hAnsi="Trade Gothic Next Light" w:cs="Arial-BoldMT"/>
                <w:color w:val="auto"/>
                <w:sz w:val="20"/>
                <w:lang w:eastAsia="en-US"/>
              </w:rPr>
            </w:pPr>
            <w:r>
              <w:rPr>
                <w:rFonts w:ascii="Trade Gothic Next Light" w:eastAsiaTheme="minorHAnsi" w:hAnsi="Trade Gothic Next Light" w:cs="Arial-BoldMT"/>
                <w:color w:val="auto"/>
                <w:sz w:val="20"/>
                <w:lang w:eastAsia="en-US"/>
              </w:rPr>
              <w:t xml:space="preserve">Senior </w:t>
            </w:r>
            <w:r w:rsidR="001D24A1">
              <w:rPr>
                <w:rFonts w:ascii="Trade Gothic Next Light" w:eastAsiaTheme="minorHAnsi" w:hAnsi="Trade Gothic Next Light" w:cs="Arial-BoldMT"/>
                <w:color w:val="auto"/>
                <w:sz w:val="20"/>
                <w:lang w:eastAsia="en-US"/>
              </w:rPr>
              <w:t>Employee Relations Manager</w:t>
            </w:r>
            <w:r w:rsidR="00174B8B">
              <w:rPr>
                <w:rFonts w:ascii="Trade Gothic Next Light" w:eastAsiaTheme="minorHAnsi" w:hAnsi="Trade Gothic Next Light" w:cs="Arial-BoldMT"/>
                <w:color w:val="auto"/>
                <w:sz w:val="20"/>
                <w:lang w:eastAsia="en-US"/>
              </w:rPr>
              <w:t>, UK&amp;I</w:t>
            </w:r>
          </w:p>
        </w:tc>
      </w:tr>
      <w:tr w:rsidR="00940DB3" w:rsidRPr="002B5A8B" w14:paraId="64A5143D" w14:textId="77777777" w:rsidTr="008668D9">
        <w:trPr>
          <w:trHeight w:val="370"/>
        </w:trPr>
        <w:tc>
          <w:tcPr>
            <w:tcW w:w="2680" w:type="dxa"/>
            <w:vAlign w:val="center"/>
          </w:tcPr>
          <w:p w14:paraId="31ECE13F" w14:textId="2C296F84" w:rsidR="00940DB3" w:rsidRPr="002B5A8B" w:rsidRDefault="00940DB3" w:rsidP="00F639B3">
            <w:pPr>
              <w:pStyle w:val="BCSParagraph"/>
              <w:spacing w:after="0"/>
              <w:rPr>
                <w:rFonts w:ascii="Trade Gothic Next Light" w:eastAsiaTheme="minorHAnsi" w:hAnsi="Trade Gothic Next Light" w:cstheme="minorHAnsi"/>
                <w:color w:val="auto"/>
                <w:sz w:val="22"/>
                <w:szCs w:val="22"/>
                <w:lang w:eastAsia="en-US"/>
              </w:rPr>
            </w:pPr>
            <w:r>
              <w:rPr>
                <w:rFonts w:ascii="Trade Gothic Next Light" w:eastAsiaTheme="minorHAnsi" w:hAnsi="Trade Gothic Next Light" w:cstheme="minorHAnsi"/>
                <w:color w:val="auto"/>
                <w:sz w:val="22"/>
                <w:szCs w:val="22"/>
                <w:lang w:eastAsia="en-US"/>
              </w:rPr>
              <w:t>Function / Department</w:t>
            </w:r>
          </w:p>
        </w:tc>
        <w:tc>
          <w:tcPr>
            <w:tcW w:w="7380" w:type="dxa"/>
            <w:vAlign w:val="center"/>
          </w:tcPr>
          <w:p w14:paraId="35B46575" w14:textId="028E9C20" w:rsidR="00940DB3" w:rsidRPr="002B5A8B" w:rsidRDefault="001D24A1" w:rsidP="00F639B3">
            <w:pPr>
              <w:pStyle w:val="BCSParagraph"/>
              <w:spacing w:after="0"/>
              <w:rPr>
                <w:rFonts w:ascii="Trade Gothic Next Light" w:eastAsiaTheme="minorHAnsi" w:hAnsi="Trade Gothic Next Light" w:cs="Arial-BoldMT"/>
                <w:color w:val="auto"/>
                <w:sz w:val="20"/>
                <w:lang w:eastAsia="en-US"/>
              </w:rPr>
            </w:pPr>
            <w:r>
              <w:rPr>
                <w:rFonts w:ascii="Trade Gothic Next Light" w:eastAsiaTheme="minorHAnsi" w:hAnsi="Trade Gothic Next Light" w:cs="Arial-BoldMT"/>
                <w:color w:val="auto"/>
                <w:sz w:val="20"/>
                <w:lang w:eastAsia="en-US"/>
              </w:rPr>
              <w:t>People</w:t>
            </w:r>
          </w:p>
        </w:tc>
      </w:tr>
      <w:tr w:rsidR="00470583" w:rsidRPr="002B5A8B" w14:paraId="2EA9C610" w14:textId="77777777" w:rsidTr="008668D9">
        <w:trPr>
          <w:trHeight w:val="374"/>
        </w:trPr>
        <w:tc>
          <w:tcPr>
            <w:tcW w:w="2680" w:type="dxa"/>
            <w:vAlign w:val="center"/>
          </w:tcPr>
          <w:p w14:paraId="2C066717" w14:textId="62845177" w:rsidR="00470583" w:rsidRPr="002B5A8B" w:rsidRDefault="00470583" w:rsidP="00470583">
            <w:pPr>
              <w:pStyle w:val="BCSParagraph"/>
              <w:spacing w:after="0"/>
              <w:rPr>
                <w:rFonts w:ascii="Trade Gothic Next Light" w:eastAsiaTheme="minorHAnsi" w:hAnsi="Trade Gothic Next Light" w:cstheme="minorHAnsi"/>
                <w:color w:val="auto"/>
                <w:sz w:val="22"/>
                <w:szCs w:val="22"/>
                <w:lang w:eastAsia="en-US"/>
              </w:rPr>
            </w:pPr>
            <w:r>
              <w:rPr>
                <w:rFonts w:ascii="Trade Gothic Next Light" w:eastAsiaTheme="minorHAnsi" w:hAnsi="Trade Gothic Next Light" w:cstheme="minorHAnsi"/>
                <w:color w:val="auto"/>
                <w:sz w:val="22"/>
                <w:szCs w:val="22"/>
                <w:lang w:eastAsia="en-US"/>
              </w:rPr>
              <w:t>Location</w:t>
            </w:r>
          </w:p>
        </w:tc>
        <w:tc>
          <w:tcPr>
            <w:tcW w:w="7380" w:type="dxa"/>
            <w:vAlign w:val="center"/>
          </w:tcPr>
          <w:p w14:paraId="5338372E" w14:textId="7854BCAC" w:rsidR="00470583" w:rsidRPr="00603777" w:rsidRDefault="00574EDE" w:rsidP="00470583">
            <w:pPr>
              <w:pStyle w:val="BCSParagraph"/>
              <w:spacing w:after="0"/>
              <w:rPr>
                <w:rFonts w:ascii="Trade Gothic Next Light" w:eastAsiaTheme="minorHAnsi" w:hAnsi="Trade Gothic Next Light" w:cs="Arial-BoldMT"/>
                <w:color w:val="D9D9D9" w:themeColor="background1" w:themeShade="D9"/>
                <w:spacing w:val="160"/>
                <w:sz w:val="20"/>
                <w:lang w:eastAsia="en-US"/>
              </w:rPr>
            </w:pPr>
            <w:r>
              <w:rPr>
                <w:rFonts w:ascii="Trade Gothic Next Light" w:eastAsiaTheme="minorHAnsi" w:hAnsi="Trade Gothic Next Light" w:cs="Arial-BoldMT"/>
                <w:color w:val="auto"/>
                <w:sz w:val="20"/>
                <w:lang w:eastAsia="en-US"/>
              </w:rPr>
              <w:t>TBC</w:t>
            </w:r>
          </w:p>
        </w:tc>
      </w:tr>
      <w:tr w:rsidR="00470583" w:rsidRPr="002B5A8B" w14:paraId="295B09EB" w14:textId="77777777" w:rsidTr="008668D9">
        <w:trPr>
          <w:trHeight w:hRule="exact" w:val="439"/>
        </w:trPr>
        <w:tc>
          <w:tcPr>
            <w:tcW w:w="2680" w:type="dxa"/>
            <w:vAlign w:val="center"/>
          </w:tcPr>
          <w:p w14:paraId="5A4BEDEA" w14:textId="2F142A92" w:rsidR="00470583" w:rsidRPr="002B5A8B" w:rsidRDefault="00470583" w:rsidP="00470583">
            <w:pPr>
              <w:pStyle w:val="BCSParagraph"/>
              <w:spacing w:after="0"/>
              <w:rPr>
                <w:rFonts w:ascii="Trade Gothic Next Light" w:eastAsiaTheme="minorHAnsi" w:hAnsi="Trade Gothic Next Light" w:cstheme="minorHAnsi"/>
                <w:color w:val="auto"/>
                <w:sz w:val="22"/>
                <w:szCs w:val="22"/>
                <w:lang w:eastAsia="en-US"/>
              </w:rPr>
            </w:pPr>
            <w:r>
              <w:rPr>
                <w:rFonts w:ascii="Trade Gothic Next Light" w:eastAsiaTheme="minorHAnsi" w:hAnsi="Trade Gothic Next Light" w:cstheme="minorHAnsi"/>
                <w:color w:val="auto"/>
                <w:sz w:val="22"/>
                <w:szCs w:val="22"/>
                <w:lang w:eastAsia="en-US"/>
              </w:rPr>
              <w:t>Reporting To</w:t>
            </w:r>
          </w:p>
        </w:tc>
        <w:tc>
          <w:tcPr>
            <w:tcW w:w="7380" w:type="dxa"/>
            <w:vAlign w:val="center"/>
          </w:tcPr>
          <w:p w14:paraId="74F65656" w14:textId="27E32914" w:rsidR="00470583" w:rsidRPr="002B5A8B" w:rsidRDefault="001D24A1" w:rsidP="00470583">
            <w:pPr>
              <w:pStyle w:val="BCSParagraph"/>
              <w:spacing w:after="0"/>
              <w:rPr>
                <w:rFonts w:ascii="Trade Gothic Next Light" w:eastAsiaTheme="minorHAnsi" w:hAnsi="Trade Gothic Next Light" w:cs="Arial-BoldMT"/>
                <w:color w:val="auto"/>
                <w:sz w:val="20"/>
                <w:lang w:eastAsia="en-US"/>
              </w:rPr>
            </w:pPr>
            <w:r>
              <w:rPr>
                <w:rFonts w:ascii="Trade Gothic Next Light" w:eastAsiaTheme="minorHAnsi" w:hAnsi="Trade Gothic Next Light" w:cs="Arial-BoldMT"/>
                <w:color w:val="auto"/>
                <w:sz w:val="20"/>
                <w:lang w:eastAsia="en-US"/>
              </w:rPr>
              <w:t>Director of People, UK&amp;I</w:t>
            </w:r>
          </w:p>
        </w:tc>
      </w:tr>
      <w:tr w:rsidR="001256DB" w:rsidRPr="002B5A8B" w14:paraId="01DEAC79" w14:textId="77777777" w:rsidTr="008668D9">
        <w:trPr>
          <w:trHeight w:hRule="exact" w:val="439"/>
        </w:trPr>
        <w:tc>
          <w:tcPr>
            <w:tcW w:w="2680" w:type="dxa"/>
            <w:vAlign w:val="center"/>
          </w:tcPr>
          <w:p w14:paraId="298320AE" w14:textId="6FA240BC" w:rsidR="001256DB" w:rsidRDefault="001256DB" w:rsidP="00470583">
            <w:pPr>
              <w:pStyle w:val="BCSParagraph"/>
              <w:spacing w:after="0"/>
              <w:rPr>
                <w:rFonts w:ascii="Trade Gothic Next Light" w:eastAsiaTheme="minorHAnsi" w:hAnsi="Trade Gothic Next Light" w:cstheme="minorHAnsi"/>
                <w:color w:val="auto"/>
                <w:sz w:val="22"/>
                <w:szCs w:val="22"/>
                <w:lang w:eastAsia="en-US"/>
              </w:rPr>
            </w:pPr>
            <w:r>
              <w:rPr>
                <w:rFonts w:ascii="Trade Gothic Next Light" w:eastAsiaTheme="minorHAnsi" w:hAnsi="Trade Gothic Next Light" w:cstheme="minorHAnsi"/>
                <w:color w:val="auto"/>
                <w:sz w:val="22"/>
                <w:szCs w:val="22"/>
                <w:lang w:eastAsia="en-US"/>
              </w:rPr>
              <w:t>Direct Reports</w:t>
            </w:r>
          </w:p>
        </w:tc>
        <w:tc>
          <w:tcPr>
            <w:tcW w:w="7380" w:type="dxa"/>
            <w:vAlign w:val="center"/>
          </w:tcPr>
          <w:p w14:paraId="268971C7" w14:textId="6DAB72FA" w:rsidR="001256DB" w:rsidRDefault="00B54E61" w:rsidP="00470583">
            <w:pPr>
              <w:pStyle w:val="BCSParagraph"/>
              <w:spacing w:after="0"/>
              <w:rPr>
                <w:rFonts w:ascii="Trade Gothic Next Light" w:eastAsiaTheme="minorHAnsi" w:hAnsi="Trade Gothic Next Light" w:cs="Arial-BoldMT"/>
                <w:color w:val="auto"/>
                <w:sz w:val="20"/>
                <w:lang w:eastAsia="en-US"/>
              </w:rPr>
            </w:pPr>
            <w:r>
              <w:rPr>
                <w:rFonts w:ascii="Trade Gothic Next Light" w:eastAsiaTheme="minorHAnsi" w:hAnsi="Trade Gothic Next Light" w:cs="Arial-BoldMT"/>
                <w:color w:val="auto"/>
                <w:sz w:val="20"/>
                <w:lang w:eastAsia="en-US"/>
              </w:rPr>
              <w:t xml:space="preserve">1 x IR Specialist, </w:t>
            </w:r>
            <w:r w:rsidR="001D24A1">
              <w:rPr>
                <w:rFonts w:ascii="Trade Gothic Next Light" w:eastAsiaTheme="minorHAnsi" w:hAnsi="Trade Gothic Next Light" w:cs="Arial-BoldMT"/>
                <w:color w:val="auto"/>
                <w:sz w:val="20"/>
                <w:lang w:eastAsia="en-US"/>
              </w:rPr>
              <w:t>2 x ER Specialist, 1 x ER Adviser</w:t>
            </w:r>
          </w:p>
        </w:tc>
      </w:tr>
      <w:tr w:rsidR="00470583" w:rsidRPr="002B5A8B" w14:paraId="77830F38" w14:textId="77777777" w:rsidTr="008668D9">
        <w:trPr>
          <w:trHeight w:hRule="exact" w:val="439"/>
        </w:trPr>
        <w:tc>
          <w:tcPr>
            <w:tcW w:w="2680" w:type="dxa"/>
            <w:vAlign w:val="center"/>
          </w:tcPr>
          <w:p w14:paraId="7CA1F9C4" w14:textId="2B10296A" w:rsidR="00470583" w:rsidRPr="002B5A8B" w:rsidRDefault="00470583" w:rsidP="00470583">
            <w:pPr>
              <w:pStyle w:val="BCSParagraph"/>
              <w:spacing w:after="0"/>
              <w:rPr>
                <w:rFonts w:ascii="Trade Gothic Next Light" w:eastAsiaTheme="minorHAnsi" w:hAnsi="Trade Gothic Next Light" w:cstheme="minorHAnsi"/>
                <w:color w:val="auto"/>
                <w:sz w:val="22"/>
                <w:szCs w:val="22"/>
                <w:lang w:eastAsia="en-US"/>
              </w:rPr>
            </w:pPr>
            <w:r>
              <w:rPr>
                <w:rFonts w:ascii="Trade Gothic Next Light" w:eastAsiaTheme="minorHAnsi" w:hAnsi="Trade Gothic Next Light" w:cstheme="minorHAnsi"/>
                <w:color w:val="auto"/>
                <w:sz w:val="22"/>
                <w:szCs w:val="22"/>
                <w:lang w:eastAsia="en-US"/>
              </w:rPr>
              <w:t>Date</w:t>
            </w:r>
          </w:p>
        </w:tc>
        <w:tc>
          <w:tcPr>
            <w:tcW w:w="7380" w:type="dxa"/>
            <w:vAlign w:val="center"/>
          </w:tcPr>
          <w:p w14:paraId="6CF7BFB9" w14:textId="0EB2B04D" w:rsidR="00470583" w:rsidRPr="002B5A8B" w:rsidRDefault="001D24A1" w:rsidP="00470583">
            <w:pPr>
              <w:pStyle w:val="BCSParagraph"/>
              <w:spacing w:after="0"/>
              <w:rPr>
                <w:rFonts w:ascii="Trade Gothic Next Light" w:eastAsiaTheme="minorHAnsi" w:hAnsi="Trade Gothic Next Light" w:cs="Arial-BoldMT"/>
                <w:color w:val="auto"/>
                <w:sz w:val="20"/>
                <w:lang w:eastAsia="en-US"/>
              </w:rPr>
            </w:pPr>
            <w:r>
              <w:rPr>
                <w:rFonts w:ascii="Trade Gothic Next Light" w:eastAsiaTheme="minorHAnsi" w:hAnsi="Trade Gothic Next Light" w:cs="Arial-BoldMT"/>
                <w:color w:val="auto"/>
                <w:sz w:val="20"/>
                <w:lang w:eastAsia="en-US"/>
              </w:rPr>
              <w:t>August 2026</w:t>
            </w:r>
          </w:p>
        </w:tc>
      </w:tr>
      <w:tr w:rsidR="002E3940" w:rsidRPr="002B5A8B" w14:paraId="67F7920E" w14:textId="77777777" w:rsidTr="008668D9">
        <w:trPr>
          <w:trHeight w:hRule="exact" w:val="439"/>
        </w:trPr>
        <w:tc>
          <w:tcPr>
            <w:tcW w:w="2680" w:type="dxa"/>
            <w:vAlign w:val="center"/>
          </w:tcPr>
          <w:p w14:paraId="579B3B8C" w14:textId="4D566CB3" w:rsidR="002E3940" w:rsidRDefault="00866C59" w:rsidP="00470583">
            <w:pPr>
              <w:pStyle w:val="BCSParagraph"/>
              <w:spacing w:after="0"/>
              <w:rPr>
                <w:rFonts w:ascii="Trade Gothic Next Light" w:eastAsiaTheme="minorHAnsi" w:hAnsi="Trade Gothic Next Light" w:cstheme="minorHAnsi"/>
                <w:color w:val="auto"/>
                <w:sz w:val="22"/>
                <w:szCs w:val="22"/>
                <w:lang w:eastAsia="en-US"/>
              </w:rPr>
            </w:pPr>
            <w:r>
              <w:rPr>
                <w:rFonts w:ascii="Trade Gothic Next Light" w:eastAsiaTheme="minorHAnsi" w:hAnsi="Trade Gothic Next Light" w:cstheme="minorHAnsi"/>
                <w:color w:val="auto"/>
                <w:sz w:val="22"/>
                <w:szCs w:val="22"/>
                <w:lang w:eastAsia="en-US"/>
              </w:rPr>
              <w:t>Job Grade/Band</w:t>
            </w:r>
          </w:p>
        </w:tc>
        <w:tc>
          <w:tcPr>
            <w:tcW w:w="7380" w:type="dxa"/>
            <w:vAlign w:val="center"/>
          </w:tcPr>
          <w:p w14:paraId="79485BD2" w14:textId="29A1EAB3" w:rsidR="002E3940" w:rsidRDefault="00866C59" w:rsidP="00470583">
            <w:pPr>
              <w:pStyle w:val="BCSParagraph"/>
              <w:spacing w:after="0"/>
              <w:rPr>
                <w:rFonts w:ascii="Trade Gothic Next Light" w:eastAsiaTheme="minorHAnsi" w:hAnsi="Trade Gothic Next Light" w:cs="Arial-BoldMT"/>
                <w:color w:val="auto"/>
                <w:sz w:val="20"/>
                <w:lang w:eastAsia="en-US"/>
              </w:rPr>
            </w:pPr>
            <w:r>
              <w:rPr>
                <w:rFonts w:ascii="Trade Gothic Next Light" w:eastAsiaTheme="minorHAnsi" w:hAnsi="Trade Gothic Next Light" w:cs="Arial-BoldMT"/>
                <w:color w:val="auto"/>
                <w:sz w:val="20"/>
                <w:lang w:eastAsia="en-US"/>
              </w:rPr>
              <w:t>Band D</w:t>
            </w:r>
          </w:p>
        </w:tc>
      </w:tr>
    </w:tbl>
    <w:p w14:paraId="4D84F715" w14:textId="54661FAE" w:rsidR="005F627A" w:rsidRPr="00C25328" w:rsidRDefault="005F627A" w:rsidP="00A42494">
      <w:pPr>
        <w:ind w:left="-993"/>
        <w:rPr>
          <w:rFonts w:ascii="Trade Gothic Next Light" w:hAnsi="Trade Gothic Next Light" w:cs="Arial"/>
          <w:bCs/>
          <w:sz w:val="18"/>
          <w:szCs w:val="18"/>
        </w:rPr>
      </w:pPr>
    </w:p>
    <w:tbl>
      <w:tblPr>
        <w:tblStyle w:val="TableGrid"/>
        <w:tblW w:w="1008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25328" w:rsidRPr="00C25328" w14:paraId="39A15A94" w14:textId="77777777" w:rsidTr="00D926E4">
        <w:trPr>
          <w:trHeight w:val="383"/>
        </w:trPr>
        <w:tc>
          <w:tcPr>
            <w:tcW w:w="10080" w:type="dxa"/>
            <w:shd w:val="clear" w:color="auto" w:fill="006491"/>
          </w:tcPr>
          <w:p w14:paraId="47FC6AFE" w14:textId="1A087F20" w:rsidR="00C25328" w:rsidRPr="00C25328" w:rsidRDefault="001D5200" w:rsidP="001D5200">
            <w:pPr>
              <w:spacing w:line="320" w:lineRule="exact"/>
              <w:jc w:val="center"/>
              <w:rPr>
                <w:rFonts w:ascii="Trade Gothic Next Rounded" w:hAnsi="Trade Gothic Next Rounded" w:cs="Arial"/>
                <w:bCs/>
                <w:color w:val="FFFFFF" w:themeColor="background1"/>
                <w:sz w:val="22"/>
              </w:rPr>
            </w:pPr>
            <w:bookmarkStart w:id="1" w:name="_Hlk138086315"/>
            <w:r>
              <w:rPr>
                <w:rFonts w:ascii="Trade Gothic Next Rounded" w:hAnsi="Trade Gothic Next Rounded" w:cs="Arial"/>
                <w:bCs/>
                <w:color w:val="FFFFFF" w:themeColor="background1"/>
                <w:sz w:val="22"/>
              </w:rPr>
              <w:t>JOB PURPOSE &amp; RESPONSIBILITIES</w:t>
            </w:r>
          </w:p>
        </w:tc>
      </w:tr>
      <w:tr w:rsidR="00C25328" w:rsidRPr="00CB52E4" w14:paraId="41D9EC47" w14:textId="3BDFD2A6" w:rsidTr="00495EA3">
        <w:trPr>
          <w:trHeight w:val="1736"/>
        </w:trPr>
        <w:tc>
          <w:tcPr>
            <w:tcW w:w="10080" w:type="dxa"/>
          </w:tcPr>
          <w:p w14:paraId="1EC34020" w14:textId="77777777" w:rsidR="00C25328" w:rsidRDefault="00C25328" w:rsidP="00C725BE">
            <w:pPr>
              <w:spacing w:line="320" w:lineRule="exact"/>
              <w:rPr>
                <w:rFonts w:ascii="Trade Gothic Next Rounded" w:hAnsi="Trade Gothic Next Rounded" w:cs="Arial"/>
                <w:b/>
                <w:sz w:val="22"/>
              </w:rPr>
            </w:pPr>
            <w:r w:rsidRPr="00E523DD">
              <w:rPr>
                <w:rFonts w:ascii="Trade Gothic Next Rounded" w:hAnsi="Trade Gothic Next Rounded" w:cs="Arial"/>
                <w:b/>
                <w:sz w:val="22"/>
              </w:rPr>
              <w:t>Job Purpose:</w:t>
            </w:r>
          </w:p>
          <w:p w14:paraId="24F93784" w14:textId="77777777" w:rsidR="00C25328" w:rsidRDefault="00C25328" w:rsidP="00C725BE">
            <w:pPr>
              <w:autoSpaceDE w:val="0"/>
              <w:autoSpaceDN w:val="0"/>
              <w:adjustRightInd w:val="0"/>
              <w:rPr>
                <w:rFonts w:ascii="Trade Gothic Next Light" w:eastAsiaTheme="minorHAnsi" w:hAnsi="Trade Gothic Next Light" w:cstheme="minorHAnsi"/>
                <w:sz w:val="20"/>
                <w:szCs w:val="20"/>
              </w:rPr>
            </w:pPr>
          </w:p>
          <w:p w14:paraId="6C70178F" w14:textId="17DDD992" w:rsidR="00D3586C" w:rsidRDefault="003B0339" w:rsidP="00A2163E">
            <w:pPr>
              <w:pStyle w:val="NormalWeb"/>
              <w:kinsoku w:val="0"/>
              <w:overflowPunct w:val="0"/>
              <w:spacing w:before="0" w:beforeAutospacing="0" w:after="0" w:afterAutospacing="0"/>
              <w:textAlignment w:val="baseline"/>
              <w:rPr>
                <w:rFonts w:ascii="Trade Gothic Next Light" w:eastAsiaTheme="minorHAnsi" w:hAnsi="Trade Gothic Next Light" w:cstheme="minorHAnsi"/>
                <w:sz w:val="20"/>
                <w:szCs w:val="20"/>
              </w:rPr>
            </w:pPr>
            <w:r>
              <w:rPr>
                <w:rFonts w:ascii="Trade Gothic Next Light" w:eastAsiaTheme="minorHAnsi" w:hAnsi="Trade Gothic Next Light" w:cstheme="minorHAnsi"/>
                <w:sz w:val="20"/>
                <w:szCs w:val="20"/>
              </w:rPr>
              <w:t>The Senior Employee Relations</w:t>
            </w:r>
            <w:r w:rsidR="00574EDE">
              <w:rPr>
                <w:rFonts w:ascii="Trade Gothic Next Light" w:eastAsiaTheme="minorHAnsi" w:hAnsi="Trade Gothic Next Light" w:cstheme="minorHAnsi"/>
                <w:sz w:val="20"/>
                <w:szCs w:val="20"/>
              </w:rPr>
              <w:t xml:space="preserve"> Manager</w:t>
            </w:r>
            <w:r w:rsidR="00280A79">
              <w:rPr>
                <w:rFonts w:ascii="Trade Gothic Next Light" w:eastAsiaTheme="minorHAnsi" w:hAnsi="Trade Gothic Next Light" w:cstheme="minorHAnsi"/>
                <w:sz w:val="20"/>
                <w:szCs w:val="20"/>
              </w:rPr>
              <w:t xml:space="preserve"> is</w:t>
            </w:r>
            <w:r>
              <w:rPr>
                <w:rFonts w:ascii="Trade Gothic Next Light" w:eastAsiaTheme="minorHAnsi" w:hAnsi="Trade Gothic Next Light" w:cstheme="minorHAnsi"/>
                <w:sz w:val="20"/>
                <w:szCs w:val="20"/>
              </w:rPr>
              <w:t xml:space="preserve"> </w:t>
            </w:r>
            <w:r w:rsidR="00AD7A6A" w:rsidRPr="00AD7A6A">
              <w:rPr>
                <w:rFonts w:ascii="Trade Gothic Next Light" w:eastAsiaTheme="minorHAnsi" w:hAnsi="Trade Gothic Next Light" w:cstheme="minorHAnsi"/>
                <w:sz w:val="20"/>
                <w:szCs w:val="20"/>
              </w:rPr>
              <w:t>responsible</w:t>
            </w:r>
            <w:r w:rsidR="00BA5A7D">
              <w:rPr>
                <w:rFonts w:ascii="Trade Gothic Next Light" w:eastAsiaTheme="minorHAnsi" w:hAnsi="Trade Gothic Next Light" w:cstheme="minorHAnsi"/>
                <w:sz w:val="20"/>
                <w:szCs w:val="20"/>
              </w:rPr>
              <w:t xml:space="preserve"> for </w:t>
            </w:r>
            <w:r w:rsidR="00095591">
              <w:rPr>
                <w:rFonts w:ascii="Trade Gothic Next Light" w:eastAsiaTheme="minorHAnsi" w:hAnsi="Trade Gothic Next Light" w:cstheme="minorHAnsi"/>
                <w:sz w:val="20"/>
                <w:szCs w:val="20"/>
              </w:rPr>
              <w:t xml:space="preserve">defining and </w:t>
            </w:r>
            <w:r w:rsidR="00BA5A7D">
              <w:rPr>
                <w:rFonts w:ascii="Trade Gothic Next Light" w:eastAsiaTheme="minorHAnsi" w:hAnsi="Trade Gothic Next Light" w:cstheme="minorHAnsi"/>
                <w:sz w:val="20"/>
                <w:szCs w:val="20"/>
              </w:rPr>
              <w:t xml:space="preserve">leading the Domino’s employee </w:t>
            </w:r>
            <w:r w:rsidR="00574EDE">
              <w:rPr>
                <w:rFonts w:ascii="Trade Gothic Next Light" w:eastAsiaTheme="minorHAnsi" w:hAnsi="Trade Gothic Next Light" w:cstheme="minorHAnsi"/>
                <w:sz w:val="20"/>
                <w:szCs w:val="20"/>
              </w:rPr>
              <w:t xml:space="preserve">and industrial </w:t>
            </w:r>
            <w:r w:rsidR="00BA5A7D">
              <w:rPr>
                <w:rFonts w:ascii="Trade Gothic Next Light" w:eastAsiaTheme="minorHAnsi" w:hAnsi="Trade Gothic Next Light" w:cstheme="minorHAnsi"/>
                <w:sz w:val="20"/>
                <w:szCs w:val="20"/>
              </w:rPr>
              <w:t>relations</w:t>
            </w:r>
            <w:r w:rsidR="00323DCF">
              <w:rPr>
                <w:rFonts w:ascii="Trade Gothic Next Light" w:eastAsiaTheme="minorHAnsi" w:hAnsi="Trade Gothic Next Light" w:cstheme="minorHAnsi"/>
                <w:sz w:val="20"/>
                <w:szCs w:val="20"/>
              </w:rPr>
              <w:t xml:space="preserve"> strategic</w:t>
            </w:r>
            <w:r w:rsidR="00BA5A7D">
              <w:rPr>
                <w:rFonts w:ascii="Trade Gothic Next Light" w:eastAsiaTheme="minorHAnsi" w:hAnsi="Trade Gothic Next Light" w:cstheme="minorHAnsi"/>
                <w:sz w:val="20"/>
                <w:szCs w:val="20"/>
              </w:rPr>
              <w:t xml:space="preserve"> agenda</w:t>
            </w:r>
            <w:r w:rsidR="00880CE6">
              <w:rPr>
                <w:rFonts w:ascii="Trade Gothic Next Light" w:eastAsiaTheme="minorHAnsi" w:hAnsi="Trade Gothic Next Light" w:cstheme="minorHAnsi"/>
                <w:sz w:val="20"/>
                <w:szCs w:val="20"/>
              </w:rPr>
              <w:t xml:space="preserve"> through an ever developing and changing legal landscape</w:t>
            </w:r>
            <w:r w:rsidR="00174B8B">
              <w:rPr>
                <w:rFonts w:ascii="Trade Gothic Next Light" w:eastAsiaTheme="minorHAnsi" w:hAnsi="Trade Gothic Next Light" w:cstheme="minorHAnsi"/>
                <w:sz w:val="20"/>
                <w:szCs w:val="20"/>
              </w:rPr>
              <w:t xml:space="preserve"> across the UK &amp; Ireland</w:t>
            </w:r>
            <w:r w:rsidR="000574A2">
              <w:rPr>
                <w:rFonts w:ascii="Trade Gothic Next Light" w:eastAsiaTheme="minorHAnsi" w:hAnsi="Trade Gothic Next Light" w:cstheme="minorHAnsi"/>
                <w:sz w:val="20"/>
                <w:szCs w:val="20"/>
              </w:rPr>
              <w:t xml:space="preserve">. </w:t>
            </w:r>
            <w:r w:rsidR="00BC0B27">
              <w:rPr>
                <w:rFonts w:ascii="Trade Gothic Next Light" w:eastAsiaTheme="minorHAnsi" w:hAnsi="Trade Gothic Next Light" w:cstheme="minorHAnsi"/>
                <w:sz w:val="20"/>
                <w:szCs w:val="20"/>
              </w:rPr>
              <w:t>Th</w:t>
            </w:r>
            <w:r w:rsidR="00FB6643">
              <w:rPr>
                <w:rFonts w:ascii="Trade Gothic Next Light" w:eastAsiaTheme="minorHAnsi" w:hAnsi="Trade Gothic Next Light" w:cstheme="minorHAnsi"/>
                <w:sz w:val="20"/>
                <w:szCs w:val="20"/>
              </w:rPr>
              <w:t>e role holder will</w:t>
            </w:r>
            <w:r w:rsidR="00A50320">
              <w:rPr>
                <w:rFonts w:ascii="Trade Gothic Next Light" w:eastAsiaTheme="minorHAnsi" w:hAnsi="Trade Gothic Next Light" w:cstheme="minorHAnsi"/>
                <w:sz w:val="20"/>
                <w:szCs w:val="20"/>
              </w:rPr>
              <w:t xml:space="preserve"> build organizational capability </w:t>
            </w:r>
            <w:r w:rsidR="00F961E8">
              <w:rPr>
                <w:rFonts w:ascii="Trade Gothic Next Light" w:eastAsiaTheme="minorHAnsi" w:hAnsi="Trade Gothic Next Light" w:cstheme="minorHAnsi"/>
                <w:sz w:val="20"/>
                <w:szCs w:val="20"/>
              </w:rPr>
              <w:t xml:space="preserve">and </w:t>
            </w:r>
            <w:r w:rsidR="00BD09C0">
              <w:rPr>
                <w:rFonts w:ascii="Trade Gothic Next Light" w:eastAsiaTheme="minorHAnsi" w:hAnsi="Trade Gothic Next Light" w:cstheme="minorHAnsi"/>
                <w:sz w:val="20"/>
                <w:szCs w:val="20"/>
              </w:rPr>
              <w:t>engagement</w:t>
            </w:r>
            <w:r w:rsidR="00F961E8">
              <w:rPr>
                <w:rFonts w:ascii="Trade Gothic Next Light" w:eastAsiaTheme="minorHAnsi" w:hAnsi="Trade Gothic Next Light" w:cstheme="minorHAnsi"/>
                <w:sz w:val="20"/>
                <w:szCs w:val="20"/>
              </w:rPr>
              <w:t xml:space="preserve"> </w:t>
            </w:r>
            <w:r w:rsidR="00A50320">
              <w:rPr>
                <w:rFonts w:ascii="Trade Gothic Next Light" w:eastAsiaTheme="minorHAnsi" w:hAnsi="Trade Gothic Next Light" w:cstheme="minorHAnsi"/>
                <w:sz w:val="20"/>
                <w:szCs w:val="20"/>
              </w:rPr>
              <w:t xml:space="preserve">through the </w:t>
            </w:r>
            <w:r w:rsidR="001F7A31">
              <w:rPr>
                <w:rFonts w:ascii="Trade Gothic Next Light" w:eastAsiaTheme="minorHAnsi" w:hAnsi="Trade Gothic Next Light" w:cstheme="minorHAnsi"/>
                <w:sz w:val="20"/>
                <w:szCs w:val="20"/>
              </w:rPr>
              <w:t>application of a strong policy</w:t>
            </w:r>
            <w:r w:rsidR="00CF2778">
              <w:rPr>
                <w:rFonts w:ascii="Trade Gothic Next Light" w:eastAsiaTheme="minorHAnsi" w:hAnsi="Trade Gothic Next Light" w:cstheme="minorHAnsi"/>
                <w:sz w:val="20"/>
                <w:szCs w:val="20"/>
              </w:rPr>
              <w:t xml:space="preserve"> framework, </w:t>
            </w:r>
            <w:r w:rsidR="00161278">
              <w:rPr>
                <w:rFonts w:ascii="Trade Gothic Next Light" w:eastAsiaTheme="minorHAnsi" w:hAnsi="Trade Gothic Next Light" w:cstheme="minorHAnsi"/>
                <w:sz w:val="20"/>
                <w:szCs w:val="20"/>
              </w:rPr>
              <w:t>effective trade union</w:t>
            </w:r>
            <w:r w:rsidR="007374B0">
              <w:rPr>
                <w:rFonts w:ascii="Trade Gothic Next Light" w:eastAsiaTheme="minorHAnsi" w:hAnsi="Trade Gothic Next Light" w:cstheme="minorHAnsi"/>
                <w:sz w:val="20"/>
                <w:szCs w:val="20"/>
              </w:rPr>
              <w:t>/forum</w:t>
            </w:r>
            <w:r w:rsidR="00161278">
              <w:rPr>
                <w:rFonts w:ascii="Trade Gothic Next Light" w:eastAsiaTheme="minorHAnsi" w:hAnsi="Trade Gothic Next Light" w:cstheme="minorHAnsi"/>
                <w:sz w:val="20"/>
                <w:szCs w:val="20"/>
              </w:rPr>
              <w:t xml:space="preserve"> partnerships</w:t>
            </w:r>
            <w:r w:rsidR="00CF2778">
              <w:rPr>
                <w:rFonts w:ascii="Trade Gothic Next Light" w:eastAsiaTheme="minorHAnsi" w:hAnsi="Trade Gothic Next Light" w:cstheme="minorHAnsi"/>
                <w:sz w:val="20"/>
                <w:szCs w:val="20"/>
              </w:rPr>
              <w:t xml:space="preserve"> and the provision of sound advice, coaching and </w:t>
            </w:r>
            <w:r w:rsidR="00D22670">
              <w:rPr>
                <w:rFonts w:ascii="Trade Gothic Next Light" w:eastAsiaTheme="minorHAnsi" w:hAnsi="Trade Gothic Next Light" w:cstheme="minorHAnsi"/>
                <w:sz w:val="20"/>
                <w:szCs w:val="20"/>
              </w:rPr>
              <w:t>development</w:t>
            </w:r>
            <w:r w:rsidR="00CF2778">
              <w:rPr>
                <w:rFonts w:ascii="Trade Gothic Next Light" w:eastAsiaTheme="minorHAnsi" w:hAnsi="Trade Gothic Next Light" w:cstheme="minorHAnsi"/>
                <w:sz w:val="20"/>
                <w:szCs w:val="20"/>
              </w:rPr>
              <w:t xml:space="preserve"> to leaders across the business</w:t>
            </w:r>
            <w:r w:rsidR="00F961E8">
              <w:rPr>
                <w:rFonts w:ascii="Trade Gothic Next Light" w:eastAsiaTheme="minorHAnsi" w:hAnsi="Trade Gothic Next Light" w:cstheme="minorHAnsi"/>
                <w:sz w:val="20"/>
                <w:szCs w:val="20"/>
              </w:rPr>
              <w:t>.</w:t>
            </w:r>
            <w:r w:rsidR="00CF2778">
              <w:rPr>
                <w:rFonts w:ascii="Trade Gothic Next Light" w:eastAsiaTheme="minorHAnsi" w:hAnsi="Trade Gothic Next Light" w:cstheme="minorHAnsi"/>
                <w:sz w:val="20"/>
                <w:szCs w:val="20"/>
              </w:rPr>
              <w:t xml:space="preserve"> </w:t>
            </w:r>
          </w:p>
          <w:p w14:paraId="0E62480F" w14:textId="3776D11E" w:rsidR="00A04D36" w:rsidRPr="00CB52E4" w:rsidRDefault="00A04D36" w:rsidP="00A2163E">
            <w:pPr>
              <w:autoSpaceDE w:val="0"/>
              <w:autoSpaceDN w:val="0"/>
              <w:adjustRightInd w:val="0"/>
              <w:ind w:right="181"/>
              <w:jc w:val="both"/>
              <w:rPr>
                <w:rFonts w:ascii="Trade Gothic Next Light" w:eastAsiaTheme="minorHAnsi" w:hAnsi="Trade Gothic Next Light" w:cstheme="minorHAnsi"/>
                <w:sz w:val="20"/>
                <w:szCs w:val="20"/>
              </w:rPr>
            </w:pPr>
          </w:p>
        </w:tc>
      </w:tr>
      <w:bookmarkEnd w:id="1"/>
      <w:tr w:rsidR="00C25328" w:rsidRPr="00CB52E4" w14:paraId="3D96AD72" w14:textId="464FA28E" w:rsidTr="00E7450B">
        <w:trPr>
          <w:trHeight w:val="70"/>
        </w:trPr>
        <w:tc>
          <w:tcPr>
            <w:tcW w:w="10080" w:type="dxa"/>
          </w:tcPr>
          <w:p w14:paraId="054D1AC7" w14:textId="77777777" w:rsidR="00C25328" w:rsidRPr="00E523DD" w:rsidRDefault="00C25328" w:rsidP="00C725BE">
            <w:pPr>
              <w:spacing w:line="320" w:lineRule="exact"/>
              <w:rPr>
                <w:rFonts w:ascii="Trade Gothic Next Rounded" w:hAnsi="Trade Gothic Next Rounded" w:cs="Arial"/>
                <w:b/>
                <w:sz w:val="22"/>
              </w:rPr>
            </w:pPr>
            <w:r w:rsidRPr="00E523DD">
              <w:rPr>
                <w:rFonts w:ascii="Trade Gothic Next Rounded" w:hAnsi="Trade Gothic Next Rounded" w:cs="Arial"/>
                <w:b/>
                <w:sz w:val="22"/>
              </w:rPr>
              <w:t>Key Responsibilities/Job Tasks:</w:t>
            </w:r>
          </w:p>
          <w:p w14:paraId="45DC0FA0" w14:textId="77777777" w:rsidR="00C25328" w:rsidRDefault="00C25328" w:rsidP="00C725BE">
            <w:pPr>
              <w:autoSpaceDE w:val="0"/>
              <w:autoSpaceDN w:val="0"/>
              <w:adjustRightInd w:val="0"/>
              <w:rPr>
                <w:rFonts w:ascii="Trade Gothic Next Light" w:eastAsiaTheme="minorHAnsi" w:hAnsi="Trade Gothic Next Light" w:cstheme="minorHAnsi"/>
                <w:sz w:val="20"/>
                <w:szCs w:val="20"/>
              </w:rPr>
            </w:pPr>
          </w:p>
          <w:p w14:paraId="092816B0" w14:textId="395F0E09" w:rsidR="00B90DB2" w:rsidRPr="00E0778B" w:rsidRDefault="00D0300A" w:rsidP="003C0B6E">
            <w:pPr>
              <w:numPr>
                <w:ilvl w:val="0"/>
                <w:numId w:val="1"/>
              </w:numPr>
              <w:autoSpaceDE w:val="0"/>
              <w:autoSpaceDN w:val="0"/>
              <w:adjustRightInd w:val="0"/>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rPr>
              <w:t>In an</w:t>
            </w:r>
            <w:r w:rsidR="001D0039">
              <w:rPr>
                <w:rFonts w:ascii="Trade Gothic Next Light" w:eastAsiaTheme="minorHAnsi" w:hAnsi="Trade Gothic Next Light" w:cstheme="minorHAnsi"/>
                <w:sz w:val="20"/>
                <w:szCs w:val="20"/>
              </w:rPr>
              <w:t xml:space="preserve"> evolving</w:t>
            </w:r>
            <w:r w:rsidR="00B42E0C">
              <w:rPr>
                <w:rFonts w:ascii="Trade Gothic Next Light" w:eastAsiaTheme="minorHAnsi" w:hAnsi="Trade Gothic Next Light" w:cstheme="minorHAnsi"/>
                <w:sz w:val="20"/>
                <w:szCs w:val="20"/>
              </w:rPr>
              <w:t xml:space="preserve"> legal landscape, p</w:t>
            </w:r>
            <w:r w:rsidR="000B6155">
              <w:rPr>
                <w:rFonts w:ascii="Trade Gothic Next Light" w:eastAsiaTheme="minorHAnsi" w:hAnsi="Trade Gothic Next Light" w:cstheme="minorHAnsi"/>
                <w:sz w:val="20"/>
                <w:szCs w:val="20"/>
              </w:rPr>
              <w:t xml:space="preserve">roactively </w:t>
            </w:r>
            <w:r w:rsidR="00B90DB2" w:rsidRPr="00B90DB2">
              <w:rPr>
                <w:rFonts w:ascii="Trade Gothic Next Light" w:eastAsiaTheme="minorHAnsi" w:hAnsi="Trade Gothic Next Light" w:cstheme="minorHAnsi"/>
                <w:sz w:val="20"/>
                <w:szCs w:val="20"/>
              </w:rPr>
              <w:t xml:space="preserve">develop and deliver </w:t>
            </w:r>
            <w:r w:rsidR="00B90DB2">
              <w:rPr>
                <w:rFonts w:ascii="Trade Gothic Next Light" w:eastAsiaTheme="minorHAnsi" w:hAnsi="Trade Gothic Next Light" w:cstheme="minorHAnsi"/>
                <w:sz w:val="20"/>
                <w:szCs w:val="20"/>
              </w:rPr>
              <w:t xml:space="preserve">the </w:t>
            </w:r>
            <w:r w:rsidR="00B90DB2" w:rsidRPr="00B90DB2">
              <w:rPr>
                <w:rFonts w:ascii="Trade Gothic Next Light" w:eastAsiaTheme="minorHAnsi" w:hAnsi="Trade Gothic Next Light" w:cstheme="minorHAnsi"/>
                <w:sz w:val="20"/>
                <w:szCs w:val="20"/>
              </w:rPr>
              <w:t xml:space="preserve">end-to-end strategic Employee Relations </w:t>
            </w:r>
            <w:r w:rsidR="001C5386">
              <w:rPr>
                <w:rFonts w:ascii="Trade Gothic Next Light" w:eastAsiaTheme="minorHAnsi" w:hAnsi="Trade Gothic Next Light" w:cstheme="minorHAnsi"/>
                <w:sz w:val="20"/>
                <w:szCs w:val="20"/>
              </w:rPr>
              <w:t>and Industrial Relations p</w:t>
            </w:r>
            <w:r w:rsidR="00B90DB2" w:rsidRPr="00B90DB2">
              <w:rPr>
                <w:rFonts w:ascii="Trade Gothic Next Light" w:eastAsiaTheme="minorHAnsi" w:hAnsi="Trade Gothic Next Light" w:cstheme="minorHAnsi"/>
                <w:sz w:val="20"/>
                <w:szCs w:val="20"/>
              </w:rPr>
              <w:t>lan</w:t>
            </w:r>
            <w:r w:rsidR="001C5386">
              <w:rPr>
                <w:rFonts w:ascii="Trade Gothic Next Light" w:eastAsiaTheme="minorHAnsi" w:hAnsi="Trade Gothic Next Light" w:cstheme="minorHAnsi"/>
                <w:sz w:val="20"/>
                <w:szCs w:val="20"/>
              </w:rPr>
              <w:t>s</w:t>
            </w:r>
            <w:r w:rsidR="00B90DB2" w:rsidRPr="00B90DB2">
              <w:rPr>
                <w:rFonts w:ascii="Trade Gothic Next Light" w:eastAsiaTheme="minorHAnsi" w:hAnsi="Trade Gothic Next Light" w:cstheme="minorHAnsi"/>
                <w:sz w:val="20"/>
                <w:szCs w:val="20"/>
              </w:rPr>
              <w:t xml:space="preserve"> </w:t>
            </w:r>
            <w:r w:rsidR="001D0039">
              <w:rPr>
                <w:rFonts w:ascii="Trade Gothic Next Light" w:eastAsiaTheme="minorHAnsi" w:hAnsi="Trade Gothic Next Light" w:cstheme="minorHAnsi"/>
                <w:sz w:val="20"/>
                <w:szCs w:val="20"/>
              </w:rPr>
              <w:t>in support of the</w:t>
            </w:r>
            <w:r w:rsidR="00242CC6">
              <w:rPr>
                <w:rFonts w:ascii="Trade Gothic Next Light" w:eastAsiaTheme="minorHAnsi" w:hAnsi="Trade Gothic Next Light" w:cstheme="minorHAnsi"/>
                <w:sz w:val="20"/>
                <w:szCs w:val="20"/>
              </w:rPr>
              <w:t xml:space="preserve"> overarching </w:t>
            </w:r>
            <w:r w:rsidR="00A60317">
              <w:rPr>
                <w:rFonts w:ascii="Trade Gothic Next Light" w:eastAsiaTheme="minorHAnsi" w:hAnsi="Trade Gothic Next Light" w:cstheme="minorHAnsi"/>
                <w:sz w:val="20"/>
                <w:szCs w:val="20"/>
              </w:rPr>
              <w:t xml:space="preserve">Domino’s People </w:t>
            </w:r>
            <w:r w:rsidR="001C5386">
              <w:rPr>
                <w:rFonts w:ascii="Trade Gothic Next Light" w:eastAsiaTheme="minorHAnsi" w:hAnsi="Trade Gothic Next Light" w:cstheme="minorHAnsi"/>
                <w:sz w:val="20"/>
                <w:szCs w:val="20"/>
              </w:rPr>
              <w:t>Strategy.</w:t>
            </w:r>
          </w:p>
          <w:p w14:paraId="5E15EA71" w14:textId="51F7DAB8" w:rsidR="00E0778B" w:rsidRDefault="00E0778B" w:rsidP="003C0B6E">
            <w:pPr>
              <w:numPr>
                <w:ilvl w:val="0"/>
                <w:numId w:val="1"/>
              </w:numPr>
              <w:autoSpaceDE w:val="0"/>
              <w:autoSpaceDN w:val="0"/>
              <w:adjustRightInd w:val="0"/>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lang w:val="en-US"/>
              </w:rPr>
              <w:t xml:space="preserve">Working in partnership with the </w:t>
            </w:r>
            <w:r w:rsidR="005C5662">
              <w:rPr>
                <w:rFonts w:ascii="Trade Gothic Next Light" w:eastAsiaTheme="minorHAnsi" w:hAnsi="Trade Gothic Next Light" w:cstheme="minorHAnsi"/>
                <w:sz w:val="20"/>
                <w:szCs w:val="20"/>
                <w:lang w:val="en-US"/>
              </w:rPr>
              <w:t xml:space="preserve">Stores </w:t>
            </w:r>
            <w:r w:rsidR="00267886">
              <w:rPr>
                <w:rFonts w:ascii="Trade Gothic Next Light" w:eastAsiaTheme="minorHAnsi" w:hAnsi="Trade Gothic Next Light" w:cstheme="minorHAnsi"/>
                <w:sz w:val="20"/>
                <w:szCs w:val="20"/>
                <w:lang w:val="en-US"/>
              </w:rPr>
              <w:t xml:space="preserve">People Partnering team, </w:t>
            </w:r>
            <w:r w:rsidR="00610B0A">
              <w:rPr>
                <w:rFonts w:ascii="Trade Gothic Next Light" w:eastAsiaTheme="minorHAnsi" w:hAnsi="Trade Gothic Next Light" w:cstheme="minorHAnsi"/>
                <w:sz w:val="20"/>
                <w:szCs w:val="20"/>
                <w:lang w:val="en-US"/>
              </w:rPr>
              <w:t>develop a</w:t>
            </w:r>
            <w:r w:rsidR="00C4785F">
              <w:rPr>
                <w:rFonts w:ascii="Trade Gothic Next Light" w:eastAsiaTheme="minorHAnsi" w:hAnsi="Trade Gothic Next Light" w:cstheme="minorHAnsi"/>
                <w:sz w:val="20"/>
                <w:szCs w:val="20"/>
                <w:lang w:val="en-US"/>
              </w:rPr>
              <w:t>n employee relations</w:t>
            </w:r>
            <w:r w:rsidR="00684B09">
              <w:rPr>
                <w:rFonts w:ascii="Trade Gothic Next Light" w:eastAsiaTheme="minorHAnsi" w:hAnsi="Trade Gothic Next Light" w:cstheme="minorHAnsi"/>
                <w:sz w:val="20"/>
                <w:szCs w:val="20"/>
                <w:lang w:val="en-US"/>
              </w:rPr>
              <w:t xml:space="preserve"> plan</w:t>
            </w:r>
            <w:r w:rsidR="00C4785F">
              <w:rPr>
                <w:rFonts w:ascii="Trade Gothic Next Light" w:eastAsiaTheme="minorHAnsi" w:hAnsi="Trade Gothic Next Light" w:cstheme="minorHAnsi"/>
                <w:sz w:val="20"/>
                <w:szCs w:val="20"/>
                <w:lang w:val="en-US"/>
              </w:rPr>
              <w:t xml:space="preserve">, including </w:t>
            </w:r>
            <w:r w:rsidR="00267886">
              <w:rPr>
                <w:rFonts w:ascii="Trade Gothic Next Light" w:eastAsiaTheme="minorHAnsi" w:hAnsi="Trade Gothic Next Light" w:cstheme="minorHAnsi"/>
                <w:sz w:val="20"/>
                <w:szCs w:val="20"/>
                <w:lang w:val="en-US"/>
              </w:rPr>
              <w:t>best practice</w:t>
            </w:r>
            <w:r w:rsidR="00C4785F">
              <w:rPr>
                <w:rFonts w:ascii="Trade Gothic Next Light" w:eastAsiaTheme="minorHAnsi" w:hAnsi="Trade Gothic Next Light" w:cstheme="minorHAnsi"/>
                <w:sz w:val="20"/>
                <w:szCs w:val="20"/>
                <w:lang w:val="en-US"/>
              </w:rPr>
              <w:t>, tool</w:t>
            </w:r>
            <w:r w:rsidR="00001CA9">
              <w:rPr>
                <w:rFonts w:ascii="Trade Gothic Next Light" w:eastAsiaTheme="minorHAnsi" w:hAnsi="Trade Gothic Next Light" w:cstheme="minorHAnsi"/>
                <w:sz w:val="20"/>
                <w:szCs w:val="20"/>
                <w:lang w:val="en-US"/>
              </w:rPr>
              <w:t>kits</w:t>
            </w:r>
            <w:r w:rsidR="00267886">
              <w:rPr>
                <w:rFonts w:ascii="Trade Gothic Next Light" w:eastAsiaTheme="minorHAnsi" w:hAnsi="Trade Gothic Next Light" w:cstheme="minorHAnsi"/>
                <w:sz w:val="20"/>
                <w:szCs w:val="20"/>
                <w:lang w:val="en-US"/>
              </w:rPr>
              <w:t xml:space="preserve"> and </w:t>
            </w:r>
            <w:r w:rsidR="00F867E7">
              <w:rPr>
                <w:rFonts w:ascii="Trade Gothic Next Light" w:eastAsiaTheme="minorHAnsi" w:hAnsi="Trade Gothic Next Light" w:cstheme="minorHAnsi"/>
                <w:sz w:val="20"/>
                <w:szCs w:val="20"/>
                <w:lang w:val="en-US"/>
              </w:rPr>
              <w:t>insight</w:t>
            </w:r>
            <w:r w:rsidR="00001CA9">
              <w:rPr>
                <w:rFonts w:ascii="Trade Gothic Next Light" w:eastAsiaTheme="minorHAnsi" w:hAnsi="Trade Gothic Next Light" w:cstheme="minorHAnsi"/>
                <w:sz w:val="20"/>
                <w:szCs w:val="20"/>
                <w:lang w:val="en-US"/>
              </w:rPr>
              <w:t>s</w:t>
            </w:r>
            <w:r w:rsidR="007052C5">
              <w:rPr>
                <w:rFonts w:ascii="Trade Gothic Next Light" w:eastAsiaTheme="minorHAnsi" w:hAnsi="Trade Gothic Next Light" w:cstheme="minorHAnsi"/>
                <w:sz w:val="20"/>
                <w:szCs w:val="20"/>
                <w:lang w:val="en-US"/>
              </w:rPr>
              <w:t xml:space="preserve"> </w:t>
            </w:r>
            <w:r w:rsidR="005A28A8">
              <w:rPr>
                <w:rFonts w:ascii="Trade Gothic Next Light" w:eastAsiaTheme="minorHAnsi" w:hAnsi="Trade Gothic Next Light" w:cstheme="minorHAnsi"/>
                <w:sz w:val="20"/>
                <w:szCs w:val="20"/>
                <w:lang w:val="en-US"/>
              </w:rPr>
              <w:t>to support our</w:t>
            </w:r>
            <w:r w:rsidR="007052C5">
              <w:rPr>
                <w:rFonts w:ascii="Trade Gothic Next Light" w:eastAsiaTheme="minorHAnsi" w:hAnsi="Trade Gothic Next Light" w:cstheme="minorHAnsi"/>
                <w:sz w:val="20"/>
                <w:szCs w:val="20"/>
                <w:lang w:val="en-US"/>
              </w:rPr>
              <w:t xml:space="preserve"> franchisees</w:t>
            </w:r>
            <w:r w:rsidR="008271C7">
              <w:rPr>
                <w:rFonts w:ascii="Trade Gothic Next Light" w:eastAsiaTheme="minorHAnsi" w:hAnsi="Trade Gothic Next Light" w:cstheme="minorHAnsi"/>
                <w:sz w:val="20"/>
                <w:szCs w:val="20"/>
                <w:lang w:val="en-US"/>
              </w:rPr>
              <w:t xml:space="preserve"> </w:t>
            </w:r>
            <w:r w:rsidR="005A28A8">
              <w:rPr>
                <w:rFonts w:ascii="Trade Gothic Next Light" w:eastAsiaTheme="minorHAnsi" w:hAnsi="Trade Gothic Next Light" w:cstheme="minorHAnsi"/>
                <w:sz w:val="20"/>
                <w:szCs w:val="20"/>
                <w:lang w:val="en-US"/>
              </w:rPr>
              <w:t>in navigating the</w:t>
            </w:r>
            <w:r w:rsidR="00B2658A">
              <w:rPr>
                <w:rFonts w:ascii="Trade Gothic Next Light" w:eastAsiaTheme="minorHAnsi" w:hAnsi="Trade Gothic Next Light" w:cstheme="minorHAnsi"/>
                <w:sz w:val="20"/>
                <w:szCs w:val="20"/>
                <w:lang w:val="en-US"/>
              </w:rPr>
              <w:t xml:space="preserve"> Employment Rights Act</w:t>
            </w:r>
            <w:r w:rsidR="005A28A8">
              <w:rPr>
                <w:rFonts w:ascii="Trade Gothic Next Light" w:eastAsiaTheme="minorHAnsi" w:hAnsi="Trade Gothic Next Light" w:cstheme="minorHAnsi"/>
                <w:sz w:val="20"/>
                <w:szCs w:val="20"/>
                <w:lang w:val="en-US"/>
              </w:rPr>
              <w:t xml:space="preserve"> </w:t>
            </w:r>
            <w:r w:rsidR="00B2658A">
              <w:rPr>
                <w:rFonts w:ascii="Trade Gothic Next Light" w:eastAsiaTheme="minorHAnsi" w:hAnsi="Trade Gothic Next Light" w:cstheme="minorHAnsi"/>
                <w:sz w:val="20"/>
                <w:szCs w:val="20"/>
                <w:lang w:val="en-US"/>
              </w:rPr>
              <w:t>/ other employment changes</w:t>
            </w:r>
            <w:r w:rsidR="00441654">
              <w:rPr>
                <w:rFonts w:ascii="Trade Gothic Next Light" w:eastAsiaTheme="minorHAnsi" w:hAnsi="Trade Gothic Next Light" w:cstheme="minorHAnsi"/>
                <w:sz w:val="20"/>
                <w:szCs w:val="20"/>
                <w:lang w:val="en-US"/>
              </w:rPr>
              <w:t xml:space="preserve"> and</w:t>
            </w:r>
            <w:r w:rsidR="005A28A8">
              <w:rPr>
                <w:rFonts w:ascii="Trade Gothic Next Light" w:eastAsiaTheme="minorHAnsi" w:hAnsi="Trade Gothic Next Light" w:cstheme="minorHAnsi"/>
                <w:sz w:val="20"/>
                <w:szCs w:val="20"/>
                <w:lang w:val="en-US"/>
              </w:rPr>
              <w:t xml:space="preserve"> </w:t>
            </w:r>
            <w:r w:rsidR="008271C7">
              <w:rPr>
                <w:rFonts w:ascii="Trade Gothic Next Light" w:eastAsiaTheme="minorHAnsi" w:hAnsi="Trade Gothic Next Light" w:cstheme="minorHAnsi"/>
                <w:sz w:val="20"/>
                <w:szCs w:val="20"/>
                <w:lang w:val="en-US"/>
              </w:rPr>
              <w:t>to help minimize risk to our brand</w:t>
            </w:r>
            <w:r w:rsidR="007052C5">
              <w:rPr>
                <w:rFonts w:ascii="Trade Gothic Next Light" w:eastAsiaTheme="minorHAnsi" w:hAnsi="Trade Gothic Next Light" w:cstheme="minorHAnsi"/>
                <w:sz w:val="20"/>
                <w:szCs w:val="20"/>
                <w:lang w:val="en-US"/>
              </w:rPr>
              <w:t>.</w:t>
            </w:r>
          </w:p>
          <w:p w14:paraId="2BC85F30" w14:textId="35D598FE" w:rsidR="002E45C7" w:rsidRPr="009423E3" w:rsidRDefault="00590B64" w:rsidP="009423E3">
            <w:pPr>
              <w:numPr>
                <w:ilvl w:val="0"/>
                <w:numId w:val="1"/>
              </w:numPr>
              <w:autoSpaceDE w:val="0"/>
              <w:autoSpaceDN w:val="0"/>
              <w:adjustRightInd w:val="0"/>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rPr>
              <w:t>Development of our Industrial relations/Trade Union strategy</w:t>
            </w:r>
            <w:r w:rsidR="009423E3">
              <w:rPr>
                <w:rFonts w:ascii="Trade Gothic Next Light" w:eastAsiaTheme="minorHAnsi" w:hAnsi="Trade Gothic Next Light" w:cstheme="minorHAnsi"/>
                <w:sz w:val="20"/>
                <w:szCs w:val="20"/>
              </w:rPr>
              <w:t>, including driving</w:t>
            </w:r>
            <w:r w:rsidR="002E24EC">
              <w:rPr>
                <w:rFonts w:ascii="Trade Gothic Next Light" w:eastAsiaTheme="minorHAnsi" w:hAnsi="Trade Gothic Next Light" w:cstheme="minorHAnsi"/>
                <w:sz w:val="20"/>
                <w:szCs w:val="20"/>
              </w:rPr>
              <w:t xml:space="preserve"> proactive relations with our recognised Trade Unions</w:t>
            </w:r>
            <w:r>
              <w:rPr>
                <w:rFonts w:ascii="Trade Gothic Next Light" w:eastAsiaTheme="minorHAnsi" w:hAnsi="Trade Gothic Next Light" w:cstheme="minorHAnsi"/>
                <w:sz w:val="20"/>
                <w:szCs w:val="20"/>
              </w:rPr>
              <w:t xml:space="preserve"> and</w:t>
            </w:r>
            <w:r w:rsidR="009423E3">
              <w:rPr>
                <w:rFonts w:ascii="Trade Gothic Next Light" w:eastAsiaTheme="minorHAnsi" w:hAnsi="Trade Gothic Next Light" w:cstheme="minorHAnsi"/>
                <w:sz w:val="20"/>
                <w:szCs w:val="20"/>
              </w:rPr>
              <w:t xml:space="preserve"> Employee Forums.</w:t>
            </w:r>
          </w:p>
          <w:p w14:paraId="61FB0A71" w14:textId="503C6CC9" w:rsidR="00B90DB2" w:rsidRPr="00B90DB2" w:rsidRDefault="005403F9" w:rsidP="003C0B6E">
            <w:pPr>
              <w:numPr>
                <w:ilvl w:val="0"/>
                <w:numId w:val="1"/>
              </w:numPr>
              <w:autoSpaceDE w:val="0"/>
              <w:autoSpaceDN w:val="0"/>
              <w:adjustRightInd w:val="0"/>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rPr>
              <w:t>Accountability for</w:t>
            </w:r>
            <w:r w:rsidR="00B90DB2" w:rsidRPr="00B90DB2">
              <w:rPr>
                <w:rFonts w:ascii="Trade Gothic Next Light" w:eastAsiaTheme="minorHAnsi" w:hAnsi="Trade Gothic Next Light" w:cstheme="minorHAnsi"/>
                <w:sz w:val="20"/>
                <w:szCs w:val="20"/>
              </w:rPr>
              <w:t xml:space="preserve"> ensuring </w:t>
            </w:r>
            <w:r w:rsidR="007750C8">
              <w:rPr>
                <w:rFonts w:ascii="Trade Gothic Next Light" w:eastAsiaTheme="minorHAnsi" w:hAnsi="Trade Gothic Next Light" w:cstheme="minorHAnsi"/>
                <w:sz w:val="20"/>
                <w:szCs w:val="20"/>
              </w:rPr>
              <w:t>the employee relations team</w:t>
            </w:r>
            <w:r w:rsidR="00B90DB2" w:rsidRPr="00B90DB2">
              <w:rPr>
                <w:rFonts w:ascii="Trade Gothic Next Light" w:eastAsiaTheme="minorHAnsi" w:hAnsi="Trade Gothic Next Light" w:cstheme="minorHAnsi"/>
                <w:sz w:val="20"/>
                <w:szCs w:val="20"/>
              </w:rPr>
              <w:t xml:space="preserve"> deliver to agreed SLAs and provide high quality</w:t>
            </w:r>
            <w:r w:rsidR="00D23175">
              <w:rPr>
                <w:rFonts w:ascii="Trade Gothic Next Light" w:eastAsiaTheme="minorHAnsi" w:hAnsi="Trade Gothic Next Light" w:cstheme="minorHAnsi"/>
                <w:sz w:val="20"/>
                <w:szCs w:val="20"/>
              </w:rPr>
              <w:t>, consistent</w:t>
            </w:r>
            <w:r w:rsidR="00B90DB2" w:rsidRPr="00B90DB2">
              <w:rPr>
                <w:rFonts w:ascii="Trade Gothic Next Light" w:eastAsiaTheme="minorHAnsi" w:hAnsi="Trade Gothic Next Light" w:cstheme="minorHAnsi"/>
                <w:sz w:val="20"/>
                <w:szCs w:val="20"/>
              </w:rPr>
              <w:t xml:space="preserve"> ‘right first time’ advice</w:t>
            </w:r>
            <w:r w:rsidR="007750C8">
              <w:rPr>
                <w:rFonts w:ascii="Trade Gothic Next Light" w:eastAsiaTheme="minorHAnsi" w:hAnsi="Trade Gothic Next Light" w:cstheme="minorHAnsi"/>
                <w:sz w:val="20"/>
                <w:szCs w:val="20"/>
              </w:rPr>
              <w:t>, coaching</w:t>
            </w:r>
            <w:r w:rsidR="00B90DB2" w:rsidRPr="00B90DB2">
              <w:rPr>
                <w:rFonts w:ascii="Trade Gothic Next Light" w:eastAsiaTheme="minorHAnsi" w:hAnsi="Trade Gothic Next Light" w:cstheme="minorHAnsi"/>
                <w:sz w:val="20"/>
                <w:szCs w:val="20"/>
              </w:rPr>
              <w:t xml:space="preserve"> and support to line managers</w:t>
            </w:r>
            <w:r w:rsidR="007750C8">
              <w:rPr>
                <w:rFonts w:ascii="Trade Gothic Next Light" w:eastAsiaTheme="minorHAnsi" w:hAnsi="Trade Gothic Next Light" w:cstheme="minorHAnsi"/>
                <w:sz w:val="20"/>
                <w:szCs w:val="20"/>
              </w:rPr>
              <w:t>.</w:t>
            </w:r>
          </w:p>
          <w:p w14:paraId="20520345" w14:textId="6C1D43A6" w:rsidR="00B90DB2" w:rsidRPr="00CC63B6" w:rsidRDefault="004B565A" w:rsidP="003C0B6E">
            <w:pPr>
              <w:numPr>
                <w:ilvl w:val="0"/>
                <w:numId w:val="1"/>
              </w:numPr>
              <w:autoSpaceDE w:val="0"/>
              <w:autoSpaceDN w:val="0"/>
              <w:adjustRightInd w:val="0"/>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rPr>
              <w:t>Through the employee relations team</w:t>
            </w:r>
            <w:r w:rsidR="00CF5599">
              <w:rPr>
                <w:rFonts w:ascii="Trade Gothic Next Light" w:eastAsiaTheme="minorHAnsi" w:hAnsi="Trade Gothic Next Light" w:cstheme="minorHAnsi"/>
                <w:sz w:val="20"/>
                <w:szCs w:val="20"/>
              </w:rPr>
              <w:t xml:space="preserve"> and in conjunction with our external legal provision</w:t>
            </w:r>
            <w:r>
              <w:rPr>
                <w:rFonts w:ascii="Trade Gothic Next Light" w:eastAsiaTheme="minorHAnsi" w:hAnsi="Trade Gothic Next Light" w:cstheme="minorHAnsi"/>
                <w:sz w:val="20"/>
                <w:szCs w:val="20"/>
              </w:rPr>
              <w:t xml:space="preserve">, </w:t>
            </w:r>
            <w:r w:rsidR="00B90DB2" w:rsidRPr="00B90DB2">
              <w:rPr>
                <w:rFonts w:ascii="Trade Gothic Next Light" w:eastAsiaTheme="minorHAnsi" w:hAnsi="Trade Gothic Next Light" w:cstheme="minorHAnsi"/>
                <w:sz w:val="20"/>
                <w:szCs w:val="20"/>
              </w:rPr>
              <w:t>lead the support for escalated complex cases</w:t>
            </w:r>
            <w:r w:rsidR="00CF5599">
              <w:rPr>
                <w:rFonts w:ascii="Trade Gothic Next Light" w:eastAsiaTheme="minorHAnsi" w:hAnsi="Trade Gothic Next Light" w:cstheme="minorHAnsi"/>
                <w:sz w:val="20"/>
                <w:szCs w:val="20"/>
              </w:rPr>
              <w:t>/employment tribunals</w:t>
            </w:r>
            <w:r w:rsidR="00B90DB2" w:rsidRPr="00B90DB2">
              <w:rPr>
                <w:rFonts w:ascii="Trade Gothic Next Light" w:eastAsiaTheme="minorHAnsi" w:hAnsi="Trade Gothic Next Light" w:cstheme="minorHAnsi"/>
                <w:sz w:val="20"/>
                <w:szCs w:val="20"/>
              </w:rPr>
              <w:t xml:space="preserve"> by providing timely and accurate employee relations counsel and guidance. </w:t>
            </w:r>
          </w:p>
          <w:p w14:paraId="1C88B11E" w14:textId="009B6981" w:rsidR="00DD6891" w:rsidRPr="00DD6891" w:rsidRDefault="00DD6891" w:rsidP="003C0B6E">
            <w:pPr>
              <w:numPr>
                <w:ilvl w:val="0"/>
                <w:numId w:val="1"/>
              </w:numPr>
              <w:autoSpaceDE w:val="0"/>
              <w:autoSpaceDN w:val="0"/>
              <w:adjustRightInd w:val="0"/>
              <w:rPr>
                <w:rFonts w:ascii="Trade Gothic Next Light" w:eastAsiaTheme="minorHAnsi" w:hAnsi="Trade Gothic Next Light" w:cstheme="minorHAnsi"/>
                <w:sz w:val="20"/>
                <w:szCs w:val="20"/>
                <w:lang w:val="en-US"/>
              </w:rPr>
            </w:pPr>
            <w:r w:rsidRPr="00DD6891">
              <w:rPr>
                <w:rFonts w:ascii="Trade Gothic Next Light" w:eastAsiaTheme="minorHAnsi" w:hAnsi="Trade Gothic Next Light" w:cstheme="minorHAnsi"/>
                <w:sz w:val="20"/>
                <w:szCs w:val="20"/>
              </w:rPr>
              <w:t xml:space="preserve">Support the implementation of Company </w:t>
            </w:r>
            <w:r w:rsidR="00E04FBF">
              <w:rPr>
                <w:rFonts w:ascii="Trade Gothic Next Light" w:eastAsiaTheme="minorHAnsi" w:hAnsi="Trade Gothic Next Light" w:cstheme="minorHAnsi"/>
                <w:sz w:val="20"/>
                <w:szCs w:val="20"/>
              </w:rPr>
              <w:t xml:space="preserve">projects and initiatives </w:t>
            </w:r>
            <w:r w:rsidRPr="00DD6891">
              <w:rPr>
                <w:rFonts w:ascii="Trade Gothic Next Light" w:eastAsiaTheme="minorHAnsi" w:hAnsi="Trade Gothic Next Light" w:cstheme="minorHAnsi"/>
                <w:sz w:val="20"/>
                <w:szCs w:val="20"/>
              </w:rPr>
              <w:t>which require ER input in order to ensure a smooth implementation with managed risks</w:t>
            </w:r>
            <w:r w:rsidR="00E04FBF">
              <w:rPr>
                <w:rFonts w:ascii="Trade Gothic Next Light" w:eastAsiaTheme="minorHAnsi" w:hAnsi="Trade Gothic Next Light" w:cstheme="minorHAnsi"/>
                <w:sz w:val="20"/>
                <w:szCs w:val="20"/>
              </w:rPr>
              <w:t>.</w:t>
            </w:r>
          </w:p>
          <w:p w14:paraId="1EA7F602" w14:textId="65B8C259" w:rsidR="007F0722" w:rsidRPr="007F0722" w:rsidRDefault="006B1A87" w:rsidP="00531C50">
            <w:pPr>
              <w:numPr>
                <w:ilvl w:val="0"/>
                <w:numId w:val="1"/>
              </w:numPr>
              <w:autoSpaceDE w:val="0"/>
              <w:autoSpaceDN w:val="0"/>
              <w:adjustRightInd w:val="0"/>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rPr>
              <w:t>Through external benchmarking</w:t>
            </w:r>
            <w:r w:rsidR="00995185">
              <w:rPr>
                <w:rFonts w:ascii="Trade Gothic Next Light" w:eastAsiaTheme="minorHAnsi" w:hAnsi="Trade Gothic Next Light" w:cstheme="minorHAnsi"/>
                <w:sz w:val="20"/>
                <w:szCs w:val="20"/>
              </w:rPr>
              <w:t xml:space="preserve"> and networking</w:t>
            </w:r>
            <w:r w:rsidR="00E01528">
              <w:rPr>
                <w:rFonts w:ascii="Trade Gothic Next Light" w:eastAsiaTheme="minorHAnsi" w:hAnsi="Trade Gothic Next Light" w:cstheme="minorHAnsi"/>
                <w:sz w:val="20"/>
                <w:szCs w:val="20"/>
              </w:rPr>
              <w:t>, d</w:t>
            </w:r>
            <w:r w:rsidR="003C368B">
              <w:rPr>
                <w:rFonts w:ascii="Trade Gothic Next Light" w:eastAsiaTheme="minorHAnsi" w:hAnsi="Trade Gothic Next Light" w:cstheme="minorHAnsi"/>
                <w:sz w:val="20"/>
                <w:szCs w:val="20"/>
              </w:rPr>
              <w:t>evelop</w:t>
            </w:r>
            <w:r w:rsidR="008F634C">
              <w:rPr>
                <w:rFonts w:ascii="Trade Gothic Next Light" w:eastAsiaTheme="minorHAnsi" w:hAnsi="Trade Gothic Next Light" w:cstheme="minorHAnsi"/>
                <w:sz w:val="20"/>
                <w:szCs w:val="20"/>
              </w:rPr>
              <w:t>, implement and</w:t>
            </w:r>
            <w:r w:rsidR="003C368B">
              <w:rPr>
                <w:rFonts w:ascii="Trade Gothic Next Light" w:eastAsiaTheme="minorHAnsi" w:hAnsi="Trade Gothic Next Light" w:cstheme="minorHAnsi"/>
                <w:sz w:val="20"/>
                <w:szCs w:val="20"/>
              </w:rPr>
              <w:t xml:space="preserve"> maintain</w:t>
            </w:r>
            <w:r w:rsidR="00FA7185">
              <w:rPr>
                <w:rFonts w:ascii="Trade Gothic Next Light" w:eastAsiaTheme="minorHAnsi" w:hAnsi="Trade Gothic Next Light" w:cstheme="minorHAnsi"/>
                <w:sz w:val="20"/>
                <w:szCs w:val="20"/>
              </w:rPr>
              <w:t xml:space="preserve"> </w:t>
            </w:r>
            <w:r w:rsidR="00AA7699">
              <w:rPr>
                <w:rFonts w:ascii="Trade Gothic Next Light" w:eastAsiaTheme="minorHAnsi" w:hAnsi="Trade Gothic Next Light" w:cstheme="minorHAnsi"/>
                <w:sz w:val="20"/>
                <w:szCs w:val="20"/>
              </w:rPr>
              <w:t>an engaging</w:t>
            </w:r>
            <w:r w:rsidR="00FA7185">
              <w:rPr>
                <w:rFonts w:ascii="Trade Gothic Next Light" w:eastAsiaTheme="minorHAnsi" w:hAnsi="Trade Gothic Next Light" w:cstheme="minorHAnsi"/>
                <w:sz w:val="20"/>
                <w:szCs w:val="20"/>
              </w:rPr>
              <w:t xml:space="preserve"> HR Policy Framework</w:t>
            </w:r>
            <w:r w:rsidR="003C0FDB">
              <w:rPr>
                <w:rFonts w:ascii="Trade Gothic Next Light" w:eastAsiaTheme="minorHAnsi" w:hAnsi="Trade Gothic Next Light" w:cstheme="minorHAnsi"/>
                <w:sz w:val="20"/>
                <w:szCs w:val="20"/>
              </w:rPr>
              <w:t xml:space="preserve"> and </w:t>
            </w:r>
            <w:r w:rsidR="008F634C">
              <w:rPr>
                <w:rFonts w:ascii="Trade Gothic Next Light" w:eastAsiaTheme="minorHAnsi" w:hAnsi="Trade Gothic Next Light" w:cstheme="minorHAnsi"/>
                <w:sz w:val="20"/>
                <w:szCs w:val="20"/>
              </w:rPr>
              <w:t>guidance</w:t>
            </w:r>
            <w:r w:rsidR="00677F98">
              <w:rPr>
                <w:rFonts w:ascii="Trade Gothic Next Light" w:eastAsiaTheme="minorHAnsi" w:hAnsi="Trade Gothic Next Light" w:cstheme="minorHAnsi"/>
                <w:sz w:val="20"/>
                <w:szCs w:val="20"/>
              </w:rPr>
              <w:t>/processes.</w:t>
            </w:r>
          </w:p>
          <w:p w14:paraId="0C20EEEC" w14:textId="0942A246" w:rsidR="00B90DB2" w:rsidRPr="00B90DB2" w:rsidRDefault="00B90DB2" w:rsidP="003C0B6E">
            <w:pPr>
              <w:numPr>
                <w:ilvl w:val="0"/>
                <w:numId w:val="1"/>
              </w:numPr>
              <w:autoSpaceDE w:val="0"/>
              <w:autoSpaceDN w:val="0"/>
              <w:adjustRightInd w:val="0"/>
              <w:rPr>
                <w:rFonts w:ascii="Trade Gothic Next Light" w:eastAsiaTheme="minorHAnsi" w:hAnsi="Trade Gothic Next Light" w:cstheme="minorHAnsi"/>
                <w:sz w:val="20"/>
                <w:szCs w:val="20"/>
                <w:lang w:val="en-US"/>
              </w:rPr>
            </w:pPr>
            <w:r w:rsidRPr="00B90DB2">
              <w:rPr>
                <w:rFonts w:ascii="Trade Gothic Next Light" w:eastAsiaTheme="minorHAnsi" w:hAnsi="Trade Gothic Next Light" w:cstheme="minorHAnsi"/>
                <w:sz w:val="20"/>
                <w:szCs w:val="20"/>
              </w:rPr>
              <w:t>Develop line manager capability in the understanding and application of employment law, policies and ER practices to ensure consistency</w:t>
            </w:r>
            <w:r w:rsidR="00F467E6">
              <w:rPr>
                <w:rFonts w:ascii="Trade Gothic Next Light" w:eastAsiaTheme="minorHAnsi" w:hAnsi="Trade Gothic Next Light" w:cstheme="minorHAnsi"/>
                <w:sz w:val="20"/>
                <w:szCs w:val="20"/>
              </w:rPr>
              <w:t xml:space="preserve"> and </w:t>
            </w:r>
            <w:r w:rsidR="00531C50">
              <w:rPr>
                <w:rFonts w:ascii="Trade Gothic Next Light" w:eastAsiaTheme="minorHAnsi" w:hAnsi="Trade Gothic Next Light" w:cstheme="minorHAnsi"/>
                <w:sz w:val="20"/>
                <w:szCs w:val="20"/>
              </w:rPr>
              <w:t xml:space="preserve">ultimately </w:t>
            </w:r>
            <w:r w:rsidR="00B61F29">
              <w:rPr>
                <w:rFonts w:ascii="Trade Gothic Next Light" w:eastAsiaTheme="minorHAnsi" w:hAnsi="Trade Gothic Next Light" w:cstheme="minorHAnsi"/>
                <w:sz w:val="20"/>
                <w:szCs w:val="20"/>
              </w:rPr>
              <w:t xml:space="preserve">drive </w:t>
            </w:r>
            <w:r w:rsidR="00E41BBC">
              <w:rPr>
                <w:rFonts w:ascii="Trade Gothic Next Light" w:eastAsiaTheme="minorHAnsi" w:hAnsi="Trade Gothic Next Light" w:cstheme="minorHAnsi"/>
                <w:sz w:val="20"/>
                <w:szCs w:val="20"/>
              </w:rPr>
              <w:t>l</w:t>
            </w:r>
            <w:r w:rsidR="00A514A3">
              <w:rPr>
                <w:rFonts w:ascii="Trade Gothic Next Light" w:eastAsiaTheme="minorHAnsi" w:hAnsi="Trade Gothic Next Light" w:cstheme="minorHAnsi"/>
                <w:sz w:val="20"/>
                <w:szCs w:val="20"/>
              </w:rPr>
              <w:t xml:space="preserve">ine manager </w:t>
            </w:r>
            <w:r w:rsidR="00E41BBC">
              <w:rPr>
                <w:rFonts w:ascii="Trade Gothic Next Light" w:eastAsiaTheme="minorHAnsi" w:hAnsi="Trade Gothic Next Light" w:cstheme="minorHAnsi"/>
                <w:sz w:val="20"/>
                <w:szCs w:val="20"/>
              </w:rPr>
              <w:t>accountability</w:t>
            </w:r>
            <w:r w:rsidR="00F467E6">
              <w:rPr>
                <w:rFonts w:ascii="Trade Gothic Next Light" w:eastAsiaTheme="minorHAnsi" w:hAnsi="Trade Gothic Next Light" w:cstheme="minorHAnsi"/>
                <w:sz w:val="20"/>
                <w:szCs w:val="20"/>
              </w:rPr>
              <w:t>.</w:t>
            </w:r>
            <w:r w:rsidRPr="00B90DB2">
              <w:rPr>
                <w:rFonts w:ascii="Trade Gothic Next Light" w:eastAsiaTheme="minorHAnsi" w:hAnsi="Trade Gothic Next Light" w:cstheme="minorHAnsi"/>
                <w:sz w:val="20"/>
                <w:szCs w:val="20"/>
              </w:rPr>
              <w:t xml:space="preserve"> </w:t>
            </w:r>
          </w:p>
          <w:p w14:paraId="5BA200FD" w14:textId="10EC69D6" w:rsidR="00A04D36" w:rsidRPr="00200DEA" w:rsidRDefault="00D86853" w:rsidP="00A04D36">
            <w:pPr>
              <w:numPr>
                <w:ilvl w:val="0"/>
                <w:numId w:val="1"/>
              </w:numPr>
              <w:autoSpaceDE w:val="0"/>
              <w:autoSpaceDN w:val="0"/>
              <w:adjustRightInd w:val="0"/>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rPr>
              <w:t>Development</w:t>
            </w:r>
            <w:r w:rsidR="00200DEA">
              <w:rPr>
                <w:rFonts w:ascii="Trade Gothic Next Light" w:eastAsiaTheme="minorHAnsi" w:hAnsi="Trade Gothic Next Light" w:cstheme="minorHAnsi"/>
                <w:sz w:val="20"/>
                <w:szCs w:val="20"/>
              </w:rPr>
              <w:t xml:space="preserve"> of ER dashboard and</w:t>
            </w:r>
            <w:r w:rsidR="00B90DB2" w:rsidRPr="00B90DB2">
              <w:rPr>
                <w:rFonts w:ascii="Trade Gothic Next Light" w:eastAsiaTheme="minorHAnsi" w:hAnsi="Trade Gothic Next Light" w:cstheme="minorHAnsi"/>
                <w:sz w:val="20"/>
                <w:szCs w:val="20"/>
              </w:rPr>
              <w:t xml:space="preserve"> insights to help inform targeted ER and Capability interventions and to flag any wider risks or issues to </w:t>
            </w:r>
            <w:r w:rsidR="00200DEA">
              <w:rPr>
                <w:rFonts w:ascii="Trade Gothic Next Light" w:eastAsiaTheme="minorHAnsi" w:hAnsi="Trade Gothic Next Light" w:cstheme="minorHAnsi"/>
                <w:sz w:val="20"/>
                <w:szCs w:val="20"/>
              </w:rPr>
              <w:t xml:space="preserve">the </w:t>
            </w:r>
            <w:r w:rsidR="002E45C7">
              <w:rPr>
                <w:rFonts w:ascii="Trade Gothic Next Light" w:eastAsiaTheme="minorHAnsi" w:hAnsi="Trade Gothic Next Light" w:cstheme="minorHAnsi"/>
                <w:sz w:val="20"/>
                <w:szCs w:val="20"/>
              </w:rPr>
              <w:t>business</w:t>
            </w:r>
            <w:r w:rsidR="00200DEA">
              <w:rPr>
                <w:rFonts w:ascii="Trade Gothic Next Light" w:eastAsiaTheme="minorHAnsi" w:hAnsi="Trade Gothic Next Light" w:cstheme="minorHAnsi"/>
                <w:sz w:val="20"/>
                <w:szCs w:val="20"/>
              </w:rPr>
              <w:t>.</w:t>
            </w:r>
          </w:p>
          <w:p w14:paraId="4E5BD039" w14:textId="2D5EE08A" w:rsidR="000F09A0" w:rsidRDefault="0064196E" w:rsidP="000F09A0">
            <w:pPr>
              <w:numPr>
                <w:ilvl w:val="0"/>
                <w:numId w:val="1"/>
              </w:numPr>
              <w:autoSpaceDE w:val="0"/>
              <w:autoSpaceDN w:val="0"/>
              <w:adjustRightInd w:val="0"/>
              <w:rPr>
                <w:rFonts w:ascii="Trade Gothic Next Light" w:eastAsiaTheme="minorHAnsi" w:hAnsi="Trade Gothic Next Light" w:cstheme="minorHAnsi"/>
                <w:sz w:val="20"/>
                <w:szCs w:val="20"/>
                <w:lang w:val="en-US"/>
              </w:rPr>
            </w:pPr>
            <w:r w:rsidRPr="000F09A0">
              <w:rPr>
                <w:rFonts w:ascii="Trade Gothic Next Light" w:eastAsiaTheme="minorHAnsi" w:hAnsi="Trade Gothic Next Light" w:cstheme="minorHAnsi"/>
                <w:sz w:val="20"/>
                <w:szCs w:val="20"/>
                <w:lang w:val="en-US"/>
              </w:rPr>
              <w:t>Play a key role in embedding</w:t>
            </w:r>
            <w:r w:rsidR="00447518">
              <w:rPr>
                <w:rFonts w:ascii="Trade Gothic Next Light" w:eastAsiaTheme="minorHAnsi" w:hAnsi="Trade Gothic Next Light" w:cstheme="minorHAnsi"/>
                <w:sz w:val="20"/>
                <w:szCs w:val="20"/>
                <w:lang w:val="en-US"/>
              </w:rPr>
              <w:t xml:space="preserve"> and role modelling</w:t>
            </w:r>
            <w:r w:rsidRPr="000F09A0">
              <w:rPr>
                <w:rFonts w:ascii="Trade Gothic Next Light" w:eastAsiaTheme="minorHAnsi" w:hAnsi="Trade Gothic Next Light" w:cstheme="minorHAnsi"/>
                <w:sz w:val="20"/>
                <w:szCs w:val="20"/>
                <w:lang w:val="en-US"/>
              </w:rPr>
              <w:t xml:space="preserve"> </w:t>
            </w:r>
            <w:r w:rsidR="00D17EAB">
              <w:rPr>
                <w:rFonts w:ascii="Trade Gothic Next Light" w:eastAsiaTheme="minorHAnsi" w:hAnsi="Trade Gothic Next Light" w:cstheme="minorHAnsi"/>
                <w:sz w:val="20"/>
                <w:szCs w:val="20"/>
                <w:lang w:val="en-US"/>
              </w:rPr>
              <w:t xml:space="preserve">our DOMI DNA </w:t>
            </w:r>
            <w:r w:rsidR="00447518">
              <w:rPr>
                <w:rFonts w:ascii="Trade Gothic Next Light" w:eastAsiaTheme="minorHAnsi" w:hAnsi="Trade Gothic Next Light" w:cstheme="minorHAnsi"/>
                <w:sz w:val="20"/>
                <w:szCs w:val="20"/>
                <w:lang w:val="en-US"/>
              </w:rPr>
              <w:t xml:space="preserve">behaviours </w:t>
            </w:r>
            <w:r w:rsidRPr="000F09A0">
              <w:rPr>
                <w:rFonts w:ascii="Trade Gothic Next Light" w:eastAsiaTheme="minorHAnsi" w:hAnsi="Trade Gothic Next Light" w:cstheme="minorHAnsi"/>
                <w:sz w:val="20"/>
                <w:szCs w:val="20"/>
                <w:lang w:val="en-US"/>
              </w:rPr>
              <w:t xml:space="preserve">across the </w:t>
            </w:r>
            <w:r w:rsidR="000F09A0">
              <w:rPr>
                <w:rFonts w:ascii="Trade Gothic Next Light" w:eastAsiaTheme="minorHAnsi" w:hAnsi="Trade Gothic Next Light" w:cstheme="minorHAnsi"/>
                <w:sz w:val="20"/>
                <w:szCs w:val="20"/>
                <w:lang w:val="en-US"/>
              </w:rPr>
              <w:t>business.</w:t>
            </w:r>
          </w:p>
          <w:p w14:paraId="58C55041" w14:textId="7B35444E" w:rsidR="0064196E" w:rsidRPr="000F09A0" w:rsidRDefault="0064196E" w:rsidP="000F09A0">
            <w:pPr>
              <w:numPr>
                <w:ilvl w:val="0"/>
                <w:numId w:val="1"/>
              </w:numPr>
              <w:autoSpaceDE w:val="0"/>
              <w:autoSpaceDN w:val="0"/>
              <w:adjustRightInd w:val="0"/>
              <w:rPr>
                <w:rFonts w:ascii="Trade Gothic Next Light" w:eastAsiaTheme="minorHAnsi" w:hAnsi="Trade Gothic Next Light" w:cstheme="minorHAnsi"/>
                <w:sz w:val="20"/>
                <w:szCs w:val="20"/>
                <w:lang w:val="en-US"/>
              </w:rPr>
            </w:pPr>
            <w:r w:rsidRPr="000F09A0">
              <w:rPr>
                <w:rFonts w:ascii="Trade Gothic Next Light" w:eastAsiaTheme="minorHAnsi" w:hAnsi="Trade Gothic Next Light" w:cstheme="minorHAnsi"/>
                <w:sz w:val="20"/>
                <w:szCs w:val="20"/>
                <w:lang w:val="en-US"/>
              </w:rPr>
              <w:t xml:space="preserve">Be an ambassador for </w:t>
            </w:r>
            <w:r w:rsidR="00447518">
              <w:rPr>
                <w:rFonts w:ascii="Trade Gothic Next Light" w:eastAsiaTheme="minorHAnsi" w:hAnsi="Trade Gothic Next Light" w:cstheme="minorHAnsi"/>
                <w:sz w:val="20"/>
                <w:szCs w:val="20"/>
                <w:lang w:val="en-US"/>
              </w:rPr>
              <w:t>driving inclusion</w:t>
            </w:r>
            <w:r w:rsidR="005C789B">
              <w:rPr>
                <w:rFonts w:ascii="Trade Gothic Next Light" w:eastAsiaTheme="minorHAnsi" w:hAnsi="Trade Gothic Next Light" w:cstheme="minorHAnsi"/>
                <w:sz w:val="20"/>
                <w:szCs w:val="20"/>
                <w:lang w:val="en-US"/>
              </w:rPr>
              <w:t xml:space="preserve"> and belonging</w:t>
            </w:r>
            <w:r w:rsidRPr="000F09A0">
              <w:rPr>
                <w:rFonts w:ascii="Trade Gothic Next Light" w:eastAsiaTheme="minorHAnsi" w:hAnsi="Trade Gothic Next Light" w:cstheme="minorHAnsi"/>
                <w:sz w:val="20"/>
                <w:szCs w:val="20"/>
                <w:lang w:val="en-US"/>
              </w:rPr>
              <w:t xml:space="preserve"> across the business ensuring we take the right action to promote D</w:t>
            </w:r>
            <w:r w:rsidR="000F09A0">
              <w:rPr>
                <w:rFonts w:ascii="Trade Gothic Next Light" w:eastAsiaTheme="minorHAnsi" w:hAnsi="Trade Gothic Next Light" w:cstheme="minorHAnsi"/>
                <w:sz w:val="20"/>
                <w:szCs w:val="20"/>
                <w:lang w:val="en-US"/>
              </w:rPr>
              <w:t>omino’s</w:t>
            </w:r>
            <w:r w:rsidRPr="000F09A0">
              <w:rPr>
                <w:rFonts w:ascii="Trade Gothic Next Light" w:eastAsiaTheme="minorHAnsi" w:hAnsi="Trade Gothic Next Light" w:cstheme="minorHAnsi"/>
                <w:sz w:val="20"/>
                <w:szCs w:val="20"/>
                <w:lang w:val="en-US"/>
              </w:rPr>
              <w:t xml:space="preserve"> as a place where people can bring their true </w:t>
            </w:r>
            <w:r w:rsidR="00447518">
              <w:rPr>
                <w:rFonts w:ascii="Trade Gothic Next Light" w:eastAsiaTheme="minorHAnsi" w:hAnsi="Trade Gothic Next Light" w:cstheme="minorHAnsi"/>
                <w:sz w:val="20"/>
                <w:szCs w:val="20"/>
                <w:lang w:val="en-US"/>
              </w:rPr>
              <w:t>selves to work</w:t>
            </w:r>
            <w:r w:rsidRPr="000F09A0">
              <w:rPr>
                <w:rFonts w:ascii="Trade Gothic Next Light" w:eastAsiaTheme="minorHAnsi" w:hAnsi="Trade Gothic Next Light" w:cstheme="minorHAnsi"/>
                <w:sz w:val="20"/>
                <w:szCs w:val="20"/>
                <w:lang w:val="en-US"/>
              </w:rPr>
              <w:t>.</w:t>
            </w:r>
          </w:p>
          <w:p w14:paraId="5637324E" w14:textId="77777777" w:rsidR="007F0722" w:rsidRPr="007F0722" w:rsidRDefault="007F0722" w:rsidP="004C6A47">
            <w:pPr>
              <w:autoSpaceDE w:val="0"/>
              <w:autoSpaceDN w:val="0"/>
              <w:adjustRightInd w:val="0"/>
              <w:ind w:left="720"/>
              <w:rPr>
                <w:rFonts w:ascii="Trade Gothic Next Light" w:eastAsiaTheme="minorHAnsi" w:hAnsi="Trade Gothic Next Light" w:cstheme="minorHAnsi"/>
                <w:sz w:val="20"/>
                <w:szCs w:val="20"/>
                <w:lang w:val="en-US"/>
              </w:rPr>
            </w:pPr>
          </w:p>
          <w:p w14:paraId="39C8D2EF" w14:textId="77777777" w:rsidR="00A04D36" w:rsidRPr="00A04D36" w:rsidRDefault="00A04D36" w:rsidP="00A04D36">
            <w:pPr>
              <w:autoSpaceDE w:val="0"/>
              <w:autoSpaceDN w:val="0"/>
              <w:adjustRightInd w:val="0"/>
              <w:rPr>
                <w:rFonts w:ascii="Trade Gothic Next Light" w:eastAsiaTheme="minorHAnsi" w:hAnsi="Trade Gothic Next Light" w:cstheme="minorHAnsi"/>
                <w:sz w:val="20"/>
                <w:szCs w:val="20"/>
              </w:rPr>
            </w:pPr>
          </w:p>
          <w:p w14:paraId="4712F6E6" w14:textId="579032E8" w:rsidR="00495EA3" w:rsidRPr="00CB52E4" w:rsidRDefault="00495EA3" w:rsidP="00086136">
            <w:pPr>
              <w:autoSpaceDE w:val="0"/>
              <w:autoSpaceDN w:val="0"/>
              <w:adjustRightInd w:val="0"/>
              <w:rPr>
                <w:rFonts w:ascii="Trade Gothic Next Light" w:eastAsiaTheme="minorHAnsi" w:hAnsi="Trade Gothic Next Light" w:cstheme="minorHAnsi"/>
                <w:sz w:val="20"/>
                <w:szCs w:val="20"/>
              </w:rPr>
            </w:pPr>
          </w:p>
        </w:tc>
      </w:tr>
    </w:tbl>
    <w:p w14:paraId="5F833DE5" w14:textId="77777777" w:rsidR="00CB380B" w:rsidRDefault="00CB380B"/>
    <w:p w14:paraId="5E1DAB42" w14:textId="77777777" w:rsidR="00C25328" w:rsidRDefault="00C25328" w:rsidP="00BB4CFD">
      <w:pPr>
        <w:rPr>
          <w:rFonts w:ascii="Trade Gothic Next Light" w:hAnsi="Trade Gothic Next Light" w:cstheme="minorHAnsi"/>
          <w:noProof/>
          <w:sz w:val="22"/>
          <w:szCs w:val="22"/>
        </w:rPr>
      </w:pPr>
    </w:p>
    <w:p w14:paraId="61840053" w14:textId="77777777" w:rsidR="00C25328" w:rsidRDefault="00C25328" w:rsidP="00BB4CFD">
      <w:pPr>
        <w:rPr>
          <w:rFonts w:ascii="Trade Gothic Next Light" w:hAnsi="Trade Gothic Next Light" w:cstheme="minorHAnsi"/>
          <w:noProof/>
          <w:sz w:val="22"/>
          <w:szCs w:val="22"/>
        </w:rPr>
      </w:pPr>
    </w:p>
    <w:p w14:paraId="699C7B36" w14:textId="77777777" w:rsidR="0095710D" w:rsidRDefault="0095710D">
      <w:pPr>
        <w:spacing w:after="200" w:line="276" w:lineRule="auto"/>
        <w:rPr>
          <w:rFonts w:ascii="Trade Gothic Next Light" w:hAnsi="Trade Gothic Next Light" w:cstheme="minorHAnsi"/>
          <w:noProof/>
          <w:sz w:val="22"/>
          <w:szCs w:val="22"/>
        </w:rPr>
      </w:pPr>
      <w:r>
        <w:rPr>
          <w:rFonts w:ascii="Trade Gothic Next Light" w:hAnsi="Trade Gothic Next Light" w:cstheme="minorHAnsi"/>
          <w:noProof/>
          <w:sz w:val="22"/>
          <w:szCs w:val="22"/>
        </w:rPr>
        <w:br w:type="page"/>
      </w:r>
    </w:p>
    <w:p w14:paraId="780B07C2" w14:textId="5E151391" w:rsidR="009031B6" w:rsidRPr="00626F47" w:rsidRDefault="00C25328" w:rsidP="008668D9">
      <w:pPr>
        <w:ind w:left="-540" w:right="-640"/>
        <w:jc w:val="both"/>
        <w:rPr>
          <w:rFonts w:ascii="Trade Gothic Next Light" w:hAnsi="Trade Gothic Next Light" w:cstheme="minorHAnsi"/>
          <w:noProof/>
          <w:sz w:val="20"/>
          <w:szCs w:val="20"/>
        </w:rPr>
      </w:pPr>
      <w:r w:rsidRPr="00626F47">
        <w:rPr>
          <w:rFonts w:ascii="Trade Gothic Next Light" w:hAnsi="Trade Gothic Next Light" w:cstheme="minorHAnsi"/>
          <w:noProof/>
          <w:sz w:val="20"/>
          <w:szCs w:val="20"/>
        </w:rPr>
        <w:t>The following sections consist mainly of a series of questions related to specific skills/job requirements.  You should focus on the role rather than the individual when considering the most appropriate answer and should base the response on what you consider to be the normal features of the job which are typical of the job and its usual working conditions over the year.</w:t>
      </w:r>
    </w:p>
    <w:p w14:paraId="1D16B9A0" w14:textId="77777777" w:rsidR="00D744A5" w:rsidRDefault="00D744A5" w:rsidP="008668D9">
      <w:pPr>
        <w:ind w:left="-540" w:right="-640"/>
        <w:jc w:val="center"/>
        <w:rPr>
          <w:rFonts w:ascii="Trade Gothic Next Light" w:hAnsi="Trade Gothic Next Light" w:cstheme="minorHAnsi"/>
          <w:sz w:val="22"/>
          <w:szCs w:val="22"/>
          <w:highlight w:val="yellow"/>
        </w:rPr>
      </w:pPr>
    </w:p>
    <w:tbl>
      <w:tblPr>
        <w:tblStyle w:val="TableGrid"/>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B380B" w:rsidRPr="00CB380B" w14:paraId="11B670D6" w14:textId="77777777" w:rsidTr="008668D9">
        <w:trPr>
          <w:trHeight w:val="410"/>
          <w:jc w:val="center"/>
        </w:trPr>
        <w:tc>
          <w:tcPr>
            <w:tcW w:w="10080" w:type="dxa"/>
            <w:shd w:val="clear" w:color="auto" w:fill="E31837"/>
            <w:vAlign w:val="center"/>
          </w:tcPr>
          <w:p w14:paraId="5F63C62C" w14:textId="68C6EBE9" w:rsidR="00CB380B" w:rsidRPr="00CB380B" w:rsidRDefault="00C25328" w:rsidP="006B52BC">
            <w:pPr>
              <w:autoSpaceDE w:val="0"/>
              <w:autoSpaceDN w:val="0"/>
              <w:adjustRightInd w:val="0"/>
              <w:jc w:val="center"/>
              <w:rPr>
                <w:rFonts w:ascii="Trade Gothic Next Light" w:eastAsiaTheme="minorHAnsi" w:hAnsi="Trade Gothic Next Light" w:cs="Arial-BoldMT"/>
                <w:b/>
                <w:bCs/>
                <w:color w:val="FFFFFF" w:themeColor="background1"/>
              </w:rPr>
            </w:pPr>
            <w:r>
              <w:rPr>
                <w:rFonts w:ascii="Trade Gothic Next Light" w:hAnsi="Trade Gothic Next Light" w:cs="Arial"/>
                <w:b/>
                <w:bCs/>
                <w:color w:val="FFFFFF" w:themeColor="background1"/>
                <w:sz w:val="22"/>
                <w:szCs w:val="22"/>
                <w:lang w:eastAsia="en-GB"/>
              </w:rPr>
              <w:t xml:space="preserve">SKILLS </w:t>
            </w:r>
            <w:r w:rsidR="00CB7A5A">
              <w:rPr>
                <w:rFonts w:ascii="Trade Gothic Next Light" w:hAnsi="Trade Gothic Next Light" w:cs="Arial"/>
                <w:b/>
                <w:bCs/>
                <w:color w:val="FFFFFF" w:themeColor="background1"/>
                <w:sz w:val="22"/>
                <w:szCs w:val="22"/>
                <w:lang w:eastAsia="en-GB"/>
              </w:rPr>
              <w:t>&amp; JOB REQUIREMENTS</w:t>
            </w:r>
          </w:p>
        </w:tc>
      </w:tr>
      <w:tr w:rsidR="00CB380B" w:rsidRPr="00CB380B" w14:paraId="18A8F342" w14:textId="77777777" w:rsidTr="0001140E">
        <w:trPr>
          <w:trHeight w:val="2060"/>
          <w:jc w:val="center"/>
        </w:trPr>
        <w:tc>
          <w:tcPr>
            <w:tcW w:w="10080" w:type="dxa"/>
          </w:tcPr>
          <w:p w14:paraId="07B70EE2" w14:textId="77777777" w:rsidR="00F2495D" w:rsidRPr="00E523DD" w:rsidRDefault="00F2495D" w:rsidP="00F2495D">
            <w:pPr>
              <w:spacing w:line="320" w:lineRule="exact"/>
              <w:rPr>
                <w:rFonts w:ascii="Trade Gothic Next Rounded" w:hAnsi="Trade Gothic Next Rounded" w:cs="Arial"/>
                <w:b/>
                <w:sz w:val="22"/>
              </w:rPr>
            </w:pPr>
            <w:r w:rsidRPr="00E523DD">
              <w:rPr>
                <w:rFonts w:ascii="Trade Gothic Next Rounded" w:hAnsi="Trade Gothic Next Rounded" w:cs="Arial"/>
                <w:b/>
                <w:sz w:val="22"/>
              </w:rPr>
              <w:t>Strategic Responsibility</w:t>
            </w:r>
          </w:p>
          <w:p w14:paraId="14C2BA8A" w14:textId="77777777" w:rsidR="00F2495D" w:rsidRPr="003F329C" w:rsidRDefault="00F2495D" w:rsidP="001D5200">
            <w:pPr>
              <w:spacing w:line="320" w:lineRule="exact"/>
              <w:jc w:val="both"/>
              <w:rPr>
                <w:rFonts w:ascii="Trade Gothic Next Rounded" w:hAnsi="Trade Gothic Next Rounded" w:cs="Arial"/>
                <w:color w:val="808080" w:themeColor="background1" w:themeShade="80"/>
                <w:sz w:val="18"/>
                <w:szCs w:val="16"/>
              </w:rPr>
            </w:pPr>
            <w:r w:rsidRPr="003F329C">
              <w:rPr>
                <w:rFonts w:ascii="Trade Gothic Next Rounded" w:hAnsi="Trade Gothic Next Rounded" w:cs="Arial"/>
                <w:color w:val="808080" w:themeColor="background1" w:themeShade="80"/>
                <w:sz w:val="18"/>
                <w:szCs w:val="18"/>
              </w:rPr>
              <w:t>Pl</w:t>
            </w:r>
            <w:r w:rsidRPr="003F329C">
              <w:rPr>
                <w:rFonts w:ascii="Trade Gothic Next Rounded" w:hAnsi="Trade Gothic Next Rounded" w:cs="Arial"/>
                <w:color w:val="808080" w:themeColor="background1" w:themeShade="80"/>
                <w:sz w:val="18"/>
                <w:szCs w:val="16"/>
              </w:rPr>
              <w:t>ease provide details of the level of responsibility the role has for setting strategy: (Please indicate if a role has accountability for setting or inputting into a specific strategy e.g., a Functional Strategy, please confirm if it is Significant)</w:t>
            </w:r>
          </w:p>
          <w:p w14:paraId="4C629DEC" w14:textId="168DBEEB" w:rsidR="00CB380B" w:rsidRPr="00CB7A5A" w:rsidRDefault="00CB380B" w:rsidP="00CB7A5A">
            <w:pPr>
              <w:autoSpaceDE w:val="0"/>
              <w:autoSpaceDN w:val="0"/>
              <w:adjustRightInd w:val="0"/>
              <w:spacing w:line="276" w:lineRule="auto"/>
              <w:ind w:left="45"/>
              <w:rPr>
                <w:rFonts w:ascii="Trade Gothic Next Light" w:hAnsi="Trade Gothic Next Light" w:cstheme="minorHAnsi"/>
                <w:sz w:val="22"/>
                <w:szCs w:val="22"/>
              </w:rPr>
            </w:pPr>
          </w:p>
          <w:p w14:paraId="3BF56913" w14:textId="0596DD72" w:rsidR="00CB7A5A" w:rsidRPr="0095710D" w:rsidRDefault="006264DE" w:rsidP="00CB7A5A">
            <w:pPr>
              <w:autoSpaceDE w:val="0"/>
              <w:autoSpaceDN w:val="0"/>
              <w:adjustRightInd w:val="0"/>
              <w:spacing w:line="276" w:lineRule="auto"/>
              <w:ind w:left="45"/>
              <w:rPr>
                <w:rFonts w:ascii="Trade Gothic Next Light" w:hAnsi="Trade Gothic Next Light" w:cstheme="minorHAnsi"/>
                <w:sz w:val="20"/>
                <w:szCs w:val="20"/>
              </w:rPr>
            </w:pPr>
            <w:r>
              <w:rPr>
                <w:rFonts w:ascii="Trade Gothic Next Light" w:hAnsi="Trade Gothic Next Light" w:cstheme="minorHAnsi"/>
                <w:sz w:val="20"/>
                <w:szCs w:val="20"/>
              </w:rPr>
              <w:t xml:space="preserve">Responsible for setting the Employee </w:t>
            </w:r>
            <w:r w:rsidR="00F14A3A">
              <w:rPr>
                <w:rFonts w:ascii="Trade Gothic Next Light" w:hAnsi="Trade Gothic Next Light" w:cstheme="minorHAnsi"/>
                <w:sz w:val="20"/>
                <w:szCs w:val="20"/>
              </w:rPr>
              <w:t>&amp; Industrial relations</w:t>
            </w:r>
            <w:r>
              <w:rPr>
                <w:rFonts w:ascii="Trade Gothic Next Light" w:hAnsi="Trade Gothic Next Light" w:cstheme="minorHAnsi"/>
                <w:sz w:val="20"/>
                <w:szCs w:val="20"/>
              </w:rPr>
              <w:t xml:space="preserve"> strategy </w:t>
            </w:r>
            <w:r w:rsidR="00F14A3A">
              <w:rPr>
                <w:rFonts w:ascii="Trade Gothic Next Light" w:hAnsi="Trade Gothic Next Light" w:cstheme="minorHAnsi"/>
                <w:sz w:val="20"/>
                <w:szCs w:val="20"/>
              </w:rPr>
              <w:t>as part of our wider People strategy</w:t>
            </w:r>
            <w:r>
              <w:rPr>
                <w:rFonts w:ascii="Trade Gothic Next Light" w:hAnsi="Trade Gothic Next Light" w:cstheme="minorHAnsi"/>
                <w:sz w:val="20"/>
                <w:szCs w:val="20"/>
              </w:rPr>
              <w:t>.</w:t>
            </w:r>
          </w:p>
          <w:p w14:paraId="034567BA" w14:textId="064D1B15" w:rsidR="00CB7A5A" w:rsidRPr="00CB380B" w:rsidRDefault="00CB7A5A" w:rsidP="00CB7A5A">
            <w:pPr>
              <w:autoSpaceDE w:val="0"/>
              <w:autoSpaceDN w:val="0"/>
              <w:adjustRightInd w:val="0"/>
              <w:spacing w:line="276" w:lineRule="auto"/>
              <w:ind w:left="45"/>
              <w:rPr>
                <w:rFonts w:ascii="Trade Gothic Next Light" w:hAnsi="Trade Gothic Next Light" w:cstheme="minorHAnsi"/>
                <w:sz w:val="18"/>
                <w:szCs w:val="18"/>
              </w:rPr>
            </w:pPr>
          </w:p>
        </w:tc>
      </w:tr>
      <w:tr w:rsidR="00CB7A5A" w:rsidRPr="00CB380B" w14:paraId="21542E54" w14:textId="77777777" w:rsidTr="00FE42BE">
        <w:trPr>
          <w:trHeight w:val="2294"/>
          <w:jc w:val="center"/>
        </w:trPr>
        <w:tc>
          <w:tcPr>
            <w:tcW w:w="10080" w:type="dxa"/>
          </w:tcPr>
          <w:p w14:paraId="21AD1929" w14:textId="77777777" w:rsidR="00652384" w:rsidRPr="00E523DD" w:rsidRDefault="00652384" w:rsidP="00652384">
            <w:pPr>
              <w:spacing w:line="320" w:lineRule="exact"/>
              <w:rPr>
                <w:rFonts w:ascii="Trade Gothic Next Rounded" w:hAnsi="Trade Gothic Next Rounded" w:cs="Arial"/>
                <w:b/>
                <w:sz w:val="22"/>
              </w:rPr>
            </w:pPr>
            <w:r w:rsidRPr="00E523DD">
              <w:rPr>
                <w:rFonts w:ascii="Trade Gothic Next Rounded" w:hAnsi="Trade Gothic Next Rounded" w:cs="Arial"/>
                <w:b/>
                <w:sz w:val="22"/>
              </w:rPr>
              <w:t>Problem solving</w:t>
            </w:r>
          </w:p>
          <w:p w14:paraId="08AB0461" w14:textId="77777777" w:rsidR="00652384" w:rsidRPr="003F329C" w:rsidRDefault="00652384" w:rsidP="001D5200">
            <w:pPr>
              <w:spacing w:line="320" w:lineRule="exact"/>
              <w:jc w:val="both"/>
              <w:rPr>
                <w:rFonts w:ascii="Trade Gothic Next Rounded" w:hAnsi="Trade Gothic Next Rounded" w:cs="Arial"/>
                <w:color w:val="808080" w:themeColor="background1" w:themeShade="80"/>
                <w:sz w:val="18"/>
                <w:szCs w:val="16"/>
              </w:rPr>
            </w:pPr>
            <w:r w:rsidRPr="008A10FE">
              <w:rPr>
                <w:rFonts w:ascii="Trade Gothic Next Rounded" w:hAnsi="Trade Gothic Next Rounded" w:cs="Arial"/>
                <w:color w:val="808080" w:themeColor="background1" w:themeShade="80"/>
                <w:sz w:val="20"/>
                <w:szCs w:val="18"/>
              </w:rPr>
              <w:t>P</w:t>
            </w:r>
            <w:r w:rsidRPr="003F329C">
              <w:rPr>
                <w:rFonts w:ascii="Trade Gothic Next Rounded" w:hAnsi="Trade Gothic Next Rounded" w:cs="Arial"/>
                <w:color w:val="808080" w:themeColor="background1" w:themeShade="80"/>
                <w:sz w:val="18"/>
                <w:szCs w:val="16"/>
              </w:rPr>
              <w:t>lease provide details of how the role resolves problems/issues on a daily basis: e.g. Does the role use straightforward common sense? Does the role make straight forward judgements and is guided by precedents? Does the role evaluate multiple sources of information in complex or novel situations?</w:t>
            </w:r>
          </w:p>
          <w:p w14:paraId="35F3B27D" w14:textId="77777777" w:rsidR="00CB7A5A" w:rsidRDefault="00CB7A5A" w:rsidP="00CB7A5A">
            <w:pPr>
              <w:autoSpaceDE w:val="0"/>
              <w:autoSpaceDN w:val="0"/>
              <w:adjustRightInd w:val="0"/>
              <w:spacing w:line="276" w:lineRule="auto"/>
              <w:ind w:left="45"/>
              <w:rPr>
                <w:rFonts w:ascii="Trade Gothic Next Light" w:hAnsi="Trade Gothic Next Light" w:cstheme="minorHAnsi"/>
                <w:sz w:val="22"/>
                <w:szCs w:val="22"/>
              </w:rPr>
            </w:pPr>
          </w:p>
          <w:p w14:paraId="4CCE4C5B" w14:textId="15616EF0" w:rsidR="00BB483A" w:rsidRPr="00CB7A5A" w:rsidRDefault="00FE42BE" w:rsidP="00BB483A">
            <w:pPr>
              <w:autoSpaceDE w:val="0"/>
              <w:autoSpaceDN w:val="0"/>
              <w:adjustRightInd w:val="0"/>
              <w:spacing w:line="276" w:lineRule="auto"/>
              <w:ind w:left="45"/>
              <w:rPr>
                <w:rFonts w:ascii="Trade Gothic Next Light" w:hAnsi="Trade Gothic Next Light" w:cstheme="minorHAnsi"/>
                <w:sz w:val="22"/>
                <w:szCs w:val="22"/>
              </w:rPr>
            </w:pPr>
            <w:r>
              <w:rPr>
                <w:rFonts w:ascii="Trade Gothic Next Light" w:hAnsi="Trade Gothic Next Light" w:cstheme="minorHAnsi"/>
                <w:sz w:val="20"/>
                <w:szCs w:val="20"/>
              </w:rPr>
              <w:t>T</w:t>
            </w:r>
            <w:r w:rsidRPr="008A10FE">
              <w:rPr>
                <w:rFonts w:ascii="Trade Gothic Next Rounded" w:hAnsi="Trade Gothic Next Rounded" w:cs="Arial"/>
                <w:color w:val="808080" w:themeColor="background1" w:themeShade="80"/>
                <w:sz w:val="20"/>
                <w:szCs w:val="18"/>
              </w:rPr>
              <w:t>he role evaluate</w:t>
            </w:r>
            <w:r>
              <w:rPr>
                <w:rFonts w:ascii="Trade Gothic Next Rounded" w:hAnsi="Trade Gothic Next Rounded" w:cs="Arial"/>
                <w:color w:val="808080" w:themeColor="background1" w:themeShade="80"/>
                <w:sz w:val="20"/>
                <w:szCs w:val="18"/>
              </w:rPr>
              <w:t>s</w:t>
            </w:r>
            <w:r w:rsidRPr="008A10FE">
              <w:rPr>
                <w:rFonts w:ascii="Trade Gothic Next Rounded" w:hAnsi="Trade Gothic Next Rounded" w:cs="Arial"/>
                <w:color w:val="808080" w:themeColor="background1" w:themeShade="80"/>
                <w:sz w:val="20"/>
                <w:szCs w:val="18"/>
              </w:rPr>
              <w:t xml:space="preserve"> multiple sources of information in complex or novel situations</w:t>
            </w:r>
          </w:p>
        </w:tc>
      </w:tr>
      <w:tr w:rsidR="00CB7A5A" w:rsidRPr="00CB380B" w14:paraId="0B8D95D2" w14:textId="77777777" w:rsidTr="00FE42BE">
        <w:trPr>
          <w:trHeight w:val="2096"/>
          <w:jc w:val="center"/>
        </w:trPr>
        <w:tc>
          <w:tcPr>
            <w:tcW w:w="10080" w:type="dxa"/>
          </w:tcPr>
          <w:p w14:paraId="05CC9A01" w14:textId="77777777" w:rsidR="00FA4F43" w:rsidRPr="00E523DD" w:rsidRDefault="00FA4F43" w:rsidP="00FA4F43">
            <w:pPr>
              <w:spacing w:line="320" w:lineRule="exact"/>
              <w:rPr>
                <w:rFonts w:ascii="Trade Gothic Next Rounded" w:hAnsi="Trade Gothic Next Rounded" w:cs="Arial"/>
                <w:b/>
                <w:sz w:val="22"/>
              </w:rPr>
            </w:pPr>
            <w:r w:rsidRPr="00E523DD">
              <w:rPr>
                <w:rFonts w:ascii="Trade Gothic Next Rounded" w:hAnsi="Trade Gothic Next Rounded" w:cs="Arial"/>
                <w:b/>
                <w:sz w:val="22"/>
              </w:rPr>
              <w:t>Decision making</w:t>
            </w:r>
          </w:p>
          <w:p w14:paraId="153CBAE8" w14:textId="46F37DEB" w:rsidR="00FA4F43" w:rsidRPr="003F329C" w:rsidRDefault="00FA4F43" w:rsidP="001D5200">
            <w:pPr>
              <w:spacing w:line="320" w:lineRule="exact"/>
              <w:jc w:val="both"/>
              <w:rPr>
                <w:rFonts w:ascii="Trade Gothic Next Rounded" w:hAnsi="Trade Gothic Next Rounded" w:cs="Arial"/>
                <w:color w:val="808080" w:themeColor="background1" w:themeShade="80"/>
                <w:sz w:val="18"/>
                <w:szCs w:val="16"/>
              </w:rPr>
            </w:pPr>
            <w:r w:rsidRPr="003F329C">
              <w:rPr>
                <w:rFonts w:ascii="Trade Gothic Next Rounded" w:hAnsi="Trade Gothic Next Rounded" w:cs="Arial"/>
                <w:color w:val="808080" w:themeColor="background1" w:themeShade="80"/>
                <w:sz w:val="18"/>
                <w:szCs w:val="16"/>
              </w:rPr>
              <w:t xml:space="preserve">What level of </w:t>
            </w:r>
            <w:r w:rsidRPr="003F329C">
              <w:rPr>
                <w:rFonts w:ascii="Trade Gothic Next Rounded" w:hAnsi="Trade Gothic Next Rounded" w:cs="Arial"/>
                <w:b/>
                <w:color w:val="808080" w:themeColor="background1" w:themeShade="80"/>
                <w:sz w:val="18"/>
                <w:szCs w:val="16"/>
              </w:rPr>
              <w:t>decision making</w:t>
            </w:r>
            <w:r w:rsidRPr="003F329C">
              <w:rPr>
                <w:rFonts w:ascii="Trade Gothic Next Rounded" w:hAnsi="Trade Gothic Next Rounded" w:cs="Arial"/>
                <w:color w:val="808080" w:themeColor="background1" w:themeShade="80"/>
                <w:sz w:val="18"/>
                <w:szCs w:val="16"/>
              </w:rPr>
              <w:t xml:space="preserve"> is required of the role and on what decisions does it impact? E.g. there is little requirement for decision making in the role, or role makes decisions within defined procedures, or r, or role makes decisions within broad business guidelines where there are few or no policies available.</w:t>
            </w:r>
          </w:p>
          <w:p w14:paraId="661D4250" w14:textId="77777777" w:rsidR="00CB7A5A" w:rsidRDefault="00CB7A5A" w:rsidP="00CB7A5A">
            <w:pPr>
              <w:autoSpaceDE w:val="0"/>
              <w:autoSpaceDN w:val="0"/>
              <w:adjustRightInd w:val="0"/>
              <w:spacing w:line="276" w:lineRule="auto"/>
              <w:ind w:left="45"/>
              <w:rPr>
                <w:rFonts w:ascii="Trade Gothic Next Light" w:hAnsi="Trade Gothic Next Light" w:cstheme="minorHAnsi"/>
                <w:sz w:val="22"/>
                <w:szCs w:val="22"/>
              </w:rPr>
            </w:pPr>
          </w:p>
          <w:p w14:paraId="59E05747" w14:textId="02B167AB" w:rsidR="00FE42BE" w:rsidRPr="003F329C" w:rsidRDefault="00FE42BE" w:rsidP="00CB7A5A">
            <w:pPr>
              <w:autoSpaceDE w:val="0"/>
              <w:autoSpaceDN w:val="0"/>
              <w:adjustRightInd w:val="0"/>
              <w:spacing w:line="276" w:lineRule="auto"/>
              <w:ind w:left="45"/>
              <w:rPr>
                <w:rFonts w:ascii="Trade Gothic Next Light" w:hAnsi="Trade Gothic Next Light" w:cstheme="minorHAnsi"/>
                <w:sz w:val="20"/>
                <w:szCs w:val="20"/>
              </w:rPr>
            </w:pPr>
            <w:r w:rsidRPr="003F329C">
              <w:rPr>
                <w:rFonts w:ascii="Trade Gothic Next Light" w:hAnsi="Trade Gothic Next Light" w:cstheme="minorHAnsi"/>
                <w:sz w:val="20"/>
                <w:szCs w:val="20"/>
              </w:rPr>
              <w:t xml:space="preserve">The role makes decisions outside of established procedures but within a policy </w:t>
            </w:r>
            <w:r w:rsidR="003F329C" w:rsidRPr="003F329C">
              <w:rPr>
                <w:rFonts w:ascii="Trade Gothic Next Light" w:hAnsi="Trade Gothic Next Light" w:cstheme="minorHAnsi"/>
                <w:sz w:val="20"/>
                <w:szCs w:val="20"/>
              </w:rPr>
              <w:t>framework.</w:t>
            </w:r>
          </w:p>
          <w:p w14:paraId="17B811BF" w14:textId="193CE63F" w:rsidR="00B734F0" w:rsidRPr="00CB7A5A" w:rsidRDefault="00B734F0" w:rsidP="00FE42BE">
            <w:pPr>
              <w:autoSpaceDE w:val="0"/>
              <w:autoSpaceDN w:val="0"/>
              <w:adjustRightInd w:val="0"/>
              <w:spacing w:line="276" w:lineRule="auto"/>
              <w:ind w:left="45"/>
              <w:rPr>
                <w:rFonts w:ascii="Trade Gothic Next Light" w:hAnsi="Trade Gothic Next Light" w:cstheme="minorHAnsi"/>
                <w:sz w:val="22"/>
                <w:szCs w:val="22"/>
              </w:rPr>
            </w:pPr>
          </w:p>
        </w:tc>
      </w:tr>
      <w:tr w:rsidR="00CB7A5A" w:rsidRPr="00CB380B" w14:paraId="21CA03D8" w14:textId="77777777" w:rsidTr="00FE42BE">
        <w:trPr>
          <w:trHeight w:val="2304"/>
          <w:jc w:val="center"/>
        </w:trPr>
        <w:tc>
          <w:tcPr>
            <w:tcW w:w="10080" w:type="dxa"/>
          </w:tcPr>
          <w:p w14:paraId="26F59D75" w14:textId="77777777" w:rsidR="00C43F50" w:rsidRPr="00E523DD" w:rsidRDefault="00C43F50" w:rsidP="00C43F50">
            <w:pPr>
              <w:spacing w:line="320" w:lineRule="exact"/>
              <w:rPr>
                <w:rFonts w:ascii="Trade Gothic Next Rounded" w:hAnsi="Trade Gothic Next Rounded" w:cs="Arial"/>
                <w:sz w:val="22"/>
              </w:rPr>
            </w:pPr>
            <w:r w:rsidRPr="00E523DD">
              <w:rPr>
                <w:rFonts w:ascii="Trade Gothic Next Rounded" w:hAnsi="Trade Gothic Next Rounded" w:cs="Arial"/>
                <w:b/>
                <w:sz w:val="22"/>
              </w:rPr>
              <w:t>Communication</w:t>
            </w:r>
          </w:p>
          <w:p w14:paraId="2E3C0ADC" w14:textId="14DF0342" w:rsidR="00CB7A5A" w:rsidRPr="003F329C" w:rsidRDefault="00C43F50" w:rsidP="00DB6B22">
            <w:pPr>
              <w:spacing w:line="320" w:lineRule="exact"/>
              <w:jc w:val="both"/>
              <w:rPr>
                <w:rFonts w:ascii="Trade Gothic Next Rounded" w:hAnsi="Trade Gothic Next Rounded" w:cs="Arial"/>
                <w:color w:val="808080" w:themeColor="background1" w:themeShade="80"/>
                <w:sz w:val="18"/>
                <w:szCs w:val="16"/>
              </w:rPr>
            </w:pPr>
            <w:r w:rsidRPr="003F329C">
              <w:rPr>
                <w:rFonts w:ascii="Trade Gothic Next Rounded" w:hAnsi="Trade Gothic Next Rounded" w:cs="Arial"/>
                <w:color w:val="808080" w:themeColor="background1" w:themeShade="80"/>
                <w:sz w:val="18"/>
                <w:szCs w:val="16"/>
              </w:rPr>
              <w:t>Please outline the type of communication skills required:</w:t>
            </w:r>
            <w:r w:rsidR="003766FC" w:rsidRPr="003F329C">
              <w:rPr>
                <w:rFonts w:ascii="Trade Gothic Next Rounded" w:hAnsi="Trade Gothic Next Rounded" w:cs="Arial"/>
                <w:color w:val="808080" w:themeColor="background1" w:themeShade="80"/>
                <w:sz w:val="18"/>
                <w:szCs w:val="16"/>
              </w:rPr>
              <w:t xml:space="preserve"> </w:t>
            </w:r>
            <w:r w:rsidRPr="003F329C">
              <w:rPr>
                <w:rFonts w:ascii="Trade Gothic Next Rounded" w:hAnsi="Trade Gothic Next Rounded" w:cs="Arial"/>
                <w:color w:val="808080" w:themeColor="background1" w:themeShade="80"/>
                <w:sz w:val="18"/>
                <w:szCs w:val="16"/>
              </w:rPr>
              <w:t>e.g. is basic common courtesy required, or regular exchange of factual information, or are influencing or negotiation skills required as an essential requirement of the role?</w:t>
            </w:r>
          </w:p>
          <w:p w14:paraId="12669CCF" w14:textId="77777777" w:rsidR="00DB6B22" w:rsidRDefault="00DB6B22" w:rsidP="00DB6B22">
            <w:pPr>
              <w:spacing w:line="320" w:lineRule="exact"/>
              <w:jc w:val="both"/>
              <w:rPr>
                <w:rFonts w:ascii="Trade Gothic Next Light" w:hAnsi="Trade Gothic Next Light" w:cstheme="minorHAnsi"/>
                <w:sz w:val="22"/>
                <w:szCs w:val="22"/>
              </w:rPr>
            </w:pPr>
          </w:p>
          <w:p w14:paraId="33B0D437" w14:textId="0CF2F09E" w:rsidR="00DB6B22" w:rsidRPr="00F4626A" w:rsidRDefault="006D43E2" w:rsidP="00CB7A5A">
            <w:pPr>
              <w:autoSpaceDE w:val="0"/>
              <w:autoSpaceDN w:val="0"/>
              <w:adjustRightInd w:val="0"/>
              <w:spacing w:line="276" w:lineRule="auto"/>
              <w:ind w:left="45"/>
              <w:rPr>
                <w:rFonts w:ascii="Trade Gothic Next Light" w:hAnsi="Trade Gothic Next Light" w:cstheme="minorHAnsi"/>
                <w:sz w:val="22"/>
                <w:szCs w:val="22"/>
              </w:rPr>
            </w:pPr>
            <w:r>
              <w:rPr>
                <w:rFonts w:ascii="Trade Gothic Next Light" w:hAnsi="Trade Gothic Next Light" w:cs="Arial"/>
                <w:sz w:val="20"/>
                <w:szCs w:val="18"/>
              </w:rPr>
              <w:t>Influencing and negotiation skills are an essential requirement of the role.</w:t>
            </w:r>
          </w:p>
        </w:tc>
      </w:tr>
      <w:tr w:rsidR="00C43F50" w:rsidRPr="00CB380B" w14:paraId="3F1514F7" w14:textId="77777777" w:rsidTr="00FE42BE">
        <w:trPr>
          <w:trHeight w:val="2816"/>
          <w:jc w:val="center"/>
        </w:trPr>
        <w:tc>
          <w:tcPr>
            <w:tcW w:w="10080" w:type="dxa"/>
          </w:tcPr>
          <w:p w14:paraId="75785115" w14:textId="77777777" w:rsidR="003766FC" w:rsidRPr="00E523DD" w:rsidRDefault="003766FC" w:rsidP="003766FC">
            <w:pPr>
              <w:spacing w:line="320" w:lineRule="exact"/>
              <w:rPr>
                <w:rFonts w:ascii="Trade Gothic Next Rounded" w:hAnsi="Trade Gothic Next Rounded" w:cs="Arial"/>
                <w:b/>
                <w:sz w:val="22"/>
              </w:rPr>
            </w:pPr>
            <w:r w:rsidRPr="00E523DD">
              <w:rPr>
                <w:rFonts w:ascii="Trade Gothic Next Rounded" w:hAnsi="Trade Gothic Next Rounded" w:cs="Arial"/>
                <w:b/>
                <w:sz w:val="22"/>
              </w:rPr>
              <w:t>Innovation</w:t>
            </w:r>
          </w:p>
          <w:p w14:paraId="23CB81C0" w14:textId="77777777" w:rsidR="003766FC" w:rsidRPr="003F329C" w:rsidRDefault="003766FC" w:rsidP="001D5200">
            <w:pPr>
              <w:pStyle w:val="BodyText"/>
              <w:suppressLineNumbers w:val="0"/>
              <w:tabs>
                <w:tab w:val="clear" w:pos="680"/>
                <w:tab w:val="clear" w:pos="9412"/>
              </w:tabs>
              <w:suppressAutoHyphens w:val="0"/>
              <w:spacing w:after="0" w:line="320" w:lineRule="exact"/>
              <w:jc w:val="both"/>
              <w:rPr>
                <w:rFonts w:ascii="Trade Gothic Next Rounded" w:hAnsi="Trade Gothic Next Rounded" w:cs="Arial"/>
                <w:sz w:val="18"/>
                <w:lang w:eastAsia="en-US"/>
              </w:rPr>
            </w:pPr>
            <w:r w:rsidRPr="003F329C">
              <w:rPr>
                <w:rFonts w:ascii="Trade Gothic Next Rounded" w:hAnsi="Trade Gothic Next Rounded" w:cs="Arial"/>
                <w:color w:val="808080" w:themeColor="background1" w:themeShade="80"/>
                <w:sz w:val="18"/>
                <w:lang w:eastAsia="en-US"/>
              </w:rPr>
              <w:t>To what extent does the role contribute to and manage change, e.g., suggest improvements to products/processes or contributes useful ideas or regularly recommends improvements on existing procedures and quality within own area, or develops/adapts new existing processes for increased quality/efficiency or continuously searches for improvements in techniques which add value to the business and has full responsibility and accountability for implementing these</w:t>
            </w:r>
            <w:r w:rsidRPr="003F329C">
              <w:rPr>
                <w:rFonts w:ascii="Trade Gothic Next Rounded" w:hAnsi="Trade Gothic Next Rounded" w:cs="Arial"/>
                <w:sz w:val="18"/>
                <w:lang w:eastAsia="en-US"/>
              </w:rPr>
              <w:t>.</w:t>
            </w:r>
          </w:p>
          <w:p w14:paraId="224865C7" w14:textId="77777777" w:rsidR="00C43F50" w:rsidRPr="003F329C" w:rsidRDefault="00C43F50" w:rsidP="00C43F50">
            <w:pPr>
              <w:spacing w:line="320" w:lineRule="exact"/>
              <w:rPr>
                <w:rFonts w:ascii="Trade Gothic Next Rounded" w:hAnsi="Trade Gothic Next Rounded" w:cs="Arial"/>
                <w:b/>
                <w:sz w:val="20"/>
                <w:szCs w:val="22"/>
              </w:rPr>
            </w:pPr>
          </w:p>
          <w:p w14:paraId="54A4531B" w14:textId="3FBD8D13" w:rsidR="0007798D" w:rsidRPr="0007798D" w:rsidRDefault="0007798D" w:rsidP="00C43F50">
            <w:pPr>
              <w:spacing w:line="320" w:lineRule="exact"/>
              <w:rPr>
                <w:rFonts w:ascii="Trade Gothic Next Light" w:hAnsi="Trade Gothic Next Light" w:cs="Arial"/>
                <w:bCs/>
                <w:sz w:val="22"/>
              </w:rPr>
            </w:pPr>
            <w:r>
              <w:rPr>
                <w:rFonts w:ascii="Trade Gothic Next Light" w:hAnsi="Trade Gothic Next Light" w:cs="Arial"/>
                <w:bCs/>
                <w:sz w:val="20"/>
                <w:szCs w:val="22"/>
              </w:rPr>
              <w:t>D</w:t>
            </w:r>
            <w:r w:rsidRPr="0007798D">
              <w:rPr>
                <w:rFonts w:ascii="Trade Gothic Next Light" w:hAnsi="Trade Gothic Next Light" w:cs="Arial"/>
                <w:bCs/>
                <w:sz w:val="20"/>
                <w:szCs w:val="22"/>
              </w:rPr>
              <w:t>evelops/adapts new existing processes for increased quality/efficiency</w:t>
            </w:r>
            <w:r w:rsidR="0044003C">
              <w:rPr>
                <w:rFonts w:ascii="Trade Gothic Next Light" w:hAnsi="Trade Gothic Next Light" w:cs="Arial"/>
                <w:bCs/>
                <w:sz w:val="20"/>
                <w:szCs w:val="22"/>
              </w:rPr>
              <w:t xml:space="preserve">, and also </w:t>
            </w:r>
            <w:r w:rsidR="00005DC6">
              <w:rPr>
                <w:rFonts w:ascii="Trade Gothic Next Light" w:hAnsi="Trade Gothic Next Light" w:cs="Arial"/>
                <w:bCs/>
                <w:sz w:val="20"/>
                <w:szCs w:val="22"/>
              </w:rPr>
              <w:t xml:space="preserve">will search for improvements </w:t>
            </w:r>
            <w:r w:rsidR="00273AF3">
              <w:rPr>
                <w:rFonts w:ascii="Trade Gothic Next Light" w:hAnsi="Trade Gothic Next Light" w:cs="Arial"/>
                <w:bCs/>
                <w:sz w:val="20"/>
                <w:szCs w:val="22"/>
              </w:rPr>
              <w:t xml:space="preserve">within the Employee Relations arena </w:t>
            </w:r>
            <w:r w:rsidR="00005DC6">
              <w:rPr>
                <w:rFonts w:ascii="Trade Gothic Next Light" w:hAnsi="Trade Gothic Next Light" w:cs="Arial"/>
                <w:bCs/>
                <w:sz w:val="20"/>
                <w:szCs w:val="22"/>
              </w:rPr>
              <w:t>which add value and has full responsibility for implementing these.</w:t>
            </w:r>
          </w:p>
        </w:tc>
      </w:tr>
    </w:tbl>
    <w:p w14:paraId="5C59228F" w14:textId="77777777" w:rsidR="00D926E4" w:rsidRDefault="00D926E4" w:rsidP="00B96128">
      <w:pPr>
        <w:spacing w:after="200" w:line="276" w:lineRule="auto"/>
        <w:rPr>
          <w:rFonts w:ascii="TradeGothic LT" w:hAnsi="TradeGothic LT"/>
        </w:rPr>
      </w:pPr>
    </w:p>
    <w:p w14:paraId="5124DB01" w14:textId="77777777" w:rsidR="008F116C" w:rsidRPr="002C1BF7" w:rsidRDefault="008F116C" w:rsidP="008668D9">
      <w:pPr>
        <w:spacing w:line="320" w:lineRule="exact"/>
        <w:ind w:left="-630" w:right="-288"/>
        <w:jc w:val="both"/>
        <w:rPr>
          <w:rFonts w:ascii="Trade Gothic Next Light" w:hAnsi="Trade Gothic Next Light"/>
          <w:color w:val="000000"/>
          <w:sz w:val="20"/>
          <w:szCs w:val="22"/>
        </w:rPr>
      </w:pPr>
      <w:r w:rsidRPr="002C1BF7">
        <w:rPr>
          <w:rFonts w:ascii="Trade Gothic Next Light" w:hAnsi="Trade Gothic Next Light"/>
          <w:color w:val="000000"/>
          <w:sz w:val="20"/>
          <w:szCs w:val="22"/>
        </w:rPr>
        <w:t>Please summarise the levels of minimum education, knowledge, skills and experience this position requires (e.g., if you would be recruiting to fill this position, what aspects of background or knowledge would you expect a successful job applicant to have?)</w:t>
      </w:r>
    </w:p>
    <w:p w14:paraId="0DF2A65C" w14:textId="77777777" w:rsidR="008F116C" w:rsidRPr="002C1BF7" w:rsidRDefault="008F116C" w:rsidP="008668D9">
      <w:pPr>
        <w:spacing w:line="320" w:lineRule="exact"/>
        <w:ind w:left="-630" w:right="-288"/>
        <w:jc w:val="both"/>
        <w:rPr>
          <w:rFonts w:ascii="Trade Gothic Next Light" w:hAnsi="Trade Gothic Next Light"/>
          <w:color w:val="000000"/>
          <w:sz w:val="20"/>
          <w:szCs w:val="22"/>
        </w:rPr>
      </w:pPr>
    </w:p>
    <w:p w14:paraId="30E4C79A" w14:textId="1550367D" w:rsidR="008F116C" w:rsidRPr="002C1BF7" w:rsidRDefault="008F116C" w:rsidP="008668D9">
      <w:pPr>
        <w:spacing w:line="320" w:lineRule="exact"/>
        <w:ind w:left="-630"/>
        <w:jc w:val="both"/>
        <w:rPr>
          <w:rFonts w:ascii="Trade Gothic Next Light" w:hAnsi="Trade Gothic Next Light"/>
          <w:color w:val="000000"/>
          <w:sz w:val="20"/>
          <w:szCs w:val="22"/>
        </w:rPr>
      </w:pPr>
      <w:r w:rsidRPr="002C1BF7">
        <w:rPr>
          <w:rFonts w:ascii="Trade Gothic Next Light" w:hAnsi="Trade Gothic Next Light"/>
          <w:color w:val="000000"/>
          <w:sz w:val="20"/>
          <w:szCs w:val="22"/>
        </w:rPr>
        <w:t>Note: This may differ from the current job holder’s own skills and experience</w:t>
      </w:r>
    </w:p>
    <w:p w14:paraId="1C842A1C" w14:textId="77777777" w:rsidR="00D926E4" w:rsidRPr="002C1BF7" w:rsidRDefault="00D926E4" w:rsidP="008668D9">
      <w:pPr>
        <w:spacing w:line="320" w:lineRule="exact"/>
        <w:ind w:left="-630"/>
        <w:jc w:val="both"/>
        <w:rPr>
          <w:rFonts w:ascii="Trade Gothic Next Light" w:hAnsi="Trade Gothic Next Light"/>
          <w:color w:val="000000"/>
          <w:sz w:val="20"/>
          <w:szCs w:val="22"/>
        </w:rPr>
      </w:pPr>
    </w:p>
    <w:tbl>
      <w:tblPr>
        <w:tblStyle w:val="TableGrid"/>
        <w:tblW w:w="101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2"/>
        <w:gridCol w:w="7638"/>
      </w:tblGrid>
      <w:tr w:rsidR="00155791" w:rsidRPr="00C25328" w14:paraId="5EDF582B" w14:textId="77777777" w:rsidTr="008668D9">
        <w:trPr>
          <w:trHeight w:val="383"/>
          <w:jc w:val="center"/>
        </w:trPr>
        <w:tc>
          <w:tcPr>
            <w:tcW w:w="10150" w:type="dxa"/>
            <w:gridSpan w:val="2"/>
            <w:shd w:val="clear" w:color="auto" w:fill="006491"/>
          </w:tcPr>
          <w:p w14:paraId="7AD52AFE" w14:textId="58D45F0D" w:rsidR="00155791" w:rsidRPr="00C25328" w:rsidRDefault="00155791">
            <w:pPr>
              <w:spacing w:line="320" w:lineRule="exact"/>
              <w:jc w:val="center"/>
              <w:rPr>
                <w:rFonts w:ascii="Trade Gothic Next Rounded" w:hAnsi="Trade Gothic Next Rounded" w:cs="Arial"/>
                <w:bCs/>
                <w:color w:val="FFFFFF" w:themeColor="background1"/>
                <w:sz w:val="22"/>
              </w:rPr>
            </w:pPr>
            <w:r>
              <w:rPr>
                <w:rFonts w:ascii="Trade Gothic Next Rounded" w:hAnsi="Trade Gothic Next Rounded" w:cs="Arial"/>
                <w:bCs/>
                <w:color w:val="FFFFFF" w:themeColor="background1"/>
                <w:sz w:val="22"/>
              </w:rPr>
              <w:t>JOB SPECIFICATIONS</w:t>
            </w:r>
          </w:p>
        </w:tc>
      </w:tr>
      <w:tr w:rsidR="00D926E4" w:rsidRPr="00D926E4" w14:paraId="099F0159" w14:textId="77777777" w:rsidTr="007447B9">
        <w:trPr>
          <w:trHeight w:val="863"/>
          <w:jc w:val="center"/>
        </w:trPr>
        <w:tc>
          <w:tcPr>
            <w:tcW w:w="2512" w:type="dxa"/>
          </w:tcPr>
          <w:p w14:paraId="7E4376C2" w14:textId="3B68DC6B" w:rsidR="00D926E4" w:rsidRPr="002C1BF7" w:rsidRDefault="00D926E4" w:rsidP="00D926E4">
            <w:pPr>
              <w:pStyle w:val="ListParagraph"/>
              <w:numPr>
                <w:ilvl w:val="0"/>
                <w:numId w:val="2"/>
              </w:numPr>
              <w:spacing w:line="320" w:lineRule="exact"/>
              <w:ind w:left="414"/>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lang w:val="en-US"/>
              </w:rPr>
              <w:t>Professional Qualification</w:t>
            </w:r>
          </w:p>
        </w:tc>
        <w:tc>
          <w:tcPr>
            <w:tcW w:w="7638" w:type="dxa"/>
          </w:tcPr>
          <w:p w14:paraId="03D7D1F9" w14:textId="21F54600" w:rsidR="00D926E4" w:rsidRPr="002C1BF7" w:rsidRDefault="007447B9" w:rsidP="00092B9A">
            <w:pPr>
              <w:spacing w:after="200" w:line="276" w:lineRule="auto"/>
              <w:rPr>
                <w:rFonts w:ascii="Trade Gothic Next Light" w:eastAsiaTheme="minorHAnsi" w:hAnsi="Trade Gothic Next Light" w:cstheme="minorHAnsi"/>
                <w:sz w:val="20"/>
                <w:szCs w:val="20"/>
              </w:rPr>
            </w:pPr>
            <w:r w:rsidRPr="002C1BF7">
              <w:rPr>
                <w:rFonts w:ascii="Trade Gothic Next Light" w:hAnsi="Trade Gothic Next Light"/>
                <w:sz w:val="20"/>
                <w:szCs w:val="20"/>
              </w:rPr>
              <w:t>CIPD qualification or Bachelor's degree in Human Resources, Business Administration, or a related field</w:t>
            </w:r>
            <w:r w:rsidR="00446A66">
              <w:rPr>
                <w:rFonts w:ascii="Trade Gothic Next Light" w:hAnsi="Trade Gothic Next Light"/>
                <w:sz w:val="20"/>
                <w:szCs w:val="20"/>
              </w:rPr>
              <w:t>.</w:t>
            </w:r>
          </w:p>
        </w:tc>
      </w:tr>
      <w:tr w:rsidR="00D926E4" w:rsidRPr="00D926E4" w14:paraId="7F0DC194" w14:textId="77777777" w:rsidTr="008668D9">
        <w:trPr>
          <w:trHeight w:val="864"/>
          <w:jc w:val="center"/>
        </w:trPr>
        <w:tc>
          <w:tcPr>
            <w:tcW w:w="2512" w:type="dxa"/>
          </w:tcPr>
          <w:p w14:paraId="388A8BC1" w14:textId="00085190" w:rsidR="00D926E4" w:rsidRPr="002C1BF7" w:rsidRDefault="00D926E4" w:rsidP="00D926E4">
            <w:pPr>
              <w:pStyle w:val="ListParagraph"/>
              <w:numPr>
                <w:ilvl w:val="0"/>
                <w:numId w:val="2"/>
              </w:numPr>
              <w:spacing w:line="320" w:lineRule="exact"/>
              <w:ind w:left="414"/>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rPr>
              <w:t>Knowledge</w:t>
            </w:r>
          </w:p>
        </w:tc>
        <w:tc>
          <w:tcPr>
            <w:tcW w:w="7638" w:type="dxa"/>
          </w:tcPr>
          <w:p w14:paraId="550D2869" w14:textId="3DCBFB19" w:rsidR="00A17B67" w:rsidRPr="00A17B67" w:rsidRDefault="00A17B67" w:rsidP="00A17B67">
            <w:pPr>
              <w:spacing w:after="200" w:line="276" w:lineRule="auto"/>
              <w:rPr>
                <w:rFonts w:ascii="Trade Gothic Next Light" w:eastAsiaTheme="minorHAnsi" w:hAnsi="Trade Gothic Next Light" w:cstheme="minorHAnsi"/>
                <w:sz w:val="20"/>
                <w:szCs w:val="20"/>
              </w:rPr>
            </w:pPr>
            <w:r w:rsidRPr="00A17B67">
              <w:rPr>
                <w:rFonts w:ascii="Trade Gothic Next Light" w:eastAsiaTheme="minorHAnsi" w:hAnsi="Trade Gothic Next Light" w:cstheme="minorHAnsi"/>
                <w:sz w:val="20"/>
                <w:szCs w:val="20"/>
              </w:rPr>
              <w:t xml:space="preserve">Strong knowledge and application of employment </w:t>
            </w:r>
            <w:r w:rsidR="00427D82">
              <w:rPr>
                <w:rFonts w:ascii="Trade Gothic Next Light" w:eastAsiaTheme="minorHAnsi" w:hAnsi="Trade Gothic Next Light" w:cstheme="minorHAnsi"/>
                <w:sz w:val="20"/>
                <w:szCs w:val="20"/>
              </w:rPr>
              <w:t xml:space="preserve">law and industrial relations </w:t>
            </w:r>
            <w:r w:rsidR="00061AD2">
              <w:rPr>
                <w:rFonts w:ascii="Trade Gothic Next Light" w:eastAsiaTheme="minorHAnsi" w:hAnsi="Trade Gothic Next Light" w:cstheme="minorHAnsi"/>
                <w:sz w:val="20"/>
                <w:szCs w:val="20"/>
              </w:rPr>
              <w:t xml:space="preserve">(trade unions) </w:t>
            </w:r>
            <w:r w:rsidR="00427D82">
              <w:rPr>
                <w:rFonts w:ascii="Trade Gothic Next Light" w:eastAsiaTheme="minorHAnsi" w:hAnsi="Trade Gothic Next Light" w:cstheme="minorHAnsi"/>
                <w:sz w:val="20"/>
                <w:szCs w:val="20"/>
              </w:rPr>
              <w:t>is essential.</w:t>
            </w:r>
          </w:p>
          <w:p w14:paraId="74D42B2B" w14:textId="176AC281" w:rsidR="00A17B67" w:rsidRPr="00A17B67" w:rsidRDefault="00A17B67" w:rsidP="00A17B67">
            <w:pPr>
              <w:spacing w:after="200" w:line="276" w:lineRule="auto"/>
              <w:rPr>
                <w:rFonts w:ascii="Trade Gothic Next Light" w:eastAsiaTheme="minorHAnsi" w:hAnsi="Trade Gothic Next Light" w:cstheme="minorHAnsi"/>
                <w:sz w:val="20"/>
                <w:szCs w:val="20"/>
              </w:rPr>
            </w:pPr>
            <w:r w:rsidRPr="00A17B67">
              <w:rPr>
                <w:rFonts w:ascii="Trade Gothic Next Light" w:eastAsiaTheme="minorHAnsi" w:hAnsi="Trade Gothic Next Light" w:cstheme="minorHAnsi"/>
                <w:sz w:val="20"/>
                <w:szCs w:val="20"/>
              </w:rPr>
              <w:t>Specialist knowledge of ER procedures and processes such as employment tribunals</w:t>
            </w:r>
            <w:r w:rsidR="002D35AD">
              <w:rPr>
                <w:rFonts w:ascii="Trade Gothic Next Light" w:eastAsiaTheme="minorHAnsi" w:hAnsi="Trade Gothic Next Light" w:cstheme="minorHAnsi"/>
                <w:sz w:val="20"/>
                <w:szCs w:val="20"/>
              </w:rPr>
              <w:t>/liti</w:t>
            </w:r>
            <w:r w:rsidR="00061AD2">
              <w:rPr>
                <w:rFonts w:ascii="Trade Gothic Next Light" w:eastAsiaTheme="minorHAnsi" w:hAnsi="Trade Gothic Next Light" w:cstheme="minorHAnsi"/>
                <w:sz w:val="20"/>
                <w:szCs w:val="20"/>
              </w:rPr>
              <w:t>gation</w:t>
            </w:r>
            <w:r w:rsidRPr="00A17B67">
              <w:rPr>
                <w:rFonts w:ascii="Trade Gothic Next Light" w:eastAsiaTheme="minorHAnsi" w:hAnsi="Trade Gothic Next Light" w:cstheme="minorHAnsi"/>
                <w:sz w:val="20"/>
                <w:szCs w:val="20"/>
              </w:rPr>
              <w:t xml:space="preserve">, </w:t>
            </w:r>
            <w:r w:rsidR="002D35AD">
              <w:rPr>
                <w:rFonts w:ascii="Trade Gothic Next Light" w:eastAsiaTheme="minorHAnsi" w:hAnsi="Trade Gothic Next Light" w:cstheme="minorHAnsi"/>
                <w:sz w:val="20"/>
                <w:szCs w:val="20"/>
              </w:rPr>
              <w:t>ACAS</w:t>
            </w:r>
            <w:r w:rsidR="00061AD2">
              <w:rPr>
                <w:rFonts w:ascii="Trade Gothic Next Light" w:eastAsiaTheme="minorHAnsi" w:hAnsi="Trade Gothic Next Light" w:cstheme="minorHAnsi"/>
                <w:sz w:val="20"/>
                <w:szCs w:val="20"/>
              </w:rPr>
              <w:t xml:space="preserve"> and legal frameworks.</w:t>
            </w:r>
          </w:p>
          <w:p w14:paraId="22321229" w14:textId="30D5CFB6" w:rsidR="00A17B67" w:rsidRPr="008074FD" w:rsidRDefault="00E11315" w:rsidP="00A17B67">
            <w:pPr>
              <w:spacing w:after="200" w:line="276" w:lineRule="auto"/>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lang w:val="en-US"/>
              </w:rPr>
              <w:t>Experience of working in</w:t>
            </w:r>
            <w:r w:rsidR="00A50D4B" w:rsidRPr="00A50D4B">
              <w:rPr>
                <w:rFonts w:ascii="Trade Gothic Next Light" w:eastAsiaTheme="minorHAnsi" w:hAnsi="Trade Gothic Next Light" w:cstheme="minorHAnsi"/>
                <w:sz w:val="20"/>
                <w:szCs w:val="20"/>
                <w:lang w:val="en-US"/>
              </w:rPr>
              <w:t xml:space="preserve"> a fast-paced, lean multi-site consumer business</w:t>
            </w:r>
            <w:r w:rsidR="00061AD2">
              <w:rPr>
                <w:rFonts w:ascii="Trade Gothic Next Light" w:eastAsiaTheme="minorHAnsi" w:hAnsi="Trade Gothic Next Light" w:cstheme="minorHAnsi"/>
                <w:sz w:val="20"/>
                <w:szCs w:val="20"/>
                <w:lang w:val="en-US"/>
              </w:rPr>
              <w:t>.</w:t>
            </w:r>
          </w:p>
          <w:p w14:paraId="75EF673D" w14:textId="6C2FFBDF" w:rsidR="00A17B67" w:rsidRPr="00A17B67" w:rsidRDefault="00A17B67" w:rsidP="00A17B67">
            <w:pPr>
              <w:spacing w:after="200" w:line="276" w:lineRule="auto"/>
              <w:rPr>
                <w:rFonts w:ascii="Trade Gothic Next Light" w:eastAsiaTheme="minorHAnsi" w:hAnsi="Trade Gothic Next Light" w:cstheme="minorHAnsi"/>
                <w:sz w:val="20"/>
                <w:szCs w:val="20"/>
              </w:rPr>
            </w:pPr>
            <w:r w:rsidRPr="00A17B67">
              <w:rPr>
                <w:rFonts w:ascii="Trade Gothic Next Light" w:eastAsiaTheme="minorHAnsi" w:hAnsi="Trade Gothic Next Light" w:cstheme="minorHAnsi"/>
                <w:sz w:val="20"/>
                <w:szCs w:val="20"/>
              </w:rPr>
              <w:t xml:space="preserve">Generalist knowledge of HR and </w:t>
            </w:r>
            <w:r w:rsidR="008074FD">
              <w:rPr>
                <w:rFonts w:ascii="Trade Gothic Next Light" w:eastAsiaTheme="minorHAnsi" w:hAnsi="Trade Gothic Next Light" w:cstheme="minorHAnsi"/>
                <w:sz w:val="20"/>
                <w:szCs w:val="20"/>
              </w:rPr>
              <w:t>the role of Employee Relations</w:t>
            </w:r>
            <w:r w:rsidRPr="00A17B67">
              <w:rPr>
                <w:rFonts w:ascii="Trade Gothic Next Light" w:eastAsiaTheme="minorHAnsi" w:hAnsi="Trade Gothic Next Light" w:cstheme="minorHAnsi"/>
                <w:sz w:val="20"/>
                <w:szCs w:val="20"/>
              </w:rPr>
              <w:t xml:space="preserve"> in the employee lifecycle</w:t>
            </w:r>
            <w:r w:rsidR="008074FD">
              <w:rPr>
                <w:rFonts w:ascii="Trade Gothic Next Light" w:eastAsiaTheme="minorHAnsi" w:hAnsi="Trade Gothic Next Light" w:cstheme="minorHAnsi"/>
                <w:sz w:val="20"/>
                <w:szCs w:val="20"/>
              </w:rPr>
              <w:t>.</w:t>
            </w:r>
          </w:p>
          <w:p w14:paraId="3403562D" w14:textId="282B3BC8" w:rsidR="00D926E4" w:rsidRPr="002C1BF7" w:rsidRDefault="00A17B67" w:rsidP="00A17B67">
            <w:pPr>
              <w:spacing w:after="200" w:line="276" w:lineRule="auto"/>
              <w:rPr>
                <w:rFonts w:ascii="Trade Gothic Next Light" w:eastAsiaTheme="minorHAnsi" w:hAnsi="Trade Gothic Next Light" w:cstheme="minorHAnsi"/>
                <w:sz w:val="20"/>
                <w:szCs w:val="20"/>
              </w:rPr>
            </w:pPr>
            <w:r w:rsidRPr="00A17B67">
              <w:rPr>
                <w:rFonts w:ascii="Trade Gothic Next Light" w:eastAsiaTheme="minorHAnsi" w:hAnsi="Trade Gothic Next Light" w:cstheme="minorHAnsi"/>
                <w:sz w:val="20"/>
                <w:szCs w:val="20"/>
              </w:rPr>
              <w:t>Commercially</w:t>
            </w:r>
            <w:r w:rsidR="00B71CE1">
              <w:rPr>
                <w:rFonts w:ascii="Trade Gothic Next Light" w:eastAsiaTheme="minorHAnsi" w:hAnsi="Trade Gothic Next Light" w:cstheme="minorHAnsi"/>
                <w:sz w:val="20"/>
                <w:szCs w:val="20"/>
              </w:rPr>
              <w:t xml:space="preserve"> astute</w:t>
            </w:r>
            <w:r w:rsidRPr="00A17B67">
              <w:rPr>
                <w:rFonts w:ascii="Trade Gothic Next Light" w:eastAsiaTheme="minorHAnsi" w:hAnsi="Trade Gothic Next Light" w:cstheme="minorHAnsi"/>
                <w:sz w:val="20"/>
                <w:szCs w:val="20"/>
              </w:rPr>
              <w:t>, able to prioritise and plan with the ability to make sound judgments about issues that may have an adverse effect on the business from an ER/ risk perspective</w:t>
            </w:r>
            <w:r w:rsidR="00B71CE1">
              <w:rPr>
                <w:rFonts w:ascii="Trade Gothic Next Light" w:eastAsiaTheme="minorHAnsi" w:hAnsi="Trade Gothic Next Light" w:cstheme="minorHAnsi"/>
                <w:sz w:val="20"/>
                <w:szCs w:val="20"/>
              </w:rPr>
              <w:t>.</w:t>
            </w:r>
          </w:p>
        </w:tc>
      </w:tr>
      <w:tr w:rsidR="00D926E4" w:rsidRPr="00D926E4" w14:paraId="16FF68B5" w14:textId="77777777" w:rsidTr="002C1BF7">
        <w:trPr>
          <w:trHeight w:val="3455"/>
          <w:jc w:val="center"/>
        </w:trPr>
        <w:tc>
          <w:tcPr>
            <w:tcW w:w="2512" w:type="dxa"/>
          </w:tcPr>
          <w:p w14:paraId="1870DE5E" w14:textId="5A2DA80D" w:rsidR="00D926E4" w:rsidRPr="002C1BF7" w:rsidRDefault="00D926E4" w:rsidP="00D926E4">
            <w:pPr>
              <w:pStyle w:val="ListParagraph"/>
              <w:numPr>
                <w:ilvl w:val="0"/>
                <w:numId w:val="2"/>
              </w:numPr>
              <w:spacing w:line="320" w:lineRule="exact"/>
              <w:ind w:left="414"/>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rPr>
              <w:t>Skills/Ability</w:t>
            </w:r>
          </w:p>
        </w:tc>
        <w:tc>
          <w:tcPr>
            <w:tcW w:w="7638" w:type="dxa"/>
          </w:tcPr>
          <w:p w14:paraId="5E25AEC0" w14:textId="11E7E2C8" w:rsidR="00015447" w:rsidRDefault="00015447" w:rsidP="00015447">
            <w:pPr>
              <w:spacing w:after="200" w:line="276" w:lineRule="auto"/>
              <w:rPr>
                <w:rFonts w:ascii="Trade Gothic Next Light" w:hAnsi="Trade Gothic Next Light"/>
                <w:sz w:val="20"/>
                <w:szCs w:val="20"/>
              </w:rPr>
            </w:pPr>
            <w:r w:rsidRPr="002C1BF7">
              <w:rPr>
                <w:rFonts w:ascii="Trade Gothic Next Light" w:hAnsi="Trade Gothic Next Light"/>
                <w:sz w:val="20"/>
                <w:szCs w:val="20"/>
              </w:rPr>
              <w:t>Excellent leadership skills, with the ability to motivate and develop a high-performing team.</w:t>
            </w:r>
          </w:p>
          <w:p w14:paraId="3E103308" w14:textId="5D3652B3" w:rsidR="008074FD" w:rsidRPr="002C1BF7" w:rsidRDefault="001048C6" w:rsidP="00015447">
            <w:pPr>
              <w:spacing w:after="200" w:line="276" w:lineRule="auto"/>
              <w:rPr>
                <w:rFonts w:ascii="Trade Gothic Next Light" w:hAnsi="Trade Gothic Next Light"/>
                <w:sz w:val="20"/>
                <w:szCs w:val="20"/>
              </w:rPr>
            </w:pPr>
            <w:r>
              <w:rPr>
                <w:rFonts w:ascii="Trade Gothic Next Light" w:eastAsiaTheme="minorHAnsi" w:hAnsi="Trade Gothic Next Light" w:cstheme="minorHAnsi"/>
                <w:sz w:val="20"/>
                <w:szCs w:val="20"/>
              </w:rPr>
              <w:t>H</w:t>
            </w:r>
            <w:r w:rsidR="008074FD" w:rsidRPr="00A17B67">
              <w:rPr>
                <w:rFonts w:ascii="Trade Gothic Next Light" w:eastAsiaTheme="minorHAnsi" w:hAnsi="Trade Gothic Next Light" w:cstheme="minorHAnsi"/>
                <w:sz w:val="20"/>
                <w:szCs w:val="20"/>
              </w:rPr>
              <w:t xml:space="preserve">igh level of emotional intelligence </w:t>
            </w:r>
            <w:r>
              <w:rPr>
                <w:rFonts w:ascii="Trade Gothic Next Light" w:eastAsiaTheme="minorHAnsi" w:hAnsi="Trade Gothic Next Light" w:cstheme="minorHAnsi"/>
                <w:sz w:val="20"/>
                <w:szCs w:val="20"/>
              </w:rPr>
              <w:t xml:space="preserve">and ability to navigate sensitive </w:t>
            </w:r>
            <w:r w:rsidR="008C7C7D">
              <w:rPr>
                <w:rFonts w:ascii="Trade Gothic Next Light" w:eastAsiaTheme="minorHAnsi" w:hAnsi="Trade Gothic Next Light" w:cstheme="minorHAnsi"/>
                <w:sz w:val="20"/>
                <w:szCs w:val="20"/>
              </w:rPr>
              <w:t>situations effectively.</w:t>
            </w:r>
          </w:p>
          <w:p w14:paraId="54ABC460" w14:textId="6EB2DD75" w:rsidR="003E120D" w:rsidRPr="00A17B67" w:rsidRDefault="003E120D" w:rsidP="003E120D">
            <w:pPr>
              <w:spacing w:after="200" w:line="276" w:lineRule="auto"/>
              <w:rPr>
                <w:rFonts w:ascii="Trade Gothic Next Light" w:eastAsiaTheme="minorHAnsi" w:hAnsi="Trade Gothic Next Light" w:cstheme="minorHAnsi"/>
                <w:sz w:val="20"/>
                <w:szCs w:val="20"/>
              </w:rPr>
            </w:pPr>
            <w:r w:rsidRPr="00A17B67">
              <w:rPr>
                <w:rFonts w:ascii="Trade Gothic Next Light" w:eastAsiaTheme="minorHAnsi" w:hAnsi="Trade Gothic Next Light" w:cstheme="minorHAnsi"/>
                <w:sz w:val="20"/>
                <w:szCs w:val="20"/>
              </w:rPr>
              <w:t>Ability to demonstrate presence and credibility within the organisation through excellent communication and influencing skills both verbal and written</w:t>
            </w:r>
            <w:r w:rsidR="002E0915">
              <w:rPr>
                <w:rFonts w:ascii="Trade Gothic Next Light" w:eastAsiaTheme="minorHAnsi" w:hAnsi="Trade Gothic Next Light" w:cstheme="minorHAnsi"/>
                <w:sz w:val="20"/>
                <w:szCs w:val="20"/>
              </w:rPr>
              <w:t>.</w:t>
            </w:r>
          </w:p>
          <w:p w14:paraId="66ADD955" w14:textId="77777777" w:rsidR="00015447" w:rsidRDefault="00015447" w:rsidP="00015447">
            <w:pPr>
              <w:spacing w:after="200" w:line="276" w:lineRule="auto"/>
              <w:rPr>
                <w:rFonts w:ascii="Trade Gothic Next Light" w:hAnsi="Trade Gothic Next Light"/>
                <w:sz w:val="20"/>
                <w:szCs w:val="20"/>
              </w:rPr>
            </w:pPr>
            <w:r w:rsidRPr="002C1BF7">
              <w:rPr>
                <w:rFonts w:ascii="Trade Gothic Next Light" w:hAnsi="Trade Gothic Next Light"/>
                <w:sz w:val="20"/>
                <w:szCs w:val="20"/>
              </w:rPr>
              <w:t>Strong analytical and problem-solving abilities, with a focus on process improvement and efficiency.</w:t>
            </w:r>
          </w:p>
          <w:p w14:paraId="34632534" w14:textId="5039A479" w:rsidR="003E120D" w:rsidRPr="00A17B67" w:rsidRDefault="003E120D" w:rsidP="003E120D">
            <w:pPr>
              <w:spacing w:after="200" w:line="276" w:lineRule="auto"/>
              <w:rPr>
                <w:rFonts w:ascii="Trade Gothic Next Light" w:eastAsiaTheme="minorHAnsi" w:hAnsi="Trade Gothic Next Light" w:cstheme="minorHAnsi"/>
                <w:sz w:val="20"/>
                <w:szCs w:val="20"/>
              </w:rPr>
            </w:pPr>
            <w:r w:rsidRPr="00A17B67">
              <w:rPr>
                <w:rFonts w:ascii="Trade Gothic Next Light" w:eastAsiaTheme="minorHAnsi" w:hAnsi="Trade Gothic Next Light" w:cstheme="minorHAnsi"/>
                <w:sz w:val="20"/>
                <w:szCs w:val="20"/>
              </w:rPr>
              <w:t xml:space="preserve">Ability to understand </w:t>
            </w:r>
            <w:r w:rsidR="008C7C7D">
              <w:rPr>
                <w:rFonts w:ascii="Trade Gothic Next Light" w:eastAsiaTheme="minorHAnsi" w:hAnsi="Trade Gothic Next Light" w:cstheme="minorHAnsi"/>
                <w:sz w:val="20"/>
                <w:szCs w:val="20"/>
              </w:rPr>
              <w:t xml:space="preserve">and translate </w:t>
            </w:r>
            <w:r w:rsidRPr="00A17B67">
              <w:rPr>
                <w:rFonts w:ascii="Trade Gothic Next Light" w:eastAsiaTheme="minorHAnsi" w:hAnsi="Trade Gothic Next Light" w:cstheme="minorHAnsi"/>
                <w:sz w:val="20"/>
                <w:szCs w:val="20"/>
              </w:rPr>
              <w:t xml:space="preserve">Company strategy, operational requirements and </w:t>
            </w:r>
            <w:r w:rsidR="003F5820">
              <w:rPr>
                <w:rFonts w:ascii="Trade Gothic Next Light" w:eastAsiaTheme="minorHAnsi" w:hAnsi="Trade Gothic Next Light" w:cstheme="minorHAnsi"/>
                <w:sz w:val="20"/>
                <w:szCs w:val="20"/>
              </w:rPr>
              <w:t xml:space="preserve">the </w:t>
            </w:r>
            <w:r w:rsidRPr="00A17B67">
              <w:rPr>
                <w:rFonts w:ascii="Trade Gothic Next Light" w:eastAsiaTheme="minorHAnsi" w:hAnsi="Trade Gothic Next Light" w:cstheme="minorHAnsi"/>
                <w:sz w:val="20"/>
                <w:szCs w:val="20"/>
              </w:rPr>
              <w:t>external employment agenda to shape and deliver appropriate solutions that are easy and simple to understand</w:t>
            </w:r>
            <w:r w:rsidR="003F5820">
              <w:rPr>
                <w:rFonts w:ascii="Trade Gothic Next Light" w:eastAsiaTheme="minorHAnsi" w:hAnsi="Trade Gothic Next Light" w:cstheme="minorHAnsi"/>
                <w:sz w:val="20"/>
                <w:szCs w:val="20"/>
              </w:rPr>
              <w:t>.</w:t>
            </w:r>
          </w:p>
          <w:p w14:paraId="36778D10" w14:textId="77777777" w:rsidR="00015447" w:rsidRPr="002C1BF7" w:rsidRDefault="00015447" w:rsidP="00015447">
            <w:pPr>
              <w:spacing w:after="200" w:line="276" w:lineRule="auto"/>
              <w:rPr>
                <w:rFonts w:ascii="Trade Gothic Next Light" w:hAnsi="Trade Gothic Next Light"/>
                <w:sz w:val="20"/>
                <w:szCs w:val="20"/>
              </w:rPr>
            </w:pPr>
            <w:r w:rsidRPr="002C1BF7">
              <w:rPr>
                <w:rFonts w:ascii="Trade Gothic Next Light" w:hAnsi="Trade Gothic Next Light"/>
                <w:sz w:val="20"/>
                <w:szCs w:val="20"/>
              </w:rPr>
              <w:t>Exceptional communication and interpersonal skills to effectively collaborate with stakeholders at all levels.</w:t>
            </w:r>
          </w:p>
          <w:p w14:paraId="4DC844AC" w14:textId="58C10681" w:rsidR="00D926E4" w:rsidRPr="002C1BF7" w:rsidRDefault="003368C1" w:rsidP="002E0915">
            <w:pPr>
              <w:spacing w:after="200" w:line="276" w:lineRule="auto"/>
              <w:rPr>
                <w:rFonts w:ascii="Trade Gothic Next Light" w:eastAsiaTheme="minorHAnsi" w:hAnsi="Trade Gothic Next Light" w:cstheme="minorHAnsi"/>
                <w:sz w:val="20"/>
                <w:szCs w:val="20"/>
              </w:rPr>
            </w:pPr>
            <w:r>
              <w:rPr>
                <w:rFonts w:ascii="Trade Gothic Next Light" w:eastAsiaTheme="minorHAnsi" w:hAnsi="Trade Gothic Next Light" w:cstheme="minorHAnsi"/>
                <w:sz w:val="20"/>
                <w:szCs w:val="20"/>
              </w:rPr>
              <w:t>Resilient, adaptive and able to operate in ambiguous environments.</w:t>
            </w:r>
          </w:p>
        </w:tc>
      </w:tr>
    </w:tbl>
    <w:p w14:paraId="02CB2751" w14:textId="77777777" w:rsidR="00155791" w:rsidRDefault="00155791" w:rsidP="00B96128">
      <w:pPr>
        <w:spacing w:after="200" w:line="276" w:lineRule="auto"/>
        <w:rPr>
          <w:rFonts w:ascii="Trade Gothic Next Light" w:hAnsi="Trade Gothic Next Light"/>
        </w:rPr>
      </w:pPr>
    </w:p>
    <w:p w14:paraId="23AAD484" w14:textId="77777777" w:rsidR="00015447" w:rsidRDefault="00015447" w:rsidP="00B96128">
      <w:pPr>
        <w:spacing w:after="200" w:line="276" w:lineRule="auto"/>
        <w:rPr>
          <w:rFonts w:ascii="Trade Gothic Next Light" w:hAnsi="Trade Gothic Next Light"/>
        </w:rPr>
      </w:pPr>
    </w:p>
    <w:p w14:paraId="741E3EFA" w14:textId="77777777" w:rsidR="00015447" w:rsidRDefault="00015447" w:rsidP="00B96128">
      <w:pPr>
        <w:spacing w:after="200" w:line="276" w:lineRule="auto"/>
        <w:rPr>
          <w:rFonts w:ascii="Trade Gothic Next Light" w:hAnsi="Trade Gothic Next Light"/>
        </w:rPr>
      </w:pPr>
    </w:p>
    <w:p w14:paraId="7B77AF94" w14:textId="77777777" w:rsidR="00015447" w:rsidRPr="00015447" w:rsidRDefault="00015447">
      <w:pPr>
        <w:spacing w:after="200" w:line="276" w:lineRule="auto"/>
        <w:rPr>
          <w:rFonts w:ascii="Trade Gothic Next Light" w:hAnsi="Trade Gothic Next Light"/>
          <w:sz w:val="20"/>
          <w:szCs w:val="20"/>
        </w:rPr>
      </w:pPr>
    </w:p>
    <w:sectPr w:rsidR="00015447" w:rsidRPr="00015447" w:rsidSect="008C7D19">
      <w:headerReference w:type="default" r:id="rId9"/>
      <w:footerReference w:type="default" r:id="rId10"/>
      <w:pgSz w:w="11906" w:h="16838" w:code="9"/>
      <w:pgMar w:top="432" w:right="1466" w:bottom="288" w:left="172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4A46C" w14:textId="77777777" w:rsidR="00F6629F" w:rsidRDefault="00F6629F" w:rsidP="008232E0">
      <w:r>
        <w:separator/>
      </w:r>
    </w:p>
  </w:endnote>
  <w:endnote w:type="continuationSeparator" w:id="0">
    <w:p w14:paraId="376B619D" w14:textId="77777777" w:rsidR="00F6629F" w:rsidRDefault="00F6629F" w:rsidP="008232E0">
      <w:r>
        <w:continuationSeparator/>
      </w:r>
    </w:p>
  </w:endnote>
  <w:endnote w:type="continuationNotice" w:id="1">
    <w:p w14:paraId="07EA5C88" w14:textId="77777777" w:rsidR="00F6629F" w:rsidRDefault="00F662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e Gothic Next Light">
    <w:altName w:val="Calibri"/>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auto"/>
    <w:notTrueType/>
    <w:pitch w:val="default"/>
    <w:sig w:usb0="00000003" w:usb1="00000000" w:usb2="00000000" w:usb3="00000000" w:csb0="00000001" w:csb1="00000000"/>
  </w:font>
  <w:font w:name="Trade Gothic Next Rounded">
    <w:altName w:val="Calibri"/>
    <w:charset w:val="00"/>
    <w:family w:val="swiss"/>
    <w:pitch w:val="variable"/>
    <w:sig w:usb0="8000002F" w:usb1="0000000A" w:usb2="00000000" w:usb3="00000000" w:csb0="00000001" w:csb1="00000000"/>
  </w:font>
  <w:font w:name="TradeGothic LT">
    <w:altName w:val="Malgun Gothic"/>
    <w:charset w:val="00"/>
    <w:family w:val="auto"/>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573B" w14:textId="0F3A08B0" w:rsidR="00603372" w:rsidRPr="003C2C88" w:rsidRDefault="0033635A" w:rsidP="00B70F41">
    <w:pPr>
      <w:pStyle w:val="Footer"/>
      <w:ind w:right="-738"/>
      <w:jc w:val="right"/>
      <w:rPr>
        <w:rFonts w:ascii="TradeGothic LT" w:hAnsi="TradeGothic LT"/>
        <w:sz w:val="18"/>
        <w:szCs w:val="18"/>
      </w:rPr>
    </w:pPr>
    <w:r>
      <w:rPr>
        <w:rFonts w:ascii="TradeGothic LT" w:hAnsi="TradeGothic LT"/>
        <w:noProof/>
        <w:sz w:val="18"/>
        <w:szCs w:val="18"/>
      </w:rPr>
      <mc:AlternateContent>
        <mc:Choice Requires="wps">
          <w:drawing>
            <wp:anchor distT="0" distB="0" distL="114300" distR="114300" simplePos="0" relativeHeight="251658241" behindDoc="0" locked="0" layoutInCell="0" allowOverlap="1" wp14:anchorId="57236939" wp14:editId="39945D8A">
              <wp:simplePos x="0" y="0"/>
              <wp:positionH relativeFrom="page">
                <wp:align>right</wp:align>
              </wp:positionH>
              <wp:positionV relativeFrom="page">
                <wp:posOffset>10313238</wp:posOffset>
              </wp:positionV>
              <wp:extent cx="7560310" cy="273050"/>
              <wp:effectExtent l="0" t="0" r="0" b="12700"/>
              <wp:wrapNone/>
              <wp:docPr id="1" name="Text Box 1" descr="{&quot;HashCode&quot;:42041885,&quot;Height&quot;:841.0,&quot;Width&quot;:595.0,&quot;Placement&quot;:&quot;Footer&quot;,&quot;Index&quot;:&quot;Primary&quot;,&quot;Section&quot;:1,&quot;Top&quot;:0.0,&quot;Left&quot;:0.0}">
                <a:extLst xmlns:a="http://schemas.openxmlformats.org/drawingml/2006/main">
                  <a:ext uri="{FF2B5EF4-FFF2-40B4-BE49-F238E27FC236}">
                    <a16:creationId xmlns:a16="http://schemas.microsoft.com/office/drawing/2014/main" id="{7D92DAEA-3A99-4B43-AA5F-CBA5D9AE5409}"/>
                  </a:ext>
                </a:extLst>
              </wp:docPr>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236939" id="_x0000_t202" coordsize="21600,21600" o:spt="202" path="m,l,21600r21600,l21600,xe">
              <v:stroke joinstyle="miter"/>
              <v:path gradientshapeok="t" o:connecttype="rect"/>
            </v:shapetype>
            <v:shape id="Text Box 1" o:spid="_x0000_s1026"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1;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" o:allowincell="f" filled="f" stroked="f" strokeweight=".5pt">
              <v:textbox inset=",0,,0">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sidR="00B70F41">
      <w:rPr>
        <w:rFonts w:ascii="TradeGothic LT" w:hAnsi="TradeGothic LT"/>
        <w:sz w:val="18"/>
        <w:szCs w:val="18"/>
      </w:rPr>
      <w:t>Domino’s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2F72F" w14:textId="77777777" w:rsidR="00F6629F" w:rsidRDefault="00F6629F" w:rsidP="008232E0">
      <w:r>
        <w:separator/>
      </w:r>
    </w:p>
  </w:footnote>
  <w:footnote w:type="continuationSeparator" w:id="0">
    <w:p w14:paraId="7966D765" w14:textId="77777777" w:rsidR="00F6629F" w:rsidRDefault="00F6629F" w:rsidP="008232E0">
      <w:r>
        <w:continuationSeparator/>
      </w:r>
    </w:p>
  </w:footnote>
  <w:footnote w:type="continuationNotice" w:id="1">
    <w:p w14:paraId="473E1F56" w14:textId="77777777" w:rsidR="00F6629F" w:rsidRDefault="00F662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4A0" w:firstRow="1" w:lastRow="0" w:firstColumn="1" w:lastColumn="0" w:noHBand="0" w:noVBand="1"/>
    </w:tblPr>
    <w:tblGrid>
      <w:gridCol w:w="8604"/>
    </w:tblGrid>
    <w:tr w:rsidR="00603372" w:rsidRPr="00211E36" w14:paraId="38B020A2" w14:textId="77777777" w:rsidTr="00EE6780">
      <w:tc>
        <w:tcPr>
          <w:tcW w:w="8931" w:type="dxa"/>
          <w:tcBorders>
            <w:bottom w:val="single" w:sz="12" w:space="0" w:color="1F497D"/>
          </w:tcBorders>
        </w:tcPr>
        <w:p w14:paraId="34BC5907" w14:textId="36BD330E" w:rsidR="00603372" w:rsidRPr="00211E36" w:rsidRDefault="00603372" w:rsidP="00EE6780">
          <w:pPr>
            <w:rPr>
              <w:rFonts w:eastAsia="Calibri"/>
              <w:sz w:val="16"/>
              <w:szCs w:val="16"/>
            </w:rPr>
          </w:pPr>
        </w:p>
      </w:tc>
    </w:tr>
    <w:tr w:rsidR="00603372" w:rsidRPr="00211E36" w14:paraId="63F6DBDA" w14:textId="77777777" w:rsidTr="00EE6780">
      <w:tc>
        <w:tcPr>
          <w:tcW w:w="8931" w:type="dxa"/>
          <w:tcBorders>
            <w:top w:val="single" w:sz="12" w:space="0" w:color="1F497D"/>
            <w:bottom w:val="single" w:sz="12" w:space="0" w:color="1F497D"/>
          </w:tcBorders>
          <w:vAlign w:val="center"/>
        </w:tcPr>
        <w:p w14:paraId="57E0BE71" w14:textId="29DBF1FA" w:rsidR="00603372" w:rsidRPr="002B5A8B" w:rsidRDefault="00BB4CFD" w:rsidP="00AB2B5C">
          <w:pPr>
            <w:pStyle w:val="Heading7"/>
            <w:spacing w:before="0" w:after="0" w:line="240" w:lineRule="auto"/>
            <w:jc w:val="center"/>
            <w:rPr>
              <w:rFonts w:ascii="Trade Gothic Next Light" w:eastAsia="Calibri" w:hAnsi="Trade Gothic Next Light"/>
              <w:sz w:val="28"/>
              <w:szCs w:val="28"/>
              <w:lang w:eastAsia="en-US"/>
            </w:rPr>
          </w:pPr>
          <w:r w:rsidRPr="002B5A8B">
            <w:rPr>
              <w:rFonts w:ascii="Trade Gothic Next Light" w:eastAsia="Calibri" w:hAnsi="Trade Gothic Next Light"/>
              <w:sz w:val="28"/>
              <w:szCs w:val="28"/>
              <w:lang w:eastAsia="en-US"/>
            </w:rPr>
            <w:t xml:space="preserve">Domino’s Pizza </w:t>
          </w:r>
          <w:r w:rsidR="00EB0FB0">
            <w:rPr>
              <w:rFonts w:ascii="Trade Gothic Next Light" w:eastAsia="Calibri" w:hAnsi="Trade Gothic Next Light"/>
              <w:sz w:val="28"/>
              <w:szCs w:val="28"/>
              <w:lang w:eastAsia="en-US"/>
            </w:rPr>
            <w:t>UK &amp; Ireland</w:t>
          </w:r>
          <w:r w:rsidR="00682221">
            <w:rPr>
              <w:rFonts w:ascii="Trade Gothic Next Light" w:eastAsia="Calibri" w:hAnsi="Trade Gothic Next Light"/>
              <w:sz w:val="28"/>
              <w:szCs w:val="28"/>
              <w:lang w:eastAsia="en-US"/>
            </w:rPr>
            <w:t xml:space="preserve"> </w:t>
          </w:r>
          <w:r w:rsidR="00EA2E98">
            <w:rPr>
              <w:rFonts w:ascii="Trade Gothic Next Light" w:eastAsia="Calibri" w:hAnsi="Trade Gothic Next Light"/>
              <w:sz w:val="28"/>
              <w:szCs w:val="28"/>
              <w:lang w:eastAsia="en-US"/>
            </w:rPr>
            <w:t xml:space="preserve">| </w:t>
          </w:r>
          <w:r w:rsidR="002F26B7">
            <w:rPr>
              <w:rFonts w:ascii="Trade Gothic Next Light" w:eastAsia="Calibri" w:hAnsi="Trade Gothic Next Light"/>
              <w:sz w:val="28"/>
              <w:szCs w:val="28"/>
              <w:lang w:eastAsia="en-US"/>
            </w:rPr>
            <w:t>Job Description</w:t>
          </w:r>
        </w:p>
      </w:tc>
    </w:tr>
    <w:tr w:rsidR="00603372" w:rsidRPr="00211E36" w14:paraId="5F0CE0F9" w14:textId="77777777" w:rsidTr="00EE6780">
      <w:trPr>
        <w:trHeight w:val="50"/>
      </w:trPr>
      <w:tc>
        <w:tcPr>
          <w:tcW w:w="8931" w:type="dxa"/>
          <w:tcBorders>
            <w:top w:val="single" w:sz="12" w:space="0" w:color="1F497D"/>
          </w:tcBorders>
        </w:tcPr>
        <w:p w14:paraId="105D1C21" w14:textId="77777777" w:rsidR="00603372" w:rsidRPr="00477923" w:rsidRDefault="00603372" w:rsidP="00EE6780">
          <w:pPr>
            <w:pStyle w:val="Header"/>
            <w:rPr>
              <w:rFonts w:eastAsia="Calibri"/>
              <w:sz w:val="16"/>
              <w:szCs w:val="16"/>
            </w:rPr>
          </w:pPr>
        </w:p>
      </w:tc>
    </w:tr>
  </w:tbl>
  <w:p w14:paraId="0C1F9923" w14:textId="135C8072" w:rsidR="00603372" w:rsidRPr="00363344" w:rsidRDefault="00BA13D1" w:rsidP="002E61C8">
    <w:pPr>
      <w:pStyle w:val="Header"/>
      <w:rPr>
        <w:rFonts w:ascii="TradeGothic LT" w:hAnsi="TradeGothic LT"/>
        <w:color w:val="000000" w:themeColor="text1"/>
        <w:sz w:val="16"/>
        <w:szCs w:val="16"/>
      </w:rPr>
    </w:pPr>
    <w:r>
      <w:rPr>
        <w:rFonts w:eastAsia="Calibri"/>
        <w:noProof/>
        <w:sz w:val="16"/>
        <w:szCs w:val="16"/>
        <w:lang w:eastAsia="en-GB"/>
      </w:rPr>
      <w:drawing>
        <wp:anchor distT="0" distB="0" distL="114300" distR="114300" simplePos="0" relativeHeight="251658240" behindDoc="0" locked="0" layoutInCell="1" allowOverlap="1" wp14:anchorId="16CDE841" wp14:editId="5EB85F84">
          <wp:simplePos x="0" y="0"/>
          <wp:positionH relativeFrom="leftMargin">
            <wp:align>right</wp:align>
          </wp:positionH>
          <wp:positionV relativeFrom="paragraph">
            <wp:posOffset>-672465</wp:posOffset>
          </wp:positionV>
          <wp:extent cx="533400" cy="533400"/>
          <wp:effectExtent l="0" t="0" r="0" b="0"/>
          <wp:wrapNone/>
          <wp:docPr id="1772471228" name="Picture 1772471228" descr="RGB_Blue_Type_Tile_Only_Small.jpg">
            <a:extLst xmlns:a="http://schemas.openxmlformats.org/drawingml/2006/main">
              <a:ext uri="{FF2B5EF4-FFF2-40B4-BE49-F238E27FC236}">
                <a16:creationId xmlns:a16="http://schemas.microsoft.com/office/drawing/2014/main" id="{962AF40B-76AA-4EFB-972B-D1682E7501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4672"/>
    <w:multiLevelType w:val="hybridMultilevel"/>
    <w:tmpl w:val="849E4560"/>
    <w:lvl w:ilvl="0" w:tplc="ED28BAB6">
      <w:numFmt w:val="bullet"/>
      <w:lvlText w:val="•"/>
      <w:lvlJc w:val="left"/>
      <w:pPr>
        <w:ind w:left="1080" w:hanging="720"/>
      </w:pPr>
      <w:rPr>
        <w:rFonts w:ascii="Trade Gothic Next Light" w:eastAsiaTheme="minorHAnsi" w:hAnsi="Trade Gothic Next Light"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121CA4"/>
    <w:multiLevelType w:val="hybridMultilevel"/>
    <w:tmpl w:val="4D66A362"/>
    <w:lvl w:ilvl="0" w:tplc="D9705CC0">
      <w:start w:val="1"/>
      <w:numFmt w:val="decimal"/>
      <w:lvlText w:val="%1."/>
      <w:lvlJc w:val="left"/>
      <w:pPr>
        <w:ind w:left="720" w:hanging="360"/>
      </w:pPr>
      <w:rPr>
        <w:rFonts w:eastAsia="Times New Roman" w:cs="Times New Roman" w:hint="default"/>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B936BE"/>
    <w:multiLevelType w:val="hybridMultilevel"/>
    <w:tmpl w:val="213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241382"/>
    <w:multiLevelType w:val="multilevel"/>
    <w:tmpl w:val="3D681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444C6B"/>
    <w:multiLevelType w:val="hybridMultilevel"/>
    <w:tmpl w:val="E08CF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2721E0"/>
    <w:multiLevelType w:val="hybridMultilevel"/>
    <w:tmpl w:val="6D5A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1E3891"/>
    <w:multiLevelType w:val="hybridMultilevel"/>
    <w:tmpl w:val="B78AA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DD7AEB"/>
    <w:multiLevelType w:val="hybridMultilevel"/>
    <w:tmpl w:val="97089656"/>
    <w:lvl w:ilvl="0" w:tplc="E40C6448">
      <w:start w:val="1"/>
      <w:numFmt w:val="bullet"/>
      <w:lvlText w:val="•"/>
      <w:lvlJc w:val="left"/>
      <w:pPr>
        <w:tabs>
          <w:tab w:val="num" w:pos="720"/>
        </w:tabs>
        <w:ind w:left="720" w:hanging="360"/>
      </w:pPr>
      <w:rPr>
        <w:rFonts w:ascii="Arial" w:hAnsi="Arial" w:hint="default"/>
      </w:rPr>
    </w:lvl>
    <w:lvl w:ilvl="1" w:tplc="8BEAF586" w:tentative="1">
      <w:start w:val="1"/>
      <w:numFmt w:val="bullet"/>
      <w:lvlText w:val="•"/>
      <w:lvlJc w:val="left"/>
      <w:pPr>
        <w:tabs>
          <w:tab w:val="num" w:pos="1440"/>
        </w:tabs>
        <w:ind w:left="1440" w:hanging="360"/>
      </w:pPr>
      <w:rPr>
        <w:rFonts w:ascii="Arial" w:hAnsi="Arial" w:hint="default"/>
      </w:rPr>
    </w:lvl>
    <w:lvl w:ilvl="2" w:tplc="AFEEF39E" w:tentative="1">
      <w:start w:val="1"/>
      <w:numFmt w:val="bullet"/>
      <w:lvlText w:val="•"/>
      <w:lvlJc w:val="left"/>
      <w:pPr>
        <w:tabs>
          <w:tab w:val="num" w:pos="2160"/>
        </w:tabs>
        <w:ind w:left="2160" w:hanging="360"/>
      </w:pPr>
      <w:rPr>
        <w:rFonts w:ascii="Arial" w:hAnsi="Arial" w:hint="default"/>
      </w:rPr>
    </w:lvl>
    <w:lvl w:ilvl="3" w:tplc="ACCC88AE" w:tentative="1">
      <w:start w:val="1"/>
      <w:numFmt w:val="bullet"/>
      <w:lvlText w:val="•"/>
      <w:lvlJc w:val="left"/>
      <w:pPr>
        <w:tabs>
          <w:tab w:val="num" w:pos="2880"/>
        </w:tabs>
        <w:ind w:left="2880" w:hanging="360"/>
      </w:pPr>
      <w:rPr>
        <w:rFonts w:ascii="Arial" w:hAnsi="Arial" w:hint="default"/>
      </w:rPr>
    </w:lvl>
    <w:lvl w:ilvl="4" w:tplc="DB5E51AE" w:tentative="1">
      <w:start w:val="1"/>
      <w:numFmt w:val="bullet"/>
      <w:lvlText w:val="•"/>
      <w:lvlJc w:val="left"/>
      <w:pPr>
        <w:tabs>
          <w:tab w:val="num" w:pos="3600"/>
        </w:tabs>
        <w:ind w:left="3600" w:hanging="360"/>
      </w:pPr>
      <w:rPr>
        <w:rFonts w:ascii="Arial" w:hAnsi="Arial" w:hint="default"/>
      </w:rPr>
    </w:lvl>
    <w:lvl w:ilvl="5" w:tplc="062AE558" w:tentative="1">
      <w:start w:val="1"/>
      <w:numFmt w:val="bullet"/>
      <w:lvlText w:val="•"/>
      <w:lvlJc w:val="left"/>
      <w:pPr>
        <w:tabs>
          <w:tab w:val="num" w:pos="4320"/>
        </w:tabs>
        <w:ind w:left="4320" w:hanging="360"/>
      </w:pPr>
      <w:rPr>
        <w:rFonts w:ascii="Arial" w:hAnsi="Arial" w:hint="default"/>
      </w:rPr>
    </w:lvl>
    <w:lvl w:ilvl="6" w:tplc="1D580920" w:tentative="1">
      <w:start w:val="1"/>
      <w:numFmt w:val="bullet"/>
      <w:lvlText w:val="•"/>
      <w:lvlJc w:val="left"/>
      <w:pPr>
        <w:tabs>
          <w:tab w:val="num" w:pos="5040"/>
        </w:tabs>
        <w:ind w:left="5040" w:hanging="360"/>
      </w:pPr>
      <w:rPr>
        <w:rFonts w:ascii="Arial" w:hAnsi="Arial" w:hint="default"/>
      </w:rPr>
    </w:lvl>
    <w:lvl w:ilvl="7" w:tplc="8E74A586" w:tentative="1">
      <w:start w:val="1"/>
      <w:numFmt w:val="bullet"/>
      <w:lvlText w:val="•"/>
      <w:lvlJc w:val="left"/>
      <w:pPr>
        <w:tabs>
          <w:tab w:val="num" w:pos="5760"/>
        </w:tabs>
        <w:ind w:left="5760" w:hanging="360"/>
      </w:pPr>
      <w:rPr>
        <w:rFonts w:ascii="Arial" w:hAnsi="Arial" w:hint="default"/>
      </w:rPr>
    </w:lvl>
    <w:lvl w:ilvl="8" w:tplc="8402C2E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5A47E40"/>
    <w:multiLevelType w:val="hybridMultilevel"/>
    <w:tmpl w:val="3E44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F51A81"/>
    <w:multiLevelType w:val="hybridMultilevel"/>
    <w:tmpl w:val="E7EE5C3C"/>
    <w:lvl w:ilvl="0" w:tplc="DC0AFA3A">
      <w:start w:val="1"/>
      <w:numFmt w:val="bullet"/>
      <w:lvlText w:val="•"/>
      <w:lvlJc w:val="left"/>
      <w:pPr>
        <w:tabs>
          <w:tab w:val="num" w:pos="720"/>
        </w:tabs>
        <w:ind w:left="720" w:hanging="360"/>
      </w:pPr>
      <w:rPr>
        <w:rFonts w:ascii="Arial" w:hAnsi="Arial" w:hint="default"/>
      </w:rPr>
    </w:lvl>
    <w:lvl w:ilvl="1" w:tplc="4BB6E8B4" w:tentative="1">
      <w:start w:val="1"/>
      <w:numFmt w:val="bullet"/>
      <w:lvlText w:val="•"/>
      <w:lvlJc w:val="left"/>
      <w:pPr>
        <w:tabs>
          <w:tab w:val="num" w:pos="1440"/>
        </w:tabs>
        <w:ind w:left="1440" w:hanging="360"/>
      </w:pPr>
      <w:rPr>
        <w:rFonts w:ascii="Arial" w:hAnsi="Arial" w:hint="default"/>
      </w:rPr>
    </w:lvl>
    <w:lvl w:ilvl="2" w:tplc="F1E8DCDC" w:tentative="1">
      <w:start w:val="1"/>
      <w:numFmt w:val="bullet"/>
      <w:lvlText w:val="•"/>
      <w:lvlJc w:val="left"/>
      <w:pPr>
        <w:tabs>
          <w:tab w:val="num" w:pos="2160"/>
        </w:tabs>
        <w:ind w:left="2160" w:hanging="360"/>
      </w:pPr>
      <w:rPr>
        <w:rFonts w:ascii="Arial" w:hAnsi="Arial" w:hint="default"/>
      </w:rPr>
    </w:lvl>
    <w:lvl w:ilvl="3" w:tplc="9C0C00D0" w:tentative="1">
      <w:start w:val="1"/>
      <w:numFmt w:val="bullet"/>
      <w:lvlText w:val="•"/>
      <w:lvlJc w:val="left"/>
      <w:pPr>
        <w:tabs>
          <w:tab w:val="num" w:pos="2880"/>
        </w:tabs>
        <w:ind w:left="2880" w:hanging="360"/>
      </w:pPr>
      <w:rPr>
        <w:rFonts w:ascii="Arial" w:hAnsi="Arial" w:hint="default"/>
      </w:rPr>
    </w:lvl>
    <w:lvl w:ilvl="4" w:tplc="633C934A" w:tentative="1">
      <w:start w:val="1"/>
      <w:numFmt w:val="bullet"/>
      <w:lvlText w:val="•"/>
      <w:lvlJc w:val="left"/>
      <w:pPr>
        <w:tabs>
          <w:tab w:val="num" w:pos="3600"/>
        </w:tabs>
        <w:ind w:left="3600" w:hanging="360"/>
      </w:pPr>
      <w:rPr>
        <w:rFonts w:ascii="Arial" w:hAnsi="Arial" w:hint="default"/>
      </w:rPr>
    </w:lvl>
    <w:lvl w:ilvl="5" w:tplc="245411E6" w:tentative="1">
      <w:start w:val="1"/>
      <w:numFmt w:val="bullet"/>
      <w:lvlText w:val="•"/>
      <w:lvlJc w:val="left"/>
      <w:pPr>
        <w:tabs>
          <w:tab w:val="num" w:pos="4320"/>
        </w:tabs>
        <w:ind w:left="4320" w:hanging="360"/>
      </w:pPr>
      <w:rPr>
        <w:rFonts w:ascii="Arial" w:hAnsi="Arial" w:hint="default"/>
      </w:rPr>
    </w:lvl>
    <w:lvl w:ilvl="6" w:tplc="06203410" w:tentative="1">
      <w:start w:val="1"/>
      <w:numFmt w:val="bullet"/>
      <w:lvlText w:val="•"/>
      <w:lvlJc w:val="left"/>
      <w:pPr>
        <w:tabs>
          <w:tab w:val="num" w:pos="5040"/>
        </w:tabs>
        <w:ind w:left="5040" w:hanging="360"/>
      </w:pPr>
      <w:rPr>
        <w:rFonts w:ascii="Arial" w:hAnsi="Arial" w:hint="default"/>
      </w:rPr>
    </w:lvl>
    <w:lvl w:ilvl="7" w:tplc="B5CA9A56" w:tentative="1">
      <w:start w:val="1"/>
      <w:numFmt w:val="bullet"/>
      <w:lvlText w:val="•"/>
      <w:lvlJc w:val="left"/>
      <w:pPr>
        <w:tabs>
          <w:tab w:val="num" w:pos="5760"/>
        </w:tabs>
        <w:ind w:left="5760" w:hanging="360"/>
      </w:pPr>
      <w:rPr>
        <w:rFonts w:ascii="Arial" w:hAnsi="Arial" w:hint="default"/>
      </w:rPr>
    </w:lvl>
    <w:lvl w:ilvl="8" w:tplc="7EA030B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6C656D6"/>
    <w:multiLevelType w:val="hybridMultilevel"/>
    <w:tmpl w:val="21844036"/>
    <w:lvl w:ilvl="0" w:tplc="E2C2EDC0">
      <w:start w:val="1"/>
      <w:numFmt w:val="bullet"/>
      <w:lvlText w:val="•"/>
      <w:lvlJc w:val="left"/>
      <w:pPr>
        <w:tabs>
          <w:tab w:val="num" w:pos="720"/>
        </w:tabs>
        <w:ind w:left="720" w:hanging="360"/>
      </w:pPr>
      <w:rPr>
        <w:rFonts w:ascii="Arial" w:hAnsi="Arial" w:hint="default"/>
      </w:rPr>
    </w:lvl>
    <w:lvl w:ilvl="1" w:tplc="9CDE771C" w:tentative="1">
      <w:start w:val="1"/>
      <w:numFmt w:val="bullet"/>
      <w:lvlText w:val="•"/>
      <w:lvlJc w:val="left"/>
      <w:pPr>
        <w:tabs>
          <w:tab w:val="num" w:pos="1440"/>
        </w:tabs>
        <w:ind w:left="1440" w:hanging="360"/>
      </w:pPr>
      <w:rPr>
        <w:rFonts w:ascii="Arial" w:hAnsi="Arial" w:hint="default"/>
      </w:rPr>
    </w:lvl>
    <w:lvl w:ilvl="2" w:tplc="DB087FD8" w:tentative="1">
      <w:start w:val="1"/>
      <w:numFmt w:val="bullet"/>
      <w:lvlText w:val="•"/>
      <w:lvlJc w:val="left"/>
      <w:pPr>
        <w:tabs>
          <w:tab w:val="num" w:pos="2160"/>
        </w:tabs>
        <w:ind w:left="2160" w:hanging="360"/>
      </w:pPr>
      <w:rPr>
        <w:rFonts w:ascii="Arial" w:hAnsi="Arial" w:hint="default"/>
      </w:rPr>
    </w:lvl>
    <w:lvl w:ilvl="3" w:tplc="F16080AA" w:tentative="1">
      <w:start w:val="1"/>
      <w:numFmt w:val="bullet"/>
      <w:lvlText w:val="•"/>
      <w:lvlJc w:val="left"/>
      <w:pPr>
        <w:tabs>
          <w:tab w:val="num" w:pos="2880"/>
        </w:tabs>
        <w:ind w:left="2880" w:hanging="360"/>
      </w:pPr>
      <w:rPr>
        <w:rFonts w:ascii="Arial" w:hAnsi="Arial" w:hint="default"/>
      </w:rPr>
    </w:lvl>
    <w:lvl w:ilvl="4" w:tplc="8AA43F74" w:tentative="1">
      <w:start w:val="1"/>
      <w:numFmt w:val="bullet"/>
      <w:lvlText w:val="•"/>
      <w:lvlJc w:val="left"/>
      <w:pPr>
        <w:tabs>
          <w:tab w:val="num" w:pos="3600"/>
        </w:tabs>
        <w:ind w:left="3600" w:hanging="360"/>
      </w:pPr>
      <w:rPr>
        <w:rFonts w:ascii="Arial" w:hAnsi="Arial" w:hint="default"/>
      </w:rPr>
    </w:lvl>
    <w:lvl w:ilvl="5" w:tplc="AE14CAFC" w:tentative="1">
      <w:start w:val="1"/>
      <w:numFmt w:val="bullet"/>
      <w:lvlText w:val="•"/>
      <w:lvlJc w:val="left"/>
      <w:pPr>
        <w:tabs>
          <w:tab w:val="num" w:pos="4320"/>
        </w:tabs>
        <w:ind w:left="4320" w:hanging="360"/>
      </w:pPr>
      <w:rPr>
        <w:rFonts w:ascii="Arial" w:hAnsi="Arial" w:hint="default"/>
      </w:rPr>
    </w:lvl>
    <w:lvl w:ilvl="6" w:tplc="B4A83C6A" w:tentative="1">
      <w:start w:val="1"/>
      <w:numFmt w:val="bullet"/>
      <w:lvlText w:val="•"/>
      <w:lvlJc w:val="left"/>
      <w:pPr>
        <w:tabs>
          <w:tab w:val="num" w:pos="5040"/>
        </w:tabs>
        <w:ind w:left="5040" w:hanging="360"/>
      </w:pPr>
      <w:rPr>
        <w:rFonts w:ascii="Arial" w:hAnsi="Arial" w:hint="default"/>
      </w:rPr>
    </w:lvl>
    <w:lvl w:ilvl="7" w:tplc="416C4FAE" w:tentative="1">
      <w:start w:val="1"/>
      <w:numFmt w:val="bullet"/>
      <w:lvlText w:val="•"/>
      <w:lvlJc w:val="left"/>
      <w:pPr>
        <w:tabs>
          <w:tab w:val="num" w:pos="5760"/>
        </w:tabs>
        <w:ind w:left="5760" w:hanging="360"/>
      </w:pPr>
      <w:rPr>
        <w:rFonts w:ascii="Arial" w:hAnsi="Arial" w:hint="default"/>
      </w:rPr>
    </w:lvl>
    <w:lvl w:ilvl="8" w:tplc="5FEEA816" w:tentative="1">
      <w:start w:val="1"/>
      <w:numFmt w:val="bullet"/>
      <w:lvlText w:val="•"/>
      <w:lvlJc w:val="left"/>
      <w:pPr>
        <w:tabs>
          <w:tab w:val="num" w:pos="6480"/>
        </w:tabs>
        <w:ind w:left="6480" w:hanging="360"/>
      </w:pPr>
      <w:rPr>
        <w:rFonts w:ascii="Arial" w:hAnsi="Arial" w:hint="default"/>
      </w:rPr>
    </w:lvl>
  </w:abstractNum>
  <w:num w:numId="1" w16cid:durableId="1057897086">
    <w:abstractNumId w:val="7"/>
  </w:num>
  <w:num w:numId="2" w16cid:durableId="1217743165">
    <w:abstractNumId w:val="1"/>
  </w:num>
  <w:num w:numId="3" w16cid:durableId="1247105087">
    <w:abstractNumId w:val="5"/>
  </w:num>
  <w:num w:numId="4" w16cid:durableId="1375034777">
    <w:abstractNumId w:val="4"/>
  </w:num>
  <w:num w:numId="5" w16cid:durableId="1389186138">
    <w:abstractNumId w:val="10"/>
  </w:num>
  <w:num w:numId="6" w16cid:durableId="1479033205">
    <w:abstractNumId w:val="3"/>
  </w:num>
  <w:num w:numId="7" w16cid:durableId="1596211446">
    <w:abstractNumId w:val="8"/>
  </w:num>
  <w:num w:numId="8" w16cid:durableId="1777629548">
    <w:abstractNumId w:val="0"/>
  </w:num>
  <w:num w:numId="9" w16cid:durableId="1865822122">
    <w:abstractNumId w:val="6"/>
  </w:num>
  <w:num w:numId="10" w16cid:durableId="345834820">
    <w:abstractNumId w:val="2"/>
  </w:num>
  <w:num w:numId="11" w16cid:durableId="9547490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3C"/>
    <w:rsid w:val="00001CA9"/>
    <w:rsid w:val="00005DC6"/>
    <w:rsid w:val="00006F78"/>
    <w:rsid w:val="0001140E"/>
    <w:rsid w:val="00015447"/>
    <w:rsid w:val="000157A0"/>
    <w:rsid w:val="000160BE"/>
    <w:rsid w:val="00021934"/>
    <w:rsid w:val="000267D7"/>
    <w:rsid w:val="00027ABD"/>
    <w:rsid w:val="00031193"/>
    <w:rsid w:val="00033944"/>
    <w:rsid w:val="000501B7"/>
    <w:rsid w:val="00052D73"/>
    <w:rsid w:val="000574A2"/>
    <w:rsid w:val="00061AD2"/>
    <w:rsid w:val="00061C3F"/>
    <w:rsid w:val="000645A4"/>
    <w:rsid w:val="000646E9"/>
    <w:rsid w:val="0006799B"/>
    <w:rsid w:val="00072E4F"/>
    <w:rsid w:val="0007638B"/>
    <w:rsid w:val="0007798D"/>
    <w:rsid w:val="00082995"/>
    <w:rsid w:val="00085F8C"/>
    <w:rsid w:val="00086136"/>
    <w:rsid w:val="0008756A"/>
    <w:rsid w:val="0008764C"/>
    <w:rsid w:val="00091E16"/>
    <w:rsid w:val="00091E38"/>
    <w:rsid w:val="00092B9A"/>
    <w:rsid w:val="00095591"/>
    <w:rsid w:val="000A3DEB"/>
    <w:rsid w:val="000A7A82"/>
    <w:rsid w:val="000B0A0D"/>
    <w:rsid w:val="000B46F5"/>
    <w:rsid w:val="000B6155"/>
    <w:rsid w:val="000C11AA"/>
    <w:rsid w:val="000D7FD7"/>
    <w:rsid w:val="000E1754"/>
    <w:rsid w:val="000E4F26"/>
    <w:rsid w:val="000E63D4"/>
    <w:rsid w:val="000E7002"/>
    <w:rsid w:val="000F09A0"/>
    <w:rsid w:val="00100F7A"/>
    <w:rsid w:val="001048C6"/>
    <w:rsid w:val="00107F8E"/>
    <w:rsid w:val="00111F1C"/>
    <w:rsid w:val="001256DB"/>
    <w:rsid w:val="00125A1B"/>
    <w:rsid w:val="00125D45"/>
    <w:rsid w:val="001306F5"/>
    <w:rsid w:val="0013691E"/>
    <w:rsid w:val="001415A9"/>
    <w:rsid w:val="00150A68"/>
    <w:rsid w:val="00155791"/>
    <w:rsid w:val="00160898"/>
    <w:rsid w:val="00161278"/>
    <w:rsid w:val="001626E3"/>
    <w:rsid w:val="00164D5B"/>
    <w:rsid w:val="00166162"/>
    <w:rsid w:val="001666B9"/>
    <w:rsid w:val="00174B8B"/>
    <w:rsid w:val="00182D2B"/>
    <w:rsid w:val="00184B85"/>
    <w:rsid w:val="0018543E"/>
    <w:rsid w:val="001A1637"/>
    <w:rsid w:val="001A3243"/>
    <w:rsid w:val="001A65BA"/>
    <w:rsid w:val="001B48BA"/>
    <w:rsid w:val="001C18B2"/>
    <w:rsid w:val="001C5386"/>
    <w:rsid w:val="001D0039"/>
    <w:rsid w:val="001D24A1"/>
    <w:rsid w:val="001D5200"/>
    <w:rsid w:val="001D7A2A"/>
    <w:rsid w:val="001E16A4"/>
    <w:rsid w:val="001E3729"/>
    <w:rsid w:val="001E3C27"/>
    <w:rsid w:val="001F39BC"/>
    <w:rsid w:val="001F7A31"/>
    <w:rsid w:val="00200DEA"/>
    <w:rsid w:val="00206BA3"/>
    <w:rsid w:val="00215DD5"/>
    <w:rsid w:val="0021658C"/>
    <w:rsid w:val="00220CBE"/>
    <w:rsid w:val="00226BD7"/>
    <w:rsid w:val="00227A50"/>
    <w:rsid w:val="00235DC0"/>
    <w:rsid w:val="00242CC6"/>
    <w:rsid w:val="00260677"/>
    <w:rsid w:val="00261575"/>
    <w:rsid w:val="00263BF1"/>
    <w:rsid w:val="00267870"/>
    <w:rsid w:val="00267886"/>
    <w:rsid w:val="00270020"/>
    <w:rsid w:val="00271139"/>
    <w:rsid w:val="002714ED"/>
    <w:rsid w:val="00273AF3"/>
    <w:rsid w:val="00280A79"/>
    <w:rsid w:val="00281DB7"/>
    <w:rsid w:val="00282DFD"/>
    <w:rsid w:val="002A2B32"/>
    <w:rsid w:val="002A7413"/>
    <w:rsid w:val="002B1315"/>
    <w:rsid w:val="002B5A8B"/>
    <w:rsid w:val="002B68DE"/>
    <w:rsid w:val="002C1BF7"/>
    <w:rsid w:val="002D35AD"/>
    <w:rsid w:val="002D4E1B"/>
    <w:rsid w:val="002D74A4"/>
    <w:rsid w:val="002E0915"/>
    <w:rsid w:val="002E1399"/>
    <w:rsid w:val="002E24EC"/>
    <w:rsid w:val="002E3940"/>
    <w:rsid w:val="002E45C7"/>
    <w:rsid w:val="002E61C8"/>
    <w:rsid w:val="002F26B7"/>
    <w:rsid w:val="00304190"/>
    <w:rsid w:val="003050E6"/>
    <w:rsid w:val="00305B22"/>
    <w:rsid w:val="00316D95"/>
    <w:rsid w:val="0031721B"/>
    <w:rsid w:val="003216FA"/>
    <w:rsid w:val="00321BF0"/>
    <w:rsid w:val="00323DCF"/>
    <w:rsid w:val="0033635A"/>
    <w:rsid w:val="003368C1"/>
    <w:rsid w:val="00341A3B"/>
    <w:rsid w:val="00344483"/>
    <w:rsid w:val="00346B6F"/>
    <w:rsid w:val="003547EB"/>
    <w:rsid w:val="00363344"/>
    <w:rsid w:val="00367D88"/>
    <w:rsid w:val="00372FBB"/>
    <w:rsid w:val="0037374D"/>
    <w:rsid w:val="003766FC"/>
    <w:rsid w:val="00377C82"/>
    <w:rsid w:val="00382B3F"/>
    <w:rsid w:val="0038779D"/>
    <w:rsid w:val="00387EB8"/>
    <w:rsid w:val="00393FB3"/>
    <w:rsid w:val="00397F39"/>
    <w:rsid w:val="003A1B58"/>
    <w:rsid w:val="003A2C1B"/>
    <w:rsid w:val="003A4B17"/>
    <w:rsid w:val="003A6E5A"/>
    <w:rsid w:val="003B0339"/>
    <w:rsid w:val="003B5A43"/>
    <w:rsid w:val="003B5ABE"/>
    <w:rsid w:val="003B60A1"/>
    <w:rsid w:val="003C0B6E"/>
    <w:rsid w:val="003C0FDB"/>
    <w:rsid w:val="003C2C88"/>
    <w:rsid w:val="003C368B"/>
    <w:rsid w:val="003C6D3B"/>
    <w:rsid w:val="003C79F0"/>
    <w:rsid w:val="003D1936"/>
    <w:rsid w:val="003D7F60"/>
    <w:rsid w:val="003E0E45"/>
    <w:rsid w:val="003E120D"/>
    <w:rsid w:val="003E1498"/>
    <w:rsid w:val="003E3942"/>
    <w:rsid w:val="003F329C"/>
    <w:rsid w:val="003F5820"/>
    <w:rsid w:val="003F58AE"/>
    <w:rsid w:val="004003B2"/>
    <w:rsid w:val="00402E54"/>
    <w:rsid w:val="00406B51"/>
    <w:rsid w:val="0040724D"/>
    <w:rsid w:val="00413125"/>
    <w:rsid w:val="004217D6"/>
    <w:rsid w:val="0042755C"/>
    <w:rsid w:val="00427D82"/>
    <w:rsid w:val="0044003C"/>
    <w:rsid w:val="00440524"/>
    <w:rsid w:val="00441654"/>
    <w:rsid w:val="00446A66"/>
    <w:rsid w:val="00447518"/>
    <w:rsid w:val="00451D22"/>
    <w:rsid w:val="00452634"/>
    <w:rsid w:val="00462379"/>
    <w:rsid w:val="00470583"/>
    <w:rsid w:val="0047370D"/>
    <w:rsid w:val="00477311"/>
    <w:rsid w:val="00480D32"/>
    <w:rsid w:val="00483416"/>
    <w:rsid w:val="00483447"/>
    <w:rsid w:val="0049101D"/>
    <w:rsid w:val="004930BD"/>
    <w:rsid w:val="00493D8D"/>
    <w:rsid w:val="00495C0D"/>
    <w:rsid w:val="00495EA3"/>
    <w:rsid w:val="00495EA8"/>
    <w:rsid w:val="0049623C"/>
    <w:rsid w:val="004A0B40"/>
    <w:rsid w:val="004A0D4A"/>
    <w:rsid w:val="004B3E35"/>
    <w:rsid w:val="004B4CFF"/>
    <w:rsid w:val="004B565A"/>
    <w:rsid w:val="004C6A47"/>
    <w:rsid w:val="004C6C56"/>
    <w:rsid w:val="004D3017"/>
    <w:rsid w:val="004E010C"/>
    <w:rsid w:val="004E44A1"/>
    <w:rsid w:val="004E61B0"/>
    <w:rsid w:val="004F597B"/>
    <w:rsid w:val="004F5ECB"/>
    <w:rsid w:val="00500DDD"/>
    <w:rsid w:val="00527F4F"/>
    <w:rsid w:val="005309F4"/>
    <w:rsid w:val="00531C50"/>
    <w:rsid w:val="005341E7"/>
    <w:rsid w:val="005403F9"/>
    <w:rsid w:val="00544BEC"/>
    <w:rsid w:val="00550D7B"/>
    <w:rsid w:val="00557F4B"/>
    <w:rsid w:val="00565C99"/>
    <w:rsid w:val="00567423"/>
    <w:rsid w:val="00570647"/>
    <w:rsid w:val="00574EDE"/>
    <w:rsid w:val="00576972"/>
    <w:rsid w:val="00590B64"/>
    <w:rsid w:val="005925C0"/>
    <w:rsid w:val="0059280F"/>
    <w:rsid w:val="005A28A8"/>
    <w:rsid w:val="005A4C60"/>
    <w:rsid w:val="005B1E64"/>
    <w:rsid w:val="005C0C66"/>
    <w:rsid w:val="005C5662"/>
    <w:rsid w:val="005C5783"/>
    <w:rsid w:val="005C789B"/>
    <w:rsid w:val="005D19D4"/>
    <w:rsid w:val="005D448F"/>
    <w:rsid w:val="005D5124"/>
    <w:rsid w:val="005E17AC"/>
    <w:rsid w:val="005E6E45"/>
    <w:rsid w:val="005F0AA2"/>
    <w:rsid w:val="005F1E12"/>
    <w:rsid w:val="005F450A"/>
    <w:rsid w:val="005F616A"/>
    <w:rsid w:val="005F627A"/>
    <w:rsid w:val="00603372"/>
    <w:rsid w:val="00603777"/>
    <w:rsid w:val="00607D27"/>
    <w:rsid w:val="00610B0A"/>
    <w:rsid w:val="0061186F"/>
    <w:rsid w:val="00616C4F"/>
    <w:rsid w:val="0062176D"/>
    <w:rsid w:val="00622C06"/>
    <w:rsid w:val="006264DE"/>
    <w:rsid w:val="00626F47"/>
    <w:rsid w:val="00630D8B"/>
    <w:rsid w:val="00634C4F"/>
    <w:rsid w:val="00641583"/>
    <w:rsid w:val="0064196E"/>
    <w:rsid w:val="00644B06"/>
    <w:rsid w:val="006454B5"/>
    <w:rsid w:val="00651DDB"/>
    <w:rsid w:val="00652384"/>
    <w:rsid w:val="006532F1"/>
    <w:rsid w:val="006600F3"/>
    <w:rsid w:val="006675B8"/>
    <w:rsid w:val="00673ED0"/>
    <w:rsid w:val="00675ABF"/>
    <w:rsid w:val="00677F98"/>
    <w:rsid w:val="00682221"/>
    <w:rsid w:val="00684B09"/>
    <w:rsid w:val="00687D75"/>
    <w:rsid w:val="006978F9"/>
    <w:rsid w:val="006B1A87"/>
    <w:rsid w:val="006B52BC"/>
    <w:rsid w:val="006C4B31"/>
    <w:rsid w:val="006C5B51"/>
    <w:rsid w:val="006C616A"/>
    <w:rsid w:val="006D43E2"/>
    <w:rsid w:val="006E17F9"/>
    <w:rsid w:val="006F1B79"/>
    <w:rsid w:val="00701E2B"/>
    <w:rsid w:val="0070209D"/>
    <w:rsid w:val="007052C5"/>
    <w:rsid w:val="0071268B"/>
    <w:rsid w:val="007143C9"/>
    <w:rsid w:val="0071605A"/>
    <w:rsid w:val="0072134A"/>
    <w:rsid w:val="007249E4"/>
    <w:rsid w:val="0073209D"/>
    <w:rsid w:val="00732B45"/>
    <w:rsid w:val="007374B0"/>
    <w:rsid w:val="00742FD5"/>
    <w:rsid w:val="007447B9"/>
    <w:rsid w:val="00760B09"/>
    <w:rsid w:val="00765D57"/>
    <w:rsid w:val="007669F0"/>
    <w:rsid w:val="007750C8"/>
    <w:rsid w:val="0078182E"/>
    <w:rsid w:val="0078204F"/>
    <w:rsid w:val="007A3EED"/>
    <w:rsid w:val="007A695A"/>
    <w:rsid w:val="007A6EB4"/>
    <w:rsid w:val="007B1A37"/>
    <w:rsid w:val="007B66AE"/>
    <w:rsid w:val="007C63A7"/>
    <w:rsid w:val="007D5279"/>
    <w:rsid w:val="007E2B6C"/>
    <w:rsid w:val="007E325B"/>
    <w:rsid w:val="007E563C"/>
    <w:rsid w:val="007F0722"/>
    <w:rsid w:val="0080195D"/>
    <w:rsid w:val="008074FD"/>
    <w:rsid w:val="0081022E"/>
    <w:rsid w:val="00817206"/>
    <w:rsid w:val="008232E0"/>
    <w:rsid w:val="00823DAA"/>
    <w:rsid w:val="0082473D"/>
    <w:rsid w:val="008271C7"/>
    <w:rsid w:val="00831796"/>
    <w:rsid w:val="0084395A"/>
    <w:rsid w:val="00851E87"/>
    <w:rsid w:val="00853B2C"/>
    <w:rsid w:val="008571F7"/>
    <w:rsid w:val="008639DB"/>
    <w:rsid w:val="00863E84"/>
    <w:rsid w:val="008668D9"/>
    <w:rsid w:val="00866C59"/>
    <w:rsid w:val="008707BB"/>
    <w:rsid w:val="00872A56"/>
    <w:rsid w:val="00874CE8"/>
    <w:rsid w:val="00875CE4"/>
    <w:rsid w:val="00880CE6"/>
    <w:rsid w:val="00884E64"/>
    <w:rsid w:val="00885A70"/>
    <w:rsid w:val="008865B0"/>
    <w:rsid w:val="008948C0"/>
    <w:rsid w:val="008B2048"/>
    <w:rsid w:val="008C11AC"/>
    <w:rsid w:val="008C4747"/>
    <w:rsid w:val="008C6EF2"/>
    <w:rsid w:val="008C7C7D"/>
    <w:rsid w:val="008C7D19"/>
    <w:rsid w:val="008D41C3"/>
    <w:rsid w:val="008D5E07"/>
    <w:rsid w:val="008E0243"/>
    <w:rsid w:val="008E0B2B"/>
    <w:rsid w:val="008E2E1F"/>
    <w:rsid w:val="008E6502"/>
    <w:rsid w:val="008F116C"/>
    <w:rsid w:val="008F1A20"/>
    <w:rsid w:val="008F634C"/>
    <w:rsid w:val="00901826"/>
    <w:rsid w:val="009031B6"/>
    <w:rsid w:val="00931E25"/>
    <w:rsid w:val="0093682B"/>
    <w:rsid w:val="00940DB3"/>
    <w:rsid w:val="00941E66"/>
    <w:rsid w:val="009423E3"/>
    <w:rsid w:val="0095710D"/>
    <w:rsid w:val="00986F6E"/>
    <w:rsid w:val="0099155C"/>
    <w:rsid w:val="00994DB2"/>
    <w:rsid w:val="00995185"/>
    <w:rsid w:val="009A4612"/>
    <w:rsid w:val="009B5AFF"/>
    <w:rsid w:val="009C7F56"/>
    <w:rsid w:val="009F48B3"/>
    <w:rsid w:val="009F54E2"/>
    <w:rsid w:val="009F5B47"/>
    <w:rsid w:val="00A0084A"/>
    <w:rsid w:val="00A04D36"/>
    <w:rsid w:val="00A13816"/>
    <w:rsid w:val="00A16EF3"/>
    <w:rsid w:val="00A17B67"/>
    <w:rsid w:val="00A2163E"/>
    <w:rsid w:val="00A26CA5"/>
    <w:rsid w:val="00A34B6A"/>
    <w:rsid w:val="00A42494"/>
    <w:rsid w:val="00A43631"/>
    <w:rsid w:val="00A43E41"/>
    <w:rsid w:val="00A50320"/>
    <w:rsid w:val="00A50D4B"/>
    <w:rsid w:val="00A514A3"/>
    <w:rsid w:val="00A523FA"/>
    <w:rsid w:val="00A56378"/>
    <w:rsid w:val="00A60171"/>
    <w:rsid w:val="00A60317"/>
    <w:rsid w:val="00A820C5"/>
    <w:rsid w:val="00A82E5C"/>
    <w:rsid w:val="00A830B0"/>
    <w:rsid w:val="00A839E6"/>
    <w:rsid w:val="00A93D9B"/>
    <w:rsid w:val="00AA3556"/>
    <w:rsid w:val="00AA3F2F"/>
    <w:rsid w:val="00AA7699"/>
    <w:rsid w:val="00AB05E1"/>
    <w:rsid w:val="00AB28A3"/>
    <w:rsid w:val="00AB2B5C"/>
    <w:rsid w:val="00AB2B5D"/>
    <w:rsid w:val="00AC0072"/>
    <w:rsid w:val="00AC4A09"/>
    <w:rsid w:val="00AC5F8C"/>
    <w:rsid w:val="00AC69A3"/>
    <w:rsid w:val="00AD33EF"/>
    <w:rsid w:val="00AD7A6A"/>
    <w:rsid w:val="00AF26E8"/>
    <w:rsid w:val="00AF5CCB"/>
    <w:rsid w:val="00AF697B"/>
    <w:rsid w:val="00B05DE6"/>
    <w:rsid w:val="00B16BB8"/>
    <w:rsid w:val="00B2658A"/>
    <w:rsid w:val="00B26EAE"/>
    <w:rsid w:val="00B27904"/>
    <w:rsid w:val="00B35271"/>
    <w:rsid w:val="00B402F6"/>
    <w:rsid w:val="00B42E0C"/>
    <w:rsid w:val="00B50C3E"/>
    <w:rsid w:val="00B54E61"/>
    <w:rsid w:val="00B61F29"/>
    <w:rsid w:val="00B6320D"/>
    <w:rsid w:val="00B643D8"/>
    <w:rsid w:val="00B64A74"/>
    <w:rsid w:val="00B70F41"/>
    <w:rsid w:val="00B71860"/>
    <w:rsid w:val="00B71CE1"/>
    <w:rsid w:val="00B734F0"/>
    <w:rsid w:val="00B7438B"/>
    <w:rsid w:val="00B861A4"/>
    <w:rsid w:val="00B90DB2"/>
    <w:rsid w:val="00B96128"/>
    <w:rsid w:val="00BA13D1"/>
    <w:rsid w:val="00BA52EE"/>
    <w:rsid w:val="00BA5A7D"/>
    <w:rsid w:val="00BA7CE1"/>
    <w:rsid w:val="00BB483A"/>
    <w:rsid w:val="00BB4CFD"/>
    <w:rsid w:val="00BC0B27"/>
    <w:rsid w:val="00BC25EB"/>
    <w:rsid w:val="00BD09C0"/>
    <w:rsid w:val="00C0030E"/>
    <w:rsid w:val="00C24A4A"/>
    <w:rsid w:val="00C25328"/>
    <w:rsid w:val="00C35F7F"/>
    <w:rsid w:val="00C409E0"/>
    <w:rsid w:val="00C43F50"/>
    <w:rsid w:val="00C4785F"/>
    <w:rsid w:val="00C510DF"/>
    <w:rsid w:val="00C51CC5"/>
    <w:rsid w:val="00C54B24"/>
    <w:rsid w:val="00C725BE"/>
    <w:rsid w:val="00C825FB"/>
    <w:rsid w:val="00C86C22"/>
    <w:rsid w:val="00C91728"/>
    <w:rsid w:val="00C92989"/>
    <w:rsid w:val="00C94C51"/>
    <w:rsid w:val="00CA2933"/>
    <w:rsid w:val="00CA7C08"/>
    <w:rsid w:val="00CB380B"/>
    <w:rsid w:val="00CB3E5B"/>
    <w:rsid w:val="00CB51C1"/>
    <w:rsid w:val="00CB52E4"/>
    <w:rsid w:val="00CB7A5A"/>
    <w:rsid w:val="00CC09EE"/>
    <w:rsid w:val="00CC34E6"/>
    <w:rsid w:val="00CC48E0"/>
    <w:rsid w:val="00CC63B6"/>
    <w:rsid w:val="00CC78E0"/>
    <w:rsid w:val="00CD35A7"/>
    <w:rsid w:val="00CE41DB"/>
    <w:rsid w:val="00CE6169"/>
    <w:rsid w:val="00CF2778"/>
    <w:rsid w:val="00CF5599"/>
    <w:rsid w:val="00CF6929"/>
    <w:rsid w:val="00D0300A"/>
    <w:rsid w:val="00D07B05"/>
    <w:rsid w:val="00D10C6C"/>
    <w:rsid w:val="00D1612C"/>
    <w:rsid w:val="00D17EAB"/>
    <w:rsid w:val="00D21AE9"/>
    <w:rsid w:val="00D22670"/>
    <w:rsid w:val="00D23175"/>
    <w:rsid w:val="00D23213"/>
    <w:rsid w:val="00D23468"/>
    <w:rsid w:val="00D30EC4"/>
    <w:rsid w:val="00D337EE"/>
    <w:rsid w:val="00D3586C"/>
    <w:rsid w:val="00D461C0"/>
    <w:rsid w:val="00D4796B"/>
    <w:rsid w:val="00D5478D"/>
    <w:rsid w:val="00D744A5"/>
    <w:rsid w:val="00D74945"/>
    <w:rsid w:val="00D82D08"/>
    <w:rsid w:val="00D834F7"/>
    <w:rsid w:val="00D86853"/>
    <w:rsid w:val="00D926E4"/>
    <w:rsid w:val="00DB2F5A"/>
    <w:rsid w:val="00DB6B22"/>
    <w:rsid w:val="00DB7146"/>
    <w:rsid w:val="00DC638A"/>
    <w:rsid w:val="00DD4024"/>
    <w:rsid w:val="00DD6891"/>
    <w:rsid w:val="00DE13C0"/>
    <w:rsid w:val="00DE30BE"/>
    <w:rsid w:val="00E01528"/>
    <w:rsid w:val="00E0224E"/>
    <w:rsid w:val="00E04FBF"/>
    <w:rsid w:val="00E076A5"/>
    <w:rsid w:val="00E0778B"/>
    <w:rsid w:val="00E11315"/>
    <w:rsid w:val="00E13682"/>
    <w:rsid w:val="00E268D9"/>
    <w:rsid w:val="00E3004C"/>
    <w:rsid w:val="00E30731"/>
    <w:rsid w:val="00E343E8"/>
    <w:rsid w:val="00E41BBC"/>
    <w:rsid w:val="00E52F3F"/>
    <w:rsid w:val="00E73020"/>
    <w:rsid w:val="00E7450B"/>
    <w:rsid w:val="00E82507"/>
    <w:rsid w:val="00E93F97"/>
    <w:rsid w:val="00E96192"/>
    <w:rsid w:val="00EA2398"/>
    <w:rsid w:val="00EA2E98"/>
    <w:rsid w:val="00EA5296"/>
    <w:rsid w:val="00EB0FB0"/>
    <w:rsid w:val="00EB458E"/>
    <w:rsid w:val="00EB5BFA"/>
    <w:rsid w:val="00EC1982"/>
    <w:rsid w:val="00EC3897"/>
    <w:rsid w:val="00EC5528"/>
    <w:rsid w:val="00ED53AE"/>
    <w:rsid w:val="00ED61CD"/>
    <w:rsid w:val="00ED61D8"/>
    <w:rsid w:val="00EE6780"/>
    <w:rsid w:val="00EF1C00"/>
    <w:rsid w:val="00EF4459"/>
    <w:rsid w:val="00F06187"/>
    <w:rsid w:val="00F11E1D"/>
    <w:rsid w:val="00F14A3A"/>
    <w:rsid w:val="00F14EB5"/>
    <w:rsid w:val="00F238F9"/>
    <w:rsid w:val="00F2495D"/>
    <w:rsid w:val="00F305AA"/>
    <w:rsid w:val="00F3646F"/>
    <w:rsid w:val="00F43557"/>
    <w:rsid w:val="00F44B00"/>
    <w:rsid w:val="00F4626A"/>
    <w:rsid w:val="00F467E6"/>
    <w:rsid w:val="00F54D08"/>
    <w:rsid w:val="00F56054"/>
    <w:rsid w:val="00F56D6A"/>
    <w:rsid w:val="00F639B3"/>
    <w:rsid w:val="00F6629F"/>
    <w:rsid w:val="00F867E7"/>
    <w:rsid w:val="00F91B9F"/>
    <w:rsid w:val="00F92B39"/>
    <w:rsid w:val="00F961E8"/>
    <w:rsid w:val="00FA0F4A"/>
    <w:rsid w:val="00FA4F43"/>
    <w:rsid w:val="00FA7185"/>
    <w:rsid w:val="00FB6643"/>
    <w:rsid w:val="00FC0B7E"/>
    <w:rsid w:val="00FC25DF"/>
    <w:rsid w:val="00FD4F59"/>
    <w:rsid w:val="00FE0EFD"/>
    <w:rsid w:val="00FE42BE"/>
    <w:rsid w:val="00FE44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7212958"/>
  <w15:docId w15:val="{5F8D1B34-F44F-44EE-94D9-CC014B397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A2"/>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iPriority w:val="9"/>
    <w:unhideWhenUsed/>
    <w:qFormat/>
    <w:rsid w:val="00567423"/>
    <w:pPr>
      <w:spacing w:before="240" w:after="60" w:line="290" w:lineRule="auto"/>
      <w:jc w:val="both"/>
      <w:outlineLvl w:val="6"/>
    </w:pPr>
    <w:rPr>
      <w:rFonts w:ascii="Calibri" w:hAnsi="Calibri"/>
      <w:kern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SParagraph">
    <w:name w:val="| BCS | Paragraph"/>
    <w:rsid w:val="007E563C"/>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paragraph" w:styleId="Header">
    <w:name w:val="header"/>
    <w:basedOn w:val="Normal"/>
    <w:link w:val="HeaderChar"/>
    <w:uiPriority w:val="99"/>
    <w:rsid w:val="007E563C"/>
    <w:pPr>
      <w:tabs>
        <w:tab w:val="center" w:pos="4153"/>
        <w:tab w:val="right" w:pos="8306"/>
      </w:tabs>
    </w:pPr>
  </w:style>
  <w:style w:type="character" w:customStyle="1" w:styleId="HeaderChar">
    <w:name w:val="Header Char"/>
    <w:basedOn w:val="DefaultParagraphFont"/>
    <w:link w:val="Header"/>
    <w:uiPriority w:val="99"/>
    <w:rsid w:val="007E563C"/>
    <w:rPr>
      <w:rFonts w:ascii="Times New Roman" w:eastAsia="Times New Roman" w:hAnsi="Times New Roman" w:cs="Times New Roman"/>
      <w:sz w:val="24"/>
      <w:szCs w:val="24"/>
    </w:rPr>
  </w:style>
  <w:style w:type="paragraph" w:customStyle="1" w:styleId="BCSHeaderdocumenttitle">
    <w:name w:val="| BCS | Header document title"/>
    <w:rsid w:val="007E563C"/>
    <w:pPr>
      <w:pBdr>
        <w:bottom w:val="single" w:sz="6" w:space="7" w:color="000080"/>
      </w:pBdr>
      <w:spacing w:before="120" w:after="120" w:line="240" w:lineRule="auto"/>
    </w:pPr>
    <w:rPr>
      <w:rFonts w:ascii="Arial" w:eastAsia="Times New Roman" w:hAnsi="Arial" w:cs="Arial"/>
      <w:b/>
      <w:bCs/>
      <w:color w:val="808080"/>
      <w:sz w:val="20"/>
      <w:szCs w:val="20"/>
      <w:lang w:eastAsia="en-GB"/>
    </w:rPr>
  </w:style>
  <w:style w:type="character" w:styleId="PlaceholderText">
    <w:name w:val="Placeholder Text"/>
    <w:basedOn w:val="DefaultParagraphFont"/>
    <w:uiPriority w:val="99"/>
    <w:semiHidden/>
    <w:rsid w:val="007E563C"/>
    <w:rPr>
      <w:color w:val="808080"/>
    </w:rPr>
  </w:style>
  <w:style w:type="paragraph" w:styleId="BalloonText">
    <w:name w:val="Balloon Text"/>
    <w:basedOn w:val="Normal"/>
    <w:link w:val="BalloonTextChar"/>
    <w:uiPriority w:val="99"/>
    <w:semiHidden/>
    <w:unhideWhenUsed/>
    <w:rsid w:val="007E563C"/>
    <w:rPr>
      <w:rFonts w:ascii="Tahoma" w:hAnsi="Tahoma" w:cs="Tahoma"/>
      <w:sz w:val="16"/>
      <w:szCs w:val="16"/>
    </w:rPr>
  </w:style>
  <w:style w:type="character" w:customStyle="1" w:styleId="BalloonTextChar">
    <w:name w:val="Balloon Text Char"/>
    <w:basedOn w:val="DefaultParagraphFont"/>
    <w:link w:val="BalloonText"/>
    <w:uiPriority w:val="99"/>
    <w:semiHidden/>
    <w:rsid w:val="007E563C"/>
    <w:rPr>
      <w:rFonts w:ascii="Tahoma" w:eastAsia="Times New Roman" w:hAnsi="Tahoma" w:cs="Tahoma"/>
      <w:sz w:val="16"/>
      <w:szCs w:val="16"/>
    </w:rPr>
  </w:style>
  <w:style w:type="paragraph" w:styleId="Footer">
    <w:name w:val="footer"/>
    <w:basedOn w:val="Normal"/>
    <w:link w:val="FooterChar"/>
    <w:uiPriority w:val="99"/>
    <w:unhideWhenUsed/>
    <w:rsid w:val="00D30EC4"/>
    <w:pPr>
      <w:tabs>
        <w:tab w:val="center" w:pos="4513"/>
        <w:tab w:val="right" w:pos="9026"/>
      </w:tabs>
    </w:pPr>
  </w:style>
  <w:style w:type="character" w:customStyle="1" w:styleId="FooterChar">
    <w:name w:val="Footer Char"/>
    <w:basedOn w:val="DefaultParagraphFont"/>
    <w:link w:val="Footer"/>
    <w:uiPriority w:val="99"/>
    <w:rsid w:val="00D30EC4"/>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567423"/>
    <w:rPr>
      <w:rFonts w:ascii="Calibri" w:eastAsia="Times New Roman" w:hAnsi="Calibri" w:cs="Times New Roman"/>
      <w:kern w:val="20"/>
      <w:sz w:val="24"/>
      <w:szCs w:val="24"/>
      <w:lang w:eastAsia="en-GB"/>
    </w:rPr>
  </w:style>
  <w:style w:type="table" w:styleId="TableGrid">
    <w:name w:val="Table Grid"/>
    <w:basedOn w:val="TableNormal"/>
    <w:uiPriority w:val="59"/>
    <w:rsid w:val="005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FD"/>
    <w:rPr>
      <w:color w:val="0000FF" w:themeColor="hyperlink"/>
      <w:u w:val="single"/>
    </w:rPr>
  </w:style>
  <w:style w:type="character" w:styleId="UnresolvedMention">
    <w:name w:val="Unresolved Mention"/>
    <w:basedOn w:val="DefaultParagraphFont"/>
    <w:uiPriority w:val="99"/>
    <w:semiHidden/>
    <w:unhideWhenUsed/>
    <w:rsid w:val="00BB4CFD"/>
    <w:rPr>
      <w:color w:val="605E5C"/>
      <w:shd w:val="clear" w:color="auto" w:fill="E1DFDD"/>
    </w:rPr>
  </w:style>
  <w:style w:type="paragraph" w:styleId="ListParagraph">
    <w:name w:val="List Paragraph"/>
    <w:basedOn w:val="Normal"/>
    <w:uiPriority w:val="34"/>
    <w:qFormat/>
    <w:rsid w:val="00986F6E"/>
    <w:pPr>
      <w:ind w:left="720"/>
      <w:contextualSpacing/>
    </w:pPr>
  </w:style>
  <w:style w:type="paragraph" w:styleId="BodyText">
    <w:name w:val="Body Text"/>
    <w:basedOn w:val="Normal"/>
    <w:link w:val="BodyTextChar"/>
    <w:rsid w:val="005F0AA2"/>
    <w:pPr>
      <w:suppressLineNumbers/>
      <w:tabs>
        <w:tab w:val="left" w:pos="680"/>
        <w:tab w:val="right" w:pos="9412"/>
      </w:tabs>
      <w:suppressAutoHyphens/>
      <w:spacing w:after="240" w:line="280" w:lineRule="atLeast"/>
    </w:pPr>
    <w:rPr>
      <w:szCs w:val="20"/>
      <w:lang w:eastAsia="en-GB"/>
    </w:rPr>
  </w:style>
  <w:style w:type="character" w:customStyle="1" w:styleId="BodyTextChar">
    <w:name w:val="Body Text Char"/>
    <w:basedOn w:val="DefaultParagraphFont"/>
    <w:link w:val="BodyText"/>
    <w:rsid w:val="005F0AA2"/>
    <w:rPr>
      <w:rFonts w:ascii="Times New Roman" w:eastAsia="Times New Roman" w:hAnsi="Times New Roman" w:cs="Times New Roman"/>
      <w:sz w:val="24"/>
      <w:szCs w:val="20"/>
      <w:lang w:eastAsia="en-GB"/>
    </w:rPr>
  </w:style>
  <w:style w:type="paragraph" w:styleId="NormalWeb">
    <w:name w:val="Normal (Web)"/>
    <w:basedOn w:val="Normal"/>
    <w:uiPriority w:val="99"/>
    <w:unhideWhenUsed/>
    <w:rsid w:val="00D3586C"/>
    <w:pPr>
      <w:spacing w:before="100" w:beforeAutospacing="1" w:after="100" w:afterAutospacing="1"/>
    </w:pPr>
    <w:rPr>
      <w:lang w:val="en-US"/>
    </w:rPr>
  </w:style>
  <w:style w:type="paragraph" w:styleId="NoSpacing">
    <w:name w:val="No Spacing"/>
    <w:uiPriority w:val="1"/>
    <w:qFormat/>
    <w:rsid w:val="004C6A4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C2813ADAC09D409EC93CF62D81200D" ma:contentTypeVersion="12" ma:contentTypeDescription="Create a new document." ma:contentTypeScope="" ma:versionID="88edf0634e3600bf752903eb4e78656e">
  <xsd:schema xmlns:xsd="http://www.w3.org/2001/XMLSchema" xmlns:xs="http://www.w3.org/2001/XMLSchema" xmlns:p="http://schemas.microsoft.com/office/2006/metadata/properties" xmlns:ns2="c215ab6e-d8c5-4fb1-a026-7c97bb73ba45" xmlns:ns3="07850392-db8c-4688-ad29-b73d468e438b" targetNamespace="http://schemas.microsoft.com/office/2006/metadata/properties" ma:root="true" ma:fieldsID="2612e98cda6661779014955a6419e057" ns2:_="" ns3:_="">
    <xsd:import namespace="c215ab6e-d8c5-4fb1-a026-7c97bb73ba45"/>
    <xsd:import namespace="07850392-db8c-4688-ad29-b73d468e43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5ab6e-d8c5-4fb1-a026-7c97bb73b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0cd9ca-327c-4f68-9639-7cfbf378ca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850392-db8c-4688-ad29-b73d468e43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97f5ce-1aad-47b3-94b2-6e58a7885d5a}" ma:internalName="TaxCatchAll" ma:showField="CatchAllData" ma:web="07850392-db8c-4688-ad29-b73d468e4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FACA99-B9D9-4B17-99D1-1A702C2C4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5ab6e-d8c5-4fb1-a026-7c97bb73ba45"/>
    <ds:schemaRef ds:uri="07850392-db8c-4688-ad29-b73d468e4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16C5F7-76A6-4B01-9BA7-9E9F2EFF67D2}">
  <ds:schemaRefs>
    <ds:schemaRef ds:uri="http://schemas.microsoft.com/sharepoint/v3/contenttype/forms"/>
  </ds:schemaRefs>
</ds:datastoreItem>
</file>

<file path=docMetadata/LabelInfo.xml><?xml version="1.0" encoding="utf-8"?>
<clbl:labelList xmlns:clbl="http://schemas.microsoft.com/office/2020/mipLabelMetadata">
  <clbl:label id="{e8efa796-63e5-4c7a-9790-60be61b46ea1}"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Normal.dotm</Template>
  <TotalTime>78</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Dominos Pizza Group</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bond</dc:creator>
  <cp:keywords/>
  <cp:lastModifiedBy>Helen Brown</cp:lastModifiedBy>
  <cp:revision>75</cp:revision>
  <cp:lastPrinted>2023-03-20T17:01:00Z</cp:lastPrinted>
  <dcterms:created xsi:type="dcterms:W3CDTF">2026-08-20T16:07:00Z</dcterms:created>
  <dcterms:modified xsi:type="dcterms:W3CDTF">2026-08-21T09:50:00Z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2021-04-13T17:45:16Z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39111806-63a5-4cec-8d8f-012144ed8ec4</vt:lpwstr>
  </property>
  <property fmtid="{D5CDD505-2E9C-101B-9397-08002B2CF9AE}" pid="8" name="MSIP_Label_e8efa796-63e5-4c7a-9790-60be61b46ea1_ContentBits">
    <vt:lpwstr>2</vt:lpwstr>
  </property>
</Properties>
</file>