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vAlign w:val="center"/>
          </w:tcPr>
          <w:p w14:paraId="115EFAA0" w14:textId="3BFCEB7C" w:rsidR="00940DB3" w:rsidRPr="00956048" w:rsidRDefault="00254B3D" w:rsidP="00956048">
            <w:pPr>
              <w:pStyle w:val="BCSParagraph"/>
              <w:spacing w:after="0"/>
              <w:jc w:val="center"/>
              <w:rPr>
                <w:rFonts w:ascii="Trade Gothic Next Light" w:hAnsi="Trade Gothic Next Light"/>
                <w:b/>
                <w:bCs/>
                <w:color w:val="FFFFFF" w:themeColor="background1"/>
                <w:sz w:val="22"/>
                <w:szCs w:val="22"/>
              </w:rPr>
            </w:pPr>
            <w:r>
              <w:rPr>
                <w:rFonts w:ascii="Trade Gothic Next Light" w:hAnsi="Trade Gothic Next Light"/>
                <w:b/>
                <w:bCs/>
                <w:color w:val="auto"/>
                <w:sz w:val="22"/>
                <w:szCs w:val="22"/>
              </w:rPr>
              <w:t>Legal Counsel</w:t>
            </w:r>
          </w:p>
        </w:tc>
      </w:tr>
      <w:tr w:rsidR="00940DB3" w:rsidRPr="002B5A8B" w14:paraId="64A5143D" w14:textId="77777777" w:rsidTr="00792473">
        <w:trPr>
          <w:trHeight w:val="370"/>
        </w:trPr>
        <w:tc>
          <w:tcPr>
            <w:tcW w:w="2723"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41414400" w:rsidR="00940DB3" w:rsidRPr="001A4E93" w:rsidRDefault="001A4E93" w:rsidP="00956048">
            <w:pPr>
              <w:pStyle w:val="BCSParagraph"/>
              <w:spacing w:after="0"/>
              <w:jc w:val="center"/>
              <w:rPr>
                <w:rFonts w:ascii="Trade Gothic Next Light" w:hAnsi="Trade Gothic Next Light"/>
                <w:b/>
                <w:bCs/>
                <w:color w:val="auto"/>
                <w:sz w:val="22"/>
                <w:szCs w:val="22"/>
              </w:rPr>
            </w:pPr>
            <w:r w:rsidRPr="001A4E93">
              <w:rPr>
                <w:rFonts w:ascii="Trade Gothic Next Light" w:hAnsi="Trade Gothic Next Light"/>
                <w:b/>
                <w:bCs/>
                <w:color w:val="auto"/>
                <w:sz w:val="22"/>
                <w:szCs w:val="22"/>
              </w:rPr>
              <w:t>Legal</w:t>
            </w:r>
          </w:p>
        </w:tc>
      </w:tr>
      <w:tr w:rsidR="00470583" w:rsidRPr="002B5A8B" w14:paraId="2EA9C610" w14:textId="77777777" w:rsidTr="00792473">
        <w:trPr>
          <w:trHeight w:val="374"/>
        </w:trPr>
        <w:tc>
          <w:tcPr>
            <w:tcW w:w="2723"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14:paraId="5338372E" w14:textId="3345771E" w:rsidR="00470583" w:rsidRPr="001A4E93" w:rsidRDefault="001A4E93"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West Ashland SO</w:t>
            </w:r>
          </w:p>
        </w:tc>
      </w:tr>
      <w:tr w:rsidR="00470583" w:rsidRPr="002B5A8B" w14:paraId="295B09EB" w14:textId="77777777" w:rsidTr="00792473">
        <w:trPr>
          <w:trHeight w:hRule="exact" w:val="439"/>
        </w:trPr>
        <w:tc>
          <w:tcPr>
            <w:tcW w:w="2723" w:type="dxa"/>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7337" w:type="dxa"/>
            <w:vAlign w:val="center"/>
          </w:tcPr>
          <w:p w14:paraId="74F65656" w14:textId="4D478AC3" w:rsidR="00470583" w:rsidRPr="001A4E93" w:rsidRDefault="002150C8"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Alex Press – Head of Legal &amp; DPO</w:t>
            </w:r>
          </w:p>
        </w:tc>
      </w:tr>
      <w:tr w:rsidR="001256DB" w:rsidRPr="002B5A8B" w14:paraId="01DEAC79" w14:textId="77777777" w:rsidTr="00792473">
        <w:trPr>
          <w:trHeight w:hRule="exact" w:val="439"/>
        </w:trPr>
        <w:tc>
          <w:tcPr>
            <w:tcW w:w="2723" w:type="dxa"/>
            <w:vAlign w:val="center"/>
          </w:tcPr>
          <w:p w14:paraId="298320AE" w14:textId="110FD4DB"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005561A6" w:rsidRPr="00956048">
              <w:rPr>
                <w:rFonts w:ascii="Trade Gothic Next Light" w:hAnsi="Trade Gothic Next Light"/>
                <w:b/>
                <w:bCs/>
                <w:color w:val="FFFFFF" w:themeColor="background1"/>
                <w:sz w:val="22"/>
                <w:szCs w:val="22"/>
              </w:rPr>
              <w:t xml:space="preserve"> irect</w:t>
            </w:r>
            <w:r w:rsidR="001256DB" w:rsidRPr="00956048">
              <w:rPr>
                <w:rFonts w:ascii="Trade Gothic Next Light" w:hAnsi="Trade Gothic Next Light"/>
                <w:b/>
                <w:bCs/>
                <w:color w:val="FFFFFF" w:themeColor="background1"/>
                <w:sz w:val="22"/>
                <w:szCs w:val="22"/>
              </w:rPr>
              <w:t>Reports</w:t>
            </w:r>
          </w:p>
        </w:tc>
        <w:tc>
          <w:tcPr>
            <w:tcW w:w="7337" w:type="dxa"/>
            <w:vAlign w:val="center"/>
          </w:tcPr>
          <w:p w14:paraId="268971C7" w14:textId="52438120" w:rsidR="001256DB" w:rsidRPr="001A4E93" w:rsidRDefault="002150C8"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May 2026</w:t>
            </w:r>
          </w:p>
        </w:tc>
      </w:tr>
      <w:tr w:rsidR="00470583" w:rsidRPr="002B5A8B" w14:paraId="77830F38" w14:textId="77777777" w:rsidTr="00AA17ED">
        <w:trPr>
          <w:trHeight w:hRule="exact" w:val="1027"/>
        </w:trPr>
        <w:tc>
          <w:tcPr>
            <w:tcW w:w="2723" w:type="dxa"/>
            <w:vAlign w:val="center"/>
          </w:tcPr>
          <w:p w14:paraId="0A1BBA26" w14:textId="17ECD2CA" w:rsidR="00AA17ED" w:rsidRDefault="0006165F" w:rsidP="00AA17ED">
            <w:pPr>
              <w:rPr>
                <w:rFonts w:ascii="Arial" w:hAnsi="Arial" w:cs="Arial"/>
                <w:b/>
                <w:sz w:val="22"/>
              </w:rPr>
            </w:pPr>
            <w:r w:rsidRPr="00646422">
              <w:rPr>
                <w:rFonts w:ascii="Arial" w:hAnsi="Arial" w:cs="Arial"/>
                <w:b/>
                <w:sz w:val="22"/>
              </w:rPr>
              <w:t>Fin</w:t>
            </w:r>
            <w:r w:rsidR="00CD0EAF" w:rsidRPr="00646422">
              <w:rPr>
                <w:rFonts w:ascii="Arial" w:hAnsi="Arial" w:cs="Arial"/>
                <w:b/>
                <w:sz w:val="22"/>
              </w:rPr>
              <w:t xml:space="preserve">ancial </w:t>
            </w:r>
            <w:r w:rsidR="00AA17ED">
              <w:rPr>
                <w:rFonts w:ascii="Arial" w:hAnsi="Arial" w:cs="Arial"/>
                <w:b/>
                <w:sz w:val="22"/>
              </w:rPr>
              <w:t>Scope/Operating Budget/Revenue (P&amp;L) (If Applicable)</w:t>
            </w:r>
          </w:p>
          <w:p w14:paraId="7CA1F9C4" w14:textId="1252B5F9" w:rsidR="00470583" w:rsidRPr="00781121" w:rsidRDefault="00470583" w:rsidP="00781121">
            <w:pPr>
              <w:pStyle w:val="BCSParagraph"/>
              <w:spacing w:after="0"/>
              <w:rPr>
                <w:rFonts w:ascii="Trade Gothic Next Light" w:hAnsi="Trade Gothic Next Light"/>
                <w:b/>
                <w:bCs/>
                <w:color w:val="FFFFFF" w:themeColor="background1"/>
                <w:sz w:val="22"/>
                <w:szCs w:val="22"/>
              </w:rPr>
            </w:pPr>
          </w:p>
        </w:tc>
        <w:tc>
          <w:tcPr>
            <w:tcW w:w="7337" w:type="dxa"/>
            <w:vAlign w:val="center"/>
          </w:tcPr>
          <w:p w14:paraId="6CF7BFB9" w14:textId="556E328B" w:rsidR="00470583" w:rsidRPr="001A4E93" w:rsidRDefault="00470583" w:rsidP="00956048">
            <w:pPr>
              <w:pStyle w:val="BCSParagraph"/>
              <w:spacing w:after="0"/>
              <w:jc w:val="center"/>
              <w:rPr>
                <w:rFonts w:ascii="Trade Gothic Next Light" w:hAnsi="Trade Gothic Next Light"/>
                <w:b/>
                <w:bCs/>
                <w:color w:val="auto"/>
                <w:sz w:val="22"/>
                <w:szCs w:val="22"/>
              </w:rPr>
            </w:pPr>
          </w:p>
        </w:tc>
      </w:tr>
      <w:tr w:rsidR="00792473" w:rsidRPr="002B5A8B" w14:paraId="2E8C73A8" w14:textId="77777777" w:rsidTr="00C43065">
        <w:trPr>
          <w:trHeight w:hRule="exact" w:val="702"/>
        </w:trPr>
        <w:tc>
          <w:tcPr>
            <w:tcW w:w="2723" w:type="dxa"/>
            <w:vAlign w:val="center"/>
          </w:tcPr>
          <w:p w14:paraId="28D1E785" w14:textId="22AF0453" w:rsidR="00792473" w:rsidRPr="00792473" w:rsidRDefault="00C43065" w:rsidP="00781121">
            <w:pPr>
              <w:pStyle w:val="BCSParagraph"/>
              <w:spacing w:after="0"/>
              <w:rPr>
                <w:b/>
                <w:sz w:val="22"/>
              </w:rPr>
            </w:pPr>
            <w:r>
              <w:rPr>
                <w:b/>
                <w:sz w:val="22"/>
              </w:rPr>
              <w:t>Old DPG Grade</w:t>
            </w:r>
            <w:r w:rsidR="007376E4">
              <w:rPr>
                <w:b/>
                <w:sz w:val="22"/>
              </w:rPr>
              <w:t>/</w:t>
            </w:r>
            <w:r w:rsidR="006741D2">
              <w:rPr>
                <w:b/>
                <w:sz w:val="22"/>
              </w:rPr>
              <w:t>New DPG Band:</w:t>
            </w:r>
          </w:p>
        </w:tc>
        <w:tc>
          <w:tcPr>
            <w:tcW w:w="7337" w:type="dxa"/>
            <w:vAlign w:val="center"/>
          </w:tcPr>
          <w:p w14:paraId="17ABA2AD" w14:textId="32CA8111" w:rsidR="00792473" w:rsidRPr="001A4E93" w:rsidRDefault="002150C8"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3</w:t>
            </w:r>
            <w:r w:rsidR="000F55E0">
              <w:rPr>
                <w:rFonts w:ascii="Trade Gothic Next Light" w:hAnsi="Trade Gothic Next Light"/>
                <w:b/>
                <w:bCs/>
                <w:color w:val="auto"/>
                <w:sz w:val="22"/>
                <w:szCs w:val="22"/>
              </w:rPr>
              <w:t xml:space="preserve"> / </w:t>
            </w:r>
            <w:r>
              <w:rPr>
                <w:rFonts w:ascii="Trade Gothic Next Light" w:hAnsi="Trade Gothic Next Light"/>
                <w:b/>
                <w:bCs/>
                <w:color w:val="auto"/>
                <w:sz w:val="22"/>
                <w:szCs w:val="22"/>
              </w:rPr>
              <w:t>E</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CB52E4" w14:paraId="41D9EC47" w14:textId="3BDFD2A6" w:rsidTr="00495EA3">
        <w:trPr>
          <w:trHeight w:val="1736"/>
        </w:trPr>
        <w:tc>
          <w:tcPr>
            <w:tcW w:w="10080" w:type="dxa"/>
          </w:tcPr>
          <w:p w14:paraId="63648DFD" w14:textId="77777777" w:rsidR="001F08AC" w:rsidRPr="009A3795" w:rsidRDefault="001F08AC" w:rsidP="001F08AC">
            <w:pPr>
              <w:jc w:val="both"/>
              <w:rPr>
                <w:rFonts w:ascii="Arial" w:hAnsi="Arial" w:cs="Arial"/>
                <w:color w:val="17365D" w:themeColor="text2" w:themeShade="BF"/>
                <w:sz w:val="20"/>
              </w:rPr>
            </w:pPr>
            <w:r w:rsidRPr="009A3795">
              <w:rPr>
                <w:rFonts w:ascii="Arial" w:hAnsi="Arial" w:cs="Arial"/>
                <w:color w:val="17365D" w:themeColor="text2" w:themeShade="BF"/>
                <w:sz w:val="20"/>
              </w:rPr>
              <w:t>The purpose of the role is to support and advise the publicly quoted business with operations in the UK</w:t>
            </w:r>
            <w:r>
              <w:rPr>
                <w:rFonts w:ascii="Arial" w:hAnsi="Arial" w:cs="Arial"/>
                <w:color w:val="17365D" w:themeColor="text2" w:themeShade="BF"/>
                <w:sz w:val="20"/>
              </w:rPr>
              <w:t xml:space="preserve"> and </w:t>
            </w:r>
            <w:r w:rsidRPr="009A3795">
              <w:rPr>
                <w:rFonts w:ascii="Arial" w:hAnsi="Arial" w:cs="Arial"/>
                <w:color w:val="17365D" w:themeColor="text2" w:themeShade="BF"/>
                <w:sz w:val="20"/>
              </w:rPr>
              <w:t xml:space="preserve">ROI and ensure legal compliance across all departments and territories. </w:t>
            </w:r>
          </w:p>
          <w:p w14:paraId="23A81687" w14:textId="77777777" w:rsidR="001F08AC" w:rsidRPr="009A3795" w:rsidRDefault="001F08AC" w:rsidP="001F08AC">
            <w:pPr>
              <w:jc w:val="both"/>
              <w:rPr>
                <w:rFonts w:ascii="Arial" w:hAnsi="Arial" w:cs="Arial"/>
                <w:color w:val="17365D" w:themeColor="text2" w:themeShade="BF"/>
                <w:sz w:val="20"/>
              </w:rPr>
            </w:pPr>
          </w:p>
          <w:p w14:paraId="0274F6F0" w14:textId="77777777" w:rsidR="001F08AC" w:rsidRPr="009A3795" w:rsidRDefault="001F08AC" w:rsidP="001F08AC">
            <w:pPr>
              <w:jc w:val="both"/>
              <w:rPr>
                <w:rFonts w:ascii="Arial" w:hAnsi="Arial" w:cs="Arial"/>
                <w:color w:val="17365D" w:themeColor="text2" w:themeShade="BF"/>
                <w:sz w:val="20"/>
              </w:rPr>
            </w:pPr>
            <w:r w:rsidRPr="009A3795">
              <w:rPr>
                <w:rFonts w:ascii="Arial" w:hAnsi="Arial" w:cs="Arial"/>
                <w:color w:val="17365D" w:themeColor="text2" w:themeShade="BF"/>
                <w:sz w:val="20"/>
              </w:rPr>
              <w:t xml:space="preserve">To provide legal assistance to the Domino’s Pizza Group plc group companies. Carrying out a general commercial role and providing legal insights and advice to leadership teams on a wide range of legal matters.  </w:t>
            </w:r>
          </w:p>
          <w:p w14:paraId="0E62480F" w14:textId="53118D3F" w:rsidR="003B4E8F" w:rsidRPr="00547F23" w:rsidRDefault="003B4E8F" w:rsidP="00547F23">
            <w:pPr>
              <w:spacing w:after="200" w:line="276" w:lineRule="auto"/>
              <w:jc w:val="both"/>
              <w:rPr>
                <w:rFonts w:ascii="Arial" w:hAnsi="Arial" w:cs="Arial"/>
                <w:color w:val="17365D" w:themeColor="text2" w:themeShade="BF"/>
                <w:sz w:val="20"/>
                <w:szCs w:val="20"/>
              </w:rPr>
            </w:pPr>
          </w:p>
        </w:tc>
      </w:tr>
      <w:bookmarkEnd w:id="1"/>
      <w:tr w:rsidR="00C25328" w:rsidRPr="00CB52E4" w14:paraId="3D96AD72" w14:textId="464FA28E" w:rsidTr="00E7450B">
        <w:trPr>
          <w:trHeight w:val="70"/>
        </w:trPr>
        <w:tc>
          <w:tcPr>
            <w:tcW w:w="10080" w:type="dxa"/>
          </w:tcPr>
          <w:p w14:paraId="054D1AC7" w14:textId="77777777" w:rsidR="00C25328" w:rsidRPr="00E523DD" w:rsidRDefault="00C25328" w:rsidP="00C725BE">
            <w:pPr>
              <w:spacing w:line="320" w:lineRule="exact"/>
              <w:rPr>
                <w:rFonts w:ascii="Trade Gothic Next Rounded" w:hAnsi="Trade Gothic Next Rounded" w:cs="Arial"/>
                <w:b/>
                <w:sz w:val="22"/>
              </w:rPr>
            </w:pPr>
            <w:r w:rsidRPr="00E523DD">
              <w:rPr>
                <w:rFonts w:ascii="Trade Gothic Next Rounded" w:hAnsi="Trade Gothic Next Rounded" w:cs="Arial"/>
                <w:b/>
                <w:sz w:val="22"/>
              </w:rPr>
              <w:t>Key Responsibilities/Job Tasks:</w:t>
            </w:r>
          </w:p>
          <w:p w14:paraId="45DC0FA0" w14:textId="77777777" w:rsidR="00C25328" w:rsidRDefault="00C25328" w:rsidP="00C725BE">
            <w:pPr>
              <w:autoSpaceDE w:val="0"/>
              <w:autoSpaceDN w:val="0"/>
              <w:adjustRightInd w:val="0"/>
              <w:rPr>
                <w:rFonts w:ascii="Trade Gothic Next Light" w:eastAsiaTheme="minorHAnsi" w:hAnsi="Trade Gothic Next Light" w:cstheme="minorHAnsi"/>
                <w:sz w:val="20"/>
                <w:szCs w:val="20"/>
              </w:rPr>
            </w:pPr>
          </w:p>
          <w:p w14:paraId="3D240D34" w14:textId="3E9FB31A" w:rsidR="00257812" w:rsidRDefault="0013112A" w:rsidP="007961F6">
            <w:pPr>
              <w:rPr>
                <w:rFonts w:ascii="Arial" w:hAnsi="Arial" w:cs="Arial"/>
                <w:sz w:val="22"/>
                <w:szCs w:val="22"/>
              </w:rPr>
            </w:pPr>
            <w:r>
              <w:rPr>
                <w:rFonts w:ascii="Arial" w:hAnsi="Arial" w:cs="Arial"/>
                <w:sz w:val="22"/>
                <w:szCs w:val="22"/>
              </w:rPr>
              <w:t>Please list the most important responsibilities (with a breakdown of Frequency against each e.g, sometimes, often, considerable etc)</w:t>
            </w:r>
            <w:r w:rsidR="000461AD">
              <w:rPr>
                <w:rFonts w:ascii="Arial" w:hAnsi="Arial" w:cs="Arial"/>
                <w:sz w:val="22"/>
                <w:szCs w:val="22"/>
              </w:rPr>
              <w:t>.</w:t>
            </w:r>
          </w:p>
          <w:p w14:paraId="5009E9D9" w14:textId="77777777" w:rsidR="00C245F0" w:rsidRDefault="00C245F0" w:rsidP="00257812">
            <w:pPr>
              <w:contextualSpacing/>
              <w:jc w:val="both"/>
              <w:rPr>
                <w:rFonts w:ascii="Arial" w:hAnsi="Arial" w:cs="Arial"/>
                <w:color w:val="17365D" w:themeColor="text2" w:themeShade="BF"/>
                <w:sz w:val="20"/>
                <w:szCs w:val="20"/>
              </w:rPr>
            </w:pPr>
          </w:p>
          <w:p w14:paraId="3DEAB85C" w14:textId="4BA837A7" w:rsidR="00257812" w:rsidRPr="00A22686" w:rsidRDefault="00257812" w:rsidP="00257812">
            <w:pPr>
              <w:contextualSpacing/>
              <w:jc w:val="both"/>
              <w:rPr>
                <w:rFonts w:ascii="Arial" w:hAnsi="Arial" w:cs="Arial"/>
                <w:color w:val="17365D" w:themeColor="text2" w:themeShade="BF"/>
                <w:sz w:val="20"/>
                <w:szCs w:val="20"/>
              </w:rPr>
            </w:pPr>
            <w:r w:rsidRPr="00A22686">
              <w:rPr>
                <w:rFonts w:ascii="Arial" w:hAnsi="Arial" w:cs="Arial"/>
                <w:color w:val="17365D" w:themeColor="text2" w:themeShade="BF"/>
                <w:sz w:val="20"/>
                <w:szCs w:val="20"/>
              </w:rPr>
              <w:t xml:space="preserve">Operational day-to-day activities </w:t>
            </w:r>
            <w:r w:rsidR="005D575D">
              <w:rPr>
                <w:rFonts w:ascii="Arial" w:hAnsi="Arial" w:cs="Arial"/>
                <w:color w:val="17365D" w:themeColor="text2" w:themeShade="BF"/>
                <w:sz w:val="20"/>
                <w:szCs w:val="20"/>
              </w:rPr>
              <w:t xml:space="preserve">as </w:t>
            </w:r>
            <w:r w:rsidR="00741C7B">
              <w:rPr>
                <w:rFonts w:ascii="Arial" w:hAnsi="Arial" w:cs="Arial"/>
                <w:color w:val="17365D" w:themeColor="text2" w:themeShade="BF"/>
                <w:sz w:val="20"/>
                <w:szCs w:val="20"/>
              </w:rPr>
              <w:t>Legal Counsel</w:t>
            </w:r>
            <w:r w:rsidR="005D575D">
              <w:rPr>
                <w:rFonts w:ascii="Arial" w:hAnsi="Arial" w:cs="Arial"/>
                <w:color w:val="17365D" w:themeColor="text2" w:themeShade="BF"/>
                <w:sz w:val="20"/>
                <w:szCs w:val="20"/>
              </w:rPr>
              <w:t xml:space="preserve"> </w:t>
            </w:r>
            <w:r w:rsidRPr="00A22686">
              <w:rPr>
                <w:rFonts w:ascii="Arial" w:hAnsi="Arial" w:cs="Arial"/>
                <w:color w:val="17365D" w:themeColor="text2" w:themeShade="BF"/>
                <w:sz w:val="20"/>
                <w:szCs w:val="20"/>
              </w:rPr>
              <w:t xml:space="preserve">shall include: </w:t>
            </w:r>
          </w:p>
          <w:p w14:paraId="70AF665A" w14:textId="77777777" w:rsidR="00257812" w:rsidRPr="00A22686" w:rsidRDefault="00257812" w:rsidP="00257812">
            <w:pPr>
              <w:contextualSpacing/>
              <w:jc w:val="both"/>
              <w:rPr>
                <w:rFonts w:ascii="Arial" w:hAnsi="Arial" w:cs="Arial"/>
                <w:color w:val="17365D" w:themeColor="text2" w:themeShade="BF"/>
                <w:sz w:val="20"/>
                <w:szCs w:val="20"/>
              </w:rPr>
            </w:pPr>
          </w:p>
          <w:p w14:paraId="551A827F" w14:textId="6CC773C2" w:rsidR="005B02DB" w:rsidRPr="009A3795" w:rsidRDefault="005B02DB" w:rsidP="005B02DB">
            <w:pPr>
              <w:pStyle w:val="ListParagraph"/>
              <w:numPr>
                <w:ilvl w:val="0"/>
                <w:numId w:val="25"/>
              </w:numPr>
              <w:jc w:val="both"/>
              <w:rPr>
                <w:rFonts w:ascii="Arial" w:hAnsi="Arial" w:cs="Arial"/>
                <w:color w:val="17365D" w:themeColor="text2" w:themeShade="BF"/>
                <w:sz w:val="20"/>
                <w:szCs w:val="20"/>
              </w:rPr>
            </w:pPr>
            <w:r w:rsidRPr="009A3795">
              <w:rPr>
                <w:rFonts w:ascii="Arial" w:hAnsi="Arial" w:cs="Arial"/>
                <w:b/>
                <w:color w:val="17365D" w:themeColor="text2" w:themeShade="BF"/>
                <w:sz w:val="20"/>
                <w:szCs w:val="20"/>
              </w:rPr>
              <w:t>Commercial contracts</w:t>
            </w:r>
            <w:r w:rsidRPr="009A3795">
              <w:rPr>
                <w:rFonts w:ascii="Arial" w:hAnsi="Arial" w:cs="Arial"/>
                <w:color w:val="17365D" w:themeColor="text2" w:themeShade="BF"/>
                <w:sz w:val="20"/>
                <w:szCs w:val="20"/>
              </w:rPr>
              <w:t xml:space="preserve">: receiving, checking, advising and amending legal documentation for all areas of the business including contracts with suppliers, </w:t>
            </w:r>
            <w:r>
              <w:rPr>
                <w:rFonts w:ascii="Arial" w:hAnsi="Arial" w:cs="Arial"/>
                <w:color w:val="17365D" w:themeColor="text2" w:themeShade="BF"/>
                <w:sz w:val="20"/>
                <w:szCs w:val="20"/>
              </w:rPr>
              <w:t>agencie</w:t>
            </w:r>
            <w:r w:rsidRPr="009A3795">
              <w:rPr>
                <w:rFonts w:ascii="Arial" w:hAnsi="Arial" w:cs="Arial"/>
                <w:color w:val="17365D" w:themeColor="text2" w:themeShade="BF"/>
                <w:sz w:val="20"/>
                <w:szCs w:val="20"/>
              </w:rPr>
              <w:t>s and general third parties.</w:t>
            </w:r>
            <w:r>
              <w:rPr>
                <w:rFonts w:ascii="Arial" w:hAnsi="Arial" w:cs="Arial"/>
                <w:color w:val="17365D" w:themeColor="text2" w:themeShade="BF"/>
                <w:sz w:val="20"/>
                <w:szCs w:val="20"/>
              </w:rPr>
              <w:t xml:space="preserve"> </w:t>
            </w:r>
            <w:r w:rsidR="007120E0" w:rsidRPr="007120E0">
              <w:rPr>
                <w:rFonts w:ascii="Arial" w:hAnsi="Arial" w:cs="Arial"/>
                <w:color w:val="EE0000"/>
                <w:sz w:val="20"/>
                <w:szCs w:val="20"/>
              </w:rPr>
              <w:t>Considerable</w:t>
            </w:r>
            <w:r w:rsidR="000B3F95">
              <w:rPr>
                <w:rFonts w:ascii="Arial" w:hAnsi="Arial" w:cs="Arial"/>
                <w:color w:val="EE0000"/>
                <w:sz w:val="20"/>
                <w:szCs w:val="20"/>
              </w:rPr>
              <w:t>.</w:t>
            </w:r>
          </w:p>
          <w:p w14:paraId="750D1651" w14:textId="77777777" w:rsidR="005B02DB" w:rsidRPr="009A3795" w:rsidRDefault="005B02DB" w:rsidP="005B02DB">
            <w:pPr>
              <w:pStyle w:val="ListParagraph"/>
              <w:jc w:val="both"/>
              <w:rPr>
                <w:rFonts w:ascii="Arial" w:hAnsi="Arial" w:cs="Arial"/>
                <w:color w:val="17365D" w:themeColor="text2" w:themeShade="BF"/>
                <w:sz w:val="20"/>
                <w:szCs w:val="20"/>
              </w:rPr>
            </w:pPr>
          </w:p>
          <w:p w14:paraId="121E1139" w14:textId="2AECB8CB" w:rsidR="005B02DB" w:rsidRPr="009A3795" w:rsidRDefault="005B02DB" w:rsidP="005B02DB">
            <w:pPr>
              <w:pStyle w:val="ListParagraph"/>
              <w:numPr>
                <w:ilvl w:val="0"/>
                <w:numId w:val="25"/>
              </w:numPr>
              <w:jc w:val="both"/>
              <w:rPr>
                <w:rFonts w:ascii="Arial" w:hAnsi="Arial" w:cs="Arial"/>
                <w:color w:val="17365D" w:themeColor="text2" w:themeShade="BF"/>
                <w:sz w:val="20"/>
                <w:szCs w:val="20"/>
              </w:rPr>
            </w:pPr>
            <w:r w:rsidRPr="009A3795">
              <w:rPr>
                <w:rFonts w:ascii="Arial" w:hAnsi="Arial" w:cs="Arial"/>
                <w:b/>
                <w:color w:val="17365D" w:themeColor="text2" w:themeShade="BF"/>
                <w:sz w:val="20"/>
                <w:szCs w:val="20"/>
              </w:rPr>
              <w:t>Marketing &amp; Advertising</w:t>
            </w:r>
            <w:r w:rsidRPr="009A3795">
              <w:rPr>
                <w:rFonts w:ascii="Arial" w:hAnsi="Arial" w:cs="Arial"/>
                <w:color w:val="17365D" w:themeColor="text2" w:themeShade="BF"/>
                <w:sz w:val="20"/>
                <w:szCs w:val="20"/>
              </w:rPr>
              <w:t>: in partnership with the Marketing Team, working on adverts, menus and competitions (including advising on appropriate terms and conditions)</w:t>
            </w:r>
            <w:r>
              <w:rPr>
                <w:rFonts w:ascii="Arial" w:hAnsi="Arial" w:cs="Arial"/>
                <w:color w:val="17365D" w:themeColor="text2" w:themeShade="BF"/>
                <w:sz w:val="20"/>
                <w:szCs w:val="20"/>
              </w:rPr>
              <w:t>, dealing with regulatory and licensing issues and negotiating multi million pound sponsorship agreements.</w:t>
            </w:r>
            <w:r w:rsidR="007120E0">
              <w:rPr>
                <w:rFonts w:ascii="Arial" w:hAnsi="Arial" w:cs="Arial"/>
                <w:color w:val="17365D" w:themeColor="text2" w:themeShade="BF"/>
                <w:sz w:val="20"/>
                <w:szCs w:val="20"/>
              </w:rPr>
              <w:t xml:space="preserve"> </w:t>
            </w:r>
            <w:r w:rsidR="007120E0" w:rsidRPr="007120E0">
              <w:rPr>
                <w:rFonts w:ascii="Arial" w:hAnsi="Arial" w:cs="Arial"/>
                <w:color w:val="EE0000"/>
                <w:sz w:val="20"/>
                <w:szCs w:val="20"/>
              </w:rPr>
              <w:t>Considerable</w:t>
            </w:r>
            <w:r w:rsidR="000B3F95">
              <w:rPr>
                <w:rFonts w:ascii="Arial" w:hAnsi="Arial" w:cs="Arial"/>
                <w:color w:val="EE0000"/>
                <w:sz w:val="20"/>
                <w:szCs w:val="20"/>
              </w:rPr>
              <w:t>.</w:t>
            </w:r>
            <w:r w:rsidR="007120E0">
              <w:rPr>
                <w:rFonts w:ascii="Arial" w:hAnsi="Arial" w:cs="Arial"/>
                <w:color w:val="17365D" w:themeColor="text2" w:themeShade="BF"/>
                <w:sz w:val="20"/>
                <w:szCs w:val="20"/>
              </w:rPr>
              <w:t xml:space="preserve"> </w:t>
            </w:r>
          </w:p>
          <w:p w14:paraId="26876B7C" w14:textId="77777777" w:rsidR="005B02DB" w:rsidRPr="009A3795" w:rsidRDefault="005B02DB" w:rsidP="005B02DB">
            <w:pPr>
              <w:pStyle w:val="ListParagraph"/>
              <w:jc w:val="both"/>
              <w:rPr>
                <w:rFonts w:ascii="Arial" w:hAnsi="Arial" w:cs="Arial"/>
                <w:color w:val="17365D" w:themeColor="text2" w:themeShade="BF"/>
                <w:sz w:val="20"/>
                <w:szCs w:val="20"/>
              </w:rPr>
            </w:pPr>
          </w:p>
          <w:p w14:paraId="34333B3B" w14:textId="59B420DB" w:rsidR="005B02DB" w:rsidRPr="009A3795" w:rsidRDefault="005B02DB" w:rsidP="005B02DB">
            <w:pPr>
              <w:pStyle w:val="ListParagraph"/>
              <w:numPr>
                <w:ilvl w:val="0"/>
                <w:numId w:val="25"/>
              </w:numPr>
              <w:jc w:val="both"/>
              <w:rPr>
                <w:rFonts w:ascii="Arial" w:hAnsi="Arial" w:cs="Arial"/>
                <w:color w:val="17365D" w:themeColor="text2" w:themeShade="BF"/>
                <w:sz w:val="20"/>
                <w:szCs w:val="20"/>
              </w:rPr>
            </w:pPr>
            <w:r w:rsidRPr="00C22B56">
              <w:rPr>
                <w:rFonts w:ascii="Arial" w:hAnsi="Arial" w:cs="Arial"/>
                <w:b/>
                <w:color w:val="17365D" w:themeColor="text2" w:themeShade="BF"/>
                <w:sz w:val="20"/>
                <w:szCs w:val="20"/>
              </w:rPr>
              <w:t>Data Protection</w:t>
            </w:r>
            <w:r w:rsidRPr="009A3795">
              <w:rPr>
                <w:rFonts w:ascii="Arial" w:hAnsi="Arial" w:cs="Arial"/>
                <w:color w:val="17365D" w:themeColor="text2" w:themeShade="BF"/>
                <w:sz w:val="20"/>
                <w:szCs w:val="20"/>
              </w:rPr>
              <w:t>: ensuring the business and its franchisees are compliant from a data protection perspective in terms of direct marketing and ensuring compliance with the Group’s responsibilities as a data controller and franchisor.</w:t>
            </w:r>
            <w:r>
              <w:rPr>
                <w:rFonts w:ascii="Arial" w:hAnsi="Arial" w:cs="Arial"/>
                <w:color w:val="17365D" w:themeColor="text2" w:themeShade="BF"/>
                <w:sz w:val="20"/>
                <w:szCs w:val="20"/>
              </w:rPr>
              <w:t xml:space="preserve"> Advising on and negotiating Data Processing Agreements, supplier contracts and international data transfers.</w:t>
            </w:r>
            <w:r w:rsidR="007120E0">
              <w:rPr>
                <w:rFonts w:ascii="Arial" w:hAnsi="Arial" w:cs="Arial"/>
                <w:color w:val="17365D" w:themeColor="text2" w:themeShade="BF"/>
                <w:sz w:val="20"/>
                <w:szCs w:val="20"/>
              </w:rPr>
              <w:t xml:space="preserve"> </w:t>
            </w:r>
            <w:r w:rsidR="00FF4D43" w:rsidRPr="007120E0">
              <w:rPr>
                <w:rFonts w:ascii="Arial" w:hAnsi="Arial" w:cs="Arial"/>
                <w:color w:val="EE0000"/>
                <w:sz w:val="20"/>
                <w:szCs w:val="20"/>
              </w:rPr>
              <w:t>Considerable</w:t>
            </w:r>
            <w:r w:rsidR="007120E0" w:rsidRPr="007120E0">
              <w:rPr>
                <w:rFonts w:ascii="Arial" w:hAnsi="Arial" w:cs="Arial"/>
                <w:color w:val="EE0000"/>
                <w:sz w:val="20"/>
                <w:szCs w:val="20"/>
              </w:rPr>
              <w:t>.</w:t>
            </w:r>
          </w:p>
          <w:p w14:paraId="2C740F57" w14:textId="77777777" w:rsidR="005B02DB" w:rsidRPr="009A3795" w:rsidRDefault="005B02DB" w:rsidP="005B02DB">
            <w:pPr>
              <w:pStyle w:val="ListParagraph"/>
              <w:rPr>
                <w:rFonts w:ascii="Arial" w:hAnsi="Arial" w:cs="Arial"/>
                <w:color w:val="17365D" w:themeColor="text2" w:themeShade="BF"/>
                <w:sz w:val="20"/>
                <w:szCs w:val="20"/>
              </w:rPr>
            </w:pPr>
          </w:p>
          <w:p w14:paraId="7B7D4C53" w14:textId="567A109F" w:rsidR="005B02DB" w:rsidRPr="009A3795" w:rsidRDefault="005B02DB" w:rsidP="005B02DB">
            <w:pPr>
              <w:pStyle w:val="ListParagraph"/>
              <w:numPr>
                <w:ilvl w:val="0"/>
                <w:numId w:val="25"/>
              </w:numPr>
              <w:jc w:val="both"/>
              <w:rPr>
                <w:rFonts w:ascii="Arial" w:hAnsi="Arial" w:cs="Arial"/>
                <w:color w:val="17365D" w:themeColor="text2" w:themeShade="BF"/>
                <w:sz w:val="20"/>
                <w:szCs w:val="20"/>
              </w:rPr>
            </w:pPr>
            <w:r w:rsidRPr="009A3795">
              <w:rPr>
                <w:rFonts w:ascii="Arial" w:hAnsi="Arial" w:cs="Arial"/>
                <w:b/>
                <w:color w:val="17365D" w:themeColor="text2" w:themeShade="BF"/>
                <w:sz w:val="20"/>
                <w:szCs w:val="20"/>
              </w:rPr>
              <w:t>Brand Protection</w:t>
            </w:r>
            <w:r w:rsidRPr="009A3795">
              <w:rPr>
                <w:rFonts w:ascii="Arial" w:hAnsi="Arial" w:cs="Arial"/>
                <w:color w:val="17365D" w:themeColor="text2" w:themeShade="BF"/>
                <w:sz w:val="20"/>
                <w:szCs w:val="20"/>
              </w:rPr>
              <w:t>: responsible for protecting and enforcing the group’s intellectual property rights and minimising any misuse of the brands trademarks and copyright.  Responsible for advising on complaints</w:t>
            </w:r>
            <w:r>
              <w:rPr>
                <w:rFonts w:ascii="Arial" w:hAnsi="Arial" w:cs="Arial"/>
                <w:color w:val="17365D" w:themeColor="text2" w:themeShade="BF"/>
                <w:sz w:val="20"/>
                <w:szCs w:val="20"/>
              </w:rPr>
              <w:t xml:space="preserve"> and issues</w:t>
            </w:r>
            <w:r w:rsidRPr="009A3795">
              <w:rPr>
                <w:rFonts w:ascii="Arial" w:hAnsi="Arial" w:cs="Arial"/>
                <w:color w:val="17365D" w:themeColor="text2" w:themeShade="BF"/>
                <w:sz w:val="20"/>
                <w:szCs w:val="20"/>
              </w:rPr>
              <w:t xml:space="preserve"> that have been escalated to the Legal Department. </w:t>
            </w:r>
            <w:r w:rsidR="003618D1" w:rsidRPr="003618D1">
              <w:rPr>
                <w:rFonts w:ascii="Arial" w:hAnsi="Arial" w:cs="Arial"/>
                <w:color w:val="EE0000"/>
                <w:sz w:val="20"/>
                <w:szCs w:val="20"/>
              </w:rPr>
              <w:t>Sometimes</w:t>
            </w:r>
            <w:r w:rsidR="000B3F95">
              <w:rPr>
                <w:rFonts w:ascii="Arial" w:hAnsi="Arial" w:cs="Arial"/>
                <w:color w:val="EE0000"/>
                <w:sz w:val="20"/>
                <w:szCs w:val="20"/>
              </w:rPr>
              <w:t>.</w:t>
            </w:r>
          </w:p>
          <w:p w14:paraId="10E6168C" w14:textId="77777777" w:rsidR="005B02DB" w:rsidRPr="009A3795" w:rsidRDefault="005B02DB" w:rsidP="005B02DB">
            <w:pPr>
              <w:pStyle w:val="ListParagraph"/>
              <w:rPr>
                <w:rFonts w:ascii="Arial" w:hAnsi="Arial" w:cs="Arial"/>
                <w:color w:val="17365D" w:themeColor="text2" w:themeShade="BF"/>
                <w:sz w:val="20"/>
                <w:szCs w:val="20"/>
              </w:rPr>
            </w:pPr>
          </w:p>
          <w:p w14:paraId="65FBBF37" w14:textId="23DC8B8A" w:rsidR="005B02DB" w:rsidRPr="009A3795" w:rsidRDefault="005B02DB" w:rsidP="005B02DB">
            <w:pPr>
              <w:pStyle w:val="ListParagraph"/>
              <w:numPr>
                <w:ilvl w:val="0"/>
                <w:numId w:val="25"/>
              </w:numPr>
              <w:jc w:val="both"/>
              <w:rPr>
                <w:rFonts w:ascii="Arial" w:hAnsi="Arial" w:cs="Arial"/>
                <w:color w:val="17365D" w:themeColor="text2" w:themeShade="BF"/>
                <w:sz w:val="20"/>
                <w:szCs w:val="20"/>
              </w:rPr>
            </w:pPr>
            <w:r w:rsidRPr="009A3795">
              <w:rPr>
                <w:rFonts w:ascii="Arial" w:hAnsi="Arial" w:cs="Arial"/>
                <w:b/>
                <w:color w:val="17365D" w:themeColor="text2" w:themeShade="BF"/>
                <w:sz w:val="20"/>
                <w:szCs w:val="20"/>
              </w:rPr>
              <w:t>Standard Franchise Agreement (SFA) compliance</w:t>
            </w:r>
            <w:r w:rsidRPr="009A3795">
              <w:rPr>
                <w:rFonts w:ascii="Arial" w:hAnsi="Arial" w:cs="Arial"/>
                <w:color w:val="17365D" w:themeColor="text2" w:themeShade="BF"/>
                <w:sz w:val="20"/>
                <w:szCs w:val="20"/>
              </w:rPr>
              <w:t>: providing guidance and advice in relation to the SFAs.</w:t>
            </w:r>
            <w:r w:rsidR="003618D1">
              <w:rPr>
                <w:rFonts w:ascii="Arial" w:hAnsi="Arial" w:cs="Arial"/>
                <w:color w:val="17365D" w:themeColor="text2" w:themeShade="BF"/>
                <w:sz w:val="20"/>
                <w:szCs w:val="20"/>
              </w:rPr>
              <w:t xml:space="preserve"> </w:t>
            </w:r>
            <w:r w:rsidR="003618D1" w:rsidRPr="003618D1">
              <w:rPr>
                <w:rFonts w:ascii="Arial" w:hAnsi="Arial" w:cs="Arial"/>
                <w:color w:val="EE0000"/>
                <w:sz w:val="20"/>
                <w:szCs w:val="20"/>
              </w:rPr>
              <w:t>Sometimes</w:t>
            </w:r>
            <w:r w:rsidR="000B3F95">
              <w:rPr>
                <w:rFonts w:ascii="Arial" w:hAnsi="Arial" w:cs="Arial"/>
                <w:color w:val="EE0000"/>
                <w:sz w:val="20"/>
                <w:szCs w:val="20"/>
              </w:rPr>
              <w:t>.</w:t>
            </w:r>
          </w:p>
          <w:p w14:paraId="05E39054" w14:textId="77777777" w:rsidR="005B02DB" w:rsidRPr="009A3795" w:rsidRDefault="005B02DB" w:rsidP="005B02DB">
            <w:pPr>
              <w:pStyle w:val="ListParagraph"/>
              <w:rPr>
                <w:rFonts w:ascii="Arial" w:hAnsi="Arial" w:cs="Arial"/>
                <w:color w:val="17365D" w:themeColor="text2" w:themeShade="BF"/>
                <w:sz w:val="20"/>
                <w:szCs w:val="20"/>
              </w:rPr>
            </w:pPr>
          </w:p>
          <w:p w14:paraId="062496D9" w14:textId="5EE1F690" w:rsidR="005B02DB" w:rsidRPr="009A3795" w:rsidRDefault="005B02DB" w:rsidP="005B02DB">
            <w:pPr>
              <w:pStyle w:val="ListParagraph"/>
              <w:numPr>
                <w:ilvl w:val="0"/>
                <w:numId w:val="25"/>
              </w:numPr>
              <w:jc w:val="both"/>
              <w:rPr>
                <w:rFonts w:ascii="Arial" w:hAnsi="Arial" w:cs="Arial"/>
                <w:color w:val="17365D" w:themeColor="text2" w:themeShade="BF"/>
                <w:sz w:val="20"/>
                <w:szCs w:val="20"/>
              </w:rPr>
            </w:pPr>
            <w:r w:rsidRPr="009A3795">
              <w:rPr>
                <w:rFonts w:ascii="Arial" w:hAnsi="Arial" w:cs="Arial"/>
                <w:b/>
                <w:color w:val="17365D" w:themeColor="text2" w:themeShade="BF"/>
                <w:sz w:val="20"/>
                <w:szCs w:val="20"/>
              </w:rPr>
              <w:t>Finance</w:t>
            </w:r>
            <w:r w:rsidRPr="009A3795">
              <w:rPr>
                <w:rFonts w:ascii="Arial" w:hAnsi="Arial" w:cs="Arial"/>
                <w:color w:val="17365D" w:themeColor="text2" w:themeShade="BF"/>
                <w:sz w:val="20"/>
                <w:szCs w:val="20"/>
              </w:rPr>
              <w:t>: supporting and working on banking arrangements and issuing and creating loan agreements.</w:t>
            </w:r>
            <w:r w:rsidR="003618D1">
              <w:rPr>
                <w:rFonts w:ascii="Arial" w:hAnsi="Arial" w:cs="Arial"/>
                <w:color w:val="17365D" w:themeColor="text2" w:themeShade="BF"/>
                <w:sz w:val="20"/>
                <w:szCs w:val="20"/>
              </w:rPr>
              <w:t xml:space="preserve"> </w:t>
            </w:r>
            <w:r w:rsidR="003618D1" w:rsidRPr="003618D1">
              <w:rPr>
                <w:rFonts w:ascii="Arial" w:hAnsi="Arial" w:cs="Arial"/>
                <w:color w:val="EE0000"/>
                <w:sz w:val="20"/>
                <w:szCs w:val="20"/>
              </w:rPr>
              <w:t>Sometimes</w:t>
            </w:r>
            <w:r w:rsidR="000B3F95">
              <w:rPr>
                <w:rFonts w:ascii="Arial" w:hAnsi="Arial" w:cs="Arial"/>
                <w:color w:val="EE0000"/>
                <w:sz w:val="20"/>
                <w:szCs w:val="20"/>
              </w:rPr>
              <w:t>.</w:t>
            </w:r>
          </w:p>
          <w:p w14:paraId="44BBBC61" w14:textId="77777777" w:rsidR="005B02DB" w:rsidRPr="009A3795" w:rsidRDefault="005B02DB" w:rsidP="005B02DB">
            <w:pPr>
              <w:pStyle w:val="ListParagraph"/>
              <w:rPr>
                <w:rFonts w:ascii="Arial" w:hAnsi="Arial" w:cs="Arial"/>
                <w:color w:val="17365D" w:themeColor="text2" w:themeShade="BF"/>
                <w:sz w:val="20"/>
                <w:szCs w:val="20"/>
              </w:rPr>
            </w:pPr>
          </w:p>
          <w:p w14:paraId="7515A13D" w14:textId="1DBCCC74" w:rsidR="00257812" w:rsidRPr="00587C3C" w:rsidRDefault="005B02DB" w:rsidP="00E51986">
            <w:pPr>
              <w:pStyle w:val="ListParagraph"/>
              <w:numPr>
                <w:ilvl w:val="0"/>
                <w:numId w:val="25"/>
              </w:numPr>
              <w:jc w:val="both"/>
              <w:rPr>
                <w:rFonts w:ascii="Arial" w:hAnsi="Arial" w:cs="Arial"/>
                <w:color w:val="17365D" w:themeColor="text2" w:themeShade="BF"/>
                <w:sz w:val="20"/>
                <w:szCs w:val="20"/>
              </w:rPr>
            </w:pPr>
            <w:r w:rsidRPr="00587C3C">
              <w:rPr>
                <w:rFonts w:ascii="Arial" w:hAnsi="Arial" w:cs="Arial"/>
                <w:b/>
                <w:color w:val="17365D" w:themeColor="text2" w:themeShade="BF"/>
                <w:sz w:val="20"/>
                <w:szCs w:val="20"/>
              </w:rPr>
              <w:t>General</w:t>
            </w:r>
            <w:r w:rsidRPr="00587C3C">
              <w:rPr>
                <w:rFonts w:ascii="Arial" w:hAnsi="Arial" w:cs="Arial"/>
                <w:color w:val="17365D" w:themeColor="text2" w:themeShade="BF"/>
                <w:sz w:val="20"/>
                <w:szCs w:val="20"/>
              </w:rPr>
              <w:t>: supporting all teams within the business from a legal perspective in the UK and ROI. Dealing with complex matters with limited supervision and providing guidance and advice to the more junior members of the team.</w:t>
            </w:r>
            <w:r w:rsidR="00AA4D7E">
              <w:rPr>
                <w:rFonts w:ascii="Arial" w:hAnsi="Arial" w:cs="Arial"/>
                <w:color w:val="17365D" w:themeColor="text2" w:themeShade="BF"/>
                <w:sz w:val="20"/>
                <w:szCs w:val="20"/>
              </w:rPr>
              <w:t xml:space="preserve"> </w:t>
            </w:r>
            <w:r w:rsidR="00AA4D7E" w:rsidRPr="00AA4D7E">
              <w:rPr>
                <w:rFonts w:ascii="Arial" w:hAnsi="Arial" w:cs="Arial"/>
                <w:color w:val="EE0000"/>
                <w:sz w:val="20"/>
                <w:szCs w:val="20"/>
              </w:rPr>
              <w:t>Often</w:t>
            </w:r>
            <w:r w:rsidR="000B3F95">
              <w:rPr>
                <w:rFonts w:ascii="Arial" w:hAnsi="Arial" w:cs="Arial"/>
                <w:color w:val="EE0000"/>
                <w:sz w:val="20"/>
                <w:szCs w:val="20"/>
              </w:rPr>
              <w:t>.</w:t>
            </w:r>
          </w:p>
          <w:p w14:paraId="783F64C0" w14:textId="77777777" w:rsidR="00560704" w:rsidRPr="00B2382E" w:rsidRDefault="00560704" w:rsidP="00A04D36">
            <w:pPr>
              <w:autoSpaceDE w:val="0"/>
              <w:autoSpaceDN w:val="0"/>
              <w:adjustRightInd w:val="0"/>
              <w:rPr>
                <w:rFonts w:ascii="Arial" w:hAnsi="Arial" w:cs="Arial"/>
                <w:color w:val="17365D" w:themeColor="text2" w:themeShade="BF"/>
                <w:sz w:val="20"/>
                <w:szCs w:val="20"/>
              </w:rPr>
            </w:pPr>
          </w:p>
          <w:p w14:paraId="4712F6E6" w14:textId="579032E8" w:rsidR="00495EA3" w:rsidRPr="00CB52E4" w:rsidRDefault="00495EA3" w:rsidP="00086136">
            <w:pPr>
              <w:autoSpaceDE w:val="0"/>
              <w:autoSpaceDN w:val="0"/>
              <w:adjustRightInd w:val="0"/>
              <w:rPr>
                <w:rFonts w:ascii="Trade Gothic Next Light" w:eastAsiaTheme="minorHAnsi" w:hAnsi="Trade Gothic Next Light" w:cstheme="minorHAnsi"/>
                <w:sz w:val="20"/>
                <w:szCs w:val="20"/>
              </w:rPr>
            </w:pPr>
          </w:p>
        </w:tc>
      </w:tr>
    </w:tbl>
    <w:p w14:paraId="5F833DE5" w14:textId="77777777" w:rsidR="00CB380B" w:rsidRDefault="00CB380B"/>
    <w:p w14:paraId="5E1DAB42" w14:textId="77777777" w:rsidR="00C25328" w:rsidRDefault="00C25328" w:rsidP="00BB4CFD">
      <w:pPr>
        <w:rPr>
          <w:rFonts w:ascii="Trade Gothic Next Light" w:hAnsi="Trade Gothic Next Light" w:cstheme="minorHAnsi"/>
          <w:noProof/>
          <w:sz w:val="22"/>
          <w:szCs w:val="22"/>
        </w:rPr>
      </w:pPr>
    </w:p>
    <w:p w14:paraId="780B07C2" w14:textId="61DAEC5B" w:rsidR="009031B6" w:rsidRPr="00626F47" w:rsidRDefault="000526AE" w:rsidP="008668D9">
      <w:pPr>
        <w:ind w:left="-540" w:right="-640"/>
        <w:jc w:val="both"/>
        <w:rPr>
          <w:rFonts w:ascii="Trade Gothic Next Light" w:hAnsi="Trade Gothic Next Light" w:cstheme="minorHAnsi"/>
          <w:noProof/>
          <w:sz w:val="20"/>
          <w:szCs w:val="20"/>
        </w:rPr>
      </w:pPr>
      <w:r>
        <w:rPr>
          <w:rFonts w:ascii="Trade Gothic Next Light" w:hAnsi="Trade Gothic Next Light" w:cstheme="minorHAnsi"/>
          <w:noProof/>
          <w:sz w:val="20"/>
          <w:szCs w:val="20"/>
        </w:rPr>
        <w:t>T</w:t>
      </w:r>
      <w:r w:rsidR="00C25328" w:rsidRPr="00626F47">
        <w:rPr>
          <w:rFonts w:ascii="Trade Gothic Next Light" w:hAnsi="Trade Gothic Next Light" w:cstheme="minorHAnsi"/>
          <w:noProof/>
          <w:sz w:val="20"/>
          <w:szCs w:val="20"/>
        </w:rPr>
        <w: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Default="00D744A5" w:rsidP="008668D9">
      <w:pPr>
        <w:ind w:left="-540" w:right="-640"/>
        <w:jc w:val="center"/>
        <w:rPr>
          <w:rFonts w:ascii="Trade Gothic Next Light" w:hAnsi="Trade Gothic Next Light"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CB380B" w14:paraId="11B670D6" w14:textId="77777777" w:rsidTr="008668D9">
        <w:trPr>
          <w:trHeight w:val="410"/>
          <w:jc w:val="center"/>
        </w:trPr>
        <w:tc>
          <w:tcPr>
            <w:tcW w:w="10080" w:type="dxa"/>
            <w:shd w:val="clear" w:color="auto" w:fill="E31837"/>
            <w:vAlign w:val="center"/>
          </w:tcPr>
          <w:p w14:paraId="5F63C62C" w14:textId="6C539C00" w:rsidR="00CB380B" w:rsidRPr="005E3A37" w:rsidRDefault="00C25328" w:rsidP="006B52BC">
            <w:pPr>
              <w:autoSpaceDE w:val="0"/>
              <w:autoSpaceDN w:val="0"/>
              <w:adjustRightInd w:val="0"/>
              <w:jc w:val="center"/>
              <w:rPr>
                <w:rFonts w:ascii="Trade Gothic Next Light" w:hAnsi="Trade Gothic Next Light" w:cs="Arial"/>
                <w:b/>
                <w:bCs/>
                <w:color w:val="FFFFFF" w:themeColor="background1"/>
                <w:sz w:val="22"/>
                <w:szCs w:val="22"/>
                <w:lang w:eastAsia="en-GB"/>
              </w:rPr>
            </w:pPr>
            <w:r>
              <w:rPr>
                <w:rFonts w:ascii="Trade Gothic Next Light" w:hAnsi="Trade Gothic Next Light" w:cs="Arial"/>
                <w:b/>
                <w:bCs/>
                <w:color w:val="FFFFFF" w:themeColor="background1"/>
                <w:sz w:val="22"/>
                <w:szCs w:val="22"/>
                <w:lang w:eastAsia="en-GB"/>
              </w:rPr>
              <w:t xml:space="preserve">SKILLS </w:t>
            </w:r>
            <w:r w:rsidR="00CB7A5A">
              <w:rPr>
                <w:rFonts w:ascii="Trade Gothic Next Light" w:hAnsi="Trade Gothic Next Light" w:cs="Arial"/>
                <w:b/>
                <w:bCs/>
                <w:color w:val="FFFFFF" w:themeColor="background1"/>
                <w:sz w:val="22"/>
                <w:szCs w:val="22"/>
                <w:lang w:eastAsia="en-GB"/>
              </w:rPr>
              <w:t>&amp; JOB REQUIREMENTS</w:t>
            </w:r>
            <w:r w:rsidR="00B95557">
              <w:rPr>
                <w:rFonts w:ascii="Trade Gothic Next Light" w:hAnsi="Trade Gothic Next Light" w:cs="Arial"/>
                <w:b/>
                <w:bCs/>
                <w:color w:val="FFFFFF" w:themeColor="background1"/>
                <w:sz w:val="22"/>
                <w:szCs w:val="22"/>
                <w:lang w:eastAsia="en-GB"/>
              </w:rPr>
              <w:t xml:space="preserve"> (Please complete where applicable)</w:t>
            </w:r>
          </w:p>
        </w:tc>
      </w:tr>
      <w:tr w:rsidR="00CB380B" w:rsidRPr="00CB380B" w14:paraId="18A8F342" w14:textId="77777777" w:rsidTr="0001140E">
        <w:trPr>
          <w:trHeight w:val="2060"/>
          <w:jc w:val="center"/>
        </w:trPr>
        <w:tc>
          <w:tcPr>
            <w:tcW w:w="10080" w:type="dxa"/>
          </w:tcPr>
          <w:p w14:paraId="07B70EE2" w14:textId="77777777" w:rsidR="00F2495D" w:rsidRPr="00E523DD" w:rsidRDefault="00F2495D" w:rsidP="00F2495D">
            <w:pPr>
              <w:spacing w:line="320" w:lineRule="exact"/>
              <w:rPr>
                <w:rFonts w:ascii="Trade Gothic Next Rounded" w:hAnsi="Trade Gothic Next Rounded" w:cs="Arial"/>
                <w:b/>
                <w:sz w:val="22"/>
              </w:rPr>
            </w:pPr>
            <w:r w:rsidRPr="00E523DD">
              <w:rPr>
                <w:rFonts w:ascii="Trade Gothic Next Rounded" w:hAnsi="Trade Gothic Next Rounded" w:cs="Arial"/>
                <w:b/>
                <w:sz w:val="22"/>
              </w:rPr>
              <w:t>Strategic Responsibility</w:t>
            </w:r>
          </w:p>
          <w:p w14:paraId="4C629DEC" w14:textId="458D3A32" w:rsidR="00CB380B" w:rsidRPr="00CB7A5A" w:rsidRDefault="00F2495D" w:rsidP="005E5922">
            <w:pPr>
              <w:spacing w:line="320" w:lineRule="exact"/>
              <w:jc w:val="both"/>
              <w:rPr>
                <w:rFonts w:ascii="Trade Gothic Next Light" w:hAnsi="Trade Gothic Next Light" w:cstheme="minorHAnsi"/>
                <w:sz w:val="22"/>
                <w:szCs w:val="22"/>
              </w:rPr>
            </w:pPr>
            <w:r w:rsidRPr="003F329C">
              <w:rPr>
                <w:rFonts w:ascii="Trade Gothic Next Rounded" w:hAnsi="Trade Gothic Next Rounded" w:cs="Arial"/>
                <w:color w:val="808080" w:themeColor="background1" w:themeShade="80"/>
                <w:sz w:val="18"/>
                <w:szCs w:val="18"/>
              </w:rPr>
              <w:t>Pl</w:t>
            </w:r>
            <w:r w:rsidRPr="003F329C">
              <w:rPr>
                <w:rFonts w:ascii="Trade Gothic Next Rounded" w:hAnsi="Trade Gothic Next Rounded"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77989784" w14:textId="77777777" w:rsidR="000032E3" w:rsidRDefault="000032E3" w:rsidP="00F44CF7">
            <w:pPr>
              <w:autoSpaceDE w:val="0"/>
              <w:autoSpaceDN w:val="0"/>
              <w:adjustRightInd w:val="0"/>
              <w:spacing w:line="276" w:lineRule="auto"/>
              <w:ind w:left="45"/>
              <w:rPr>
                <w:rFonts w:ascii="Trade Gothic Next Light" w:hAnsi="Trade Gothic Next Light" w:cstheme="minorHAnsi"/>
                <w:sz w:val="18"/>
                <w:szCs w:val="18"/>
              </w:rPr>
            </w:pPr>
          </w:p>
          <w:p w14:paraId="034567BA" w14:textId="177A9371" w:rsidR="000637E6" w:rsidRPr="00CB380B" w:rsidRDefault="00B51756" w:rsidP="002F380B">
            <w:pPr>
              <w:autoSpaceDE w:val="0"/>
              <w:autoSpaceDN w:val="0"/>
              <w:adjustRightInd w:val="0"/>
              <w:spacing w:line="320" w:lineRule="exact"/>
              <w:rPr>
                <w:rFonts w:ascii="Trade Gothic Next Light" w:hAnsi="Trade Gothic Next Light" w:cstheme="minorHAnsi"/>
                <w:sz w:val="18"/>
                <w:szCs w:val="18"/>
              </w:rPr>
            </w:pPr>
            <w:r>
              <w:rPr>
                <w:rFonts w:ascii="Arial" w:hAnsi="Arial" w:cs="Arial"/>
                <w:color w:val="17365D" w:themeColor="text2" w:themeShade="BF"/>
                <w:sz w:val="20"/>
                <w:szCs w:val="20"/>
              </w:rPr>
              <w:t>N/A</w:t>
            </w:r>
          </w:p>
        </w:tc>
      </w:tr>
      <w:tr w:rsidR="008F131F" w:rsidRPr="00CB380B" w14:paraId="6375DCAF" w14:textId="77777777" w:rsidTr="00FE42BE">
        <w:trPr>
          <w:trHeight w:val="2294"/>
          <w:jc w:val="center"/>
        </w:trPr>
        <w:tc>
          <w:tcPr>
            <w:tcW w:w="10080" w:type="dxa"/>
          </w:tcPr>
          <w:p w14:paraId="1D312AB3" w14:textId="0170CDDF" w:rsidR="008F131F" w:rsidRPr="00E523DD" w:rsidRDefault="008F131F" w:rsidP="008F131F">
            <w:pPr>
              <w:spacing w:line="320" w:lineRule="exact"/>
              <w:rPr>
                <w:rFonts w:ascii="Trade Gothic Next Rounded" w:hAnsi="Trade Gothic Next Rounded" w:cs="Arial"/>
                <w:b/>
                <w:sz w:val="22"/>
              </w:rPr>
            </w:pPr>
            <w:r>
              <w:rPr>
                <w:rFonts w:ascii="Trade Gothic Next Rounded" w:hAnsi="Trade Gothic Next Rounded" w:cs="Arial"/>
                <w:b/>
                <w:sz w:val="22"/>
              </w:rPr>
              <w:t>Business Knowledge</w:t>
            </w:r>
          </w:p>
          <w:p w14:paraId="041203A1" w14:textId="77777777" w:rsidR="008F131F" w:rsidRDefault="00F73CCF" w:rsidP="00652384">
            <w:pPr>
              <w:spacing w:line="320" w:lineRule="exact"/>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 xml:space="preserve">lease provide details of </w:t>
            </w:r>
            <w:r>
              <w:rPr>
                <w:rFonts w:ascii="Trade Gothic Next Rounded" w:hAnsi="Trade Gothic Next Rounded" w:cs="Arial"/>
                <w:color w:val="808080" w:themeColor="background1" w:themeShade="80"/>
                <w:sz w:val="18"/>
                <w:szCs w:val="16"/>
              </w:rPr>
              <w:t>how much business knowledge the role requires as a minimum requirement i.e. how much internal knowledge of the business is required</w:t>
            </w:r>
            <w:r w:rsidR="0054588F">
              <w:rPr>
                <w:rFonts w:ascii="Trade Gothic Next Rounded" w:hAnsi="Trade Gothic Next Rounded" w:cs="Arial"/>
                <w:color w:val="808080" w:themeColor="background1" w:themeShade="80"/>
                <w:sz w:val="18"/>
                <w:szCs w:val="16"/>
              </w:rPr>
              <w:t>, and how much if any external commercial awareness is required</w:t>
            </w:r>
            <w:r w:rsidR="00074839">
              <w:rPr>
                <w:rFonts w:ascii="Trade Gothic Next Rounded" w:hAnsi="Trade Gothic Next Rounded" w:cs="Arial"/>
                <w:color w:val="808080" w:themeColor="background1" w:themeShade="80"/>
                <w:sz w:val="18"/>
                <w:szCs w:val="16"/>
              </w:rPr>
              <w:t>?</w:t>
            </w:r>
            <w:r w:rsidR="003500E9">
              <w:rPr>
                <w:rFonts w:ascii="Trade Gothic Next Rounded" w:hAnsi="Trade Gothic Next Rounded" w:cs="Arial"/>
                <w:color w:val="808080" w:themeColor="background1" w:themeShade="80"/>
                <w:sz w:val="18"/>
                <w:szCs w:val="16"/>
              </w:rPr>
              <w:t xml:space="preserve"> Which teams does the role work closely with?</w:t>
            </w:r>
          </w:p>
          <w:p w14:paraId="544B2FCE" w14:textId="0E4C3CA8" w:rsidR="00CF315A" w:rsidRPr="00F73CCF" w:rsidRDefault="00120268" w:rsidP="002A5870">
            <w:pPr>
              <w:spacing w:line="320" w:lineRule="exact"/>
              <w:rPr>
                <w:rFonts w:ascii="Trade Gothic Next Rounded" w:hAnsi="Trade Gothic Next Rounded" w:cs="Arial"/>
                <w:bCs/>
                <w:sz w:val="22"/>
              </w:rPr>
            </w:pPr>
            <w:r>
              <w:rPr>
                <w:rFonts w:ascii="Arial" w:hAnsi="Arial" w:cs="Arial"/>
                <w:color w:val="17365D" w:themeColor="text2" w:themeShade="BF"/>
                <w:sz w:val="20"/>
                <w:szCs w:val="20"/>
              </w:rPr>
              <w:t xml:space="preserve">The </w:t>
            </w:r>
            <w:r w:rsidR="00CF315A" w:rsidRPr="00120268">
              <w:rPr>
                <w:rFonts w:ascii="Arial" w:hAnsi="Arial" w:cs="Arial"/>
                <w:color w:val="17365D" w:themeColor="text2" w:themeShade="BF"/>
                <w:sz w:val="20"/>
                <w:szCs w:val="20"/>
              </w:rPr>
              <w:t xml:space="preserve">role </w:t>
            </w:r>
            <w:r w:rsidRPr="00120268">
              <w:rPr>
                <w:rFonts w:ascii="Arial" w:hAnsi="Arial" w:cs="Arial"/>
                <w:color w:val="17365D" w:themeColor="text2" w:themeShade="BF"/>
                <w:sz w:val="20"/>
                <w:szCs w:val="20"/>
              </w:rPr>
              <w:t>requir</w:t>
            </w:r>
            <w:r>
              <w:rPr>
                <w:rFonts w:ascii="Arial" w:hAnsi="Arial" w:cs="Arial"/>
                <w:color w:val="17365D" w:themeColor="text2" w:themeShade="BF"/>
                <w:sz w:val="20"/>
                <w:szCs w:val="20"/>
              </w:rPr>
              <w:t>es</w:t>
            </w:r>
            <w:r w:rsidRPr="00120268">
              <w:rPr>
                <w:rFonts w:ascii="Arial" w:hAnsi="Arial" w:cs="Arial"/>
                <w:color w:val="17365D" w:themeColor="text2" w:themeShade="BF"/>
                <w:sz w:val="20"/>
                <w:szCs w:val="20"/>
              </w:rPr>
              <w:t xml:space="preserve"> </w:t>
            </w:r>
            <w:r w:rsidR="00A846DF">
              <w:rPr>
                <w:rFonts w:ascii="Arial" w:hAnsi="Arial" w:cs="Arial"/>
                <w:color w:val="17365D" w:themeColor="text2" w:themeShade="BF"/>
                <w:sz w:val="20"/>
                <w:szCs w:val="20"/>
              </w:rPr>
              <w:t>detailed</w:t>
            </w:r>
            <w:r w:rsidRPr="00120268">
              <w:rPr>
                <w:rFonts w:ascii="Arial" w:hAnsi="Arial" w:cs="Arial"/>
                <w:color w:val="17365D" w:themeColor="text2" w:themeShade="BF"/>
                <w:sz w:val="20"/>
                <w:szCs w:val="20"/>
              </w:rPr>
              <w:t xml:space="preserve"> knowledge of the UK and ROI business as well as </w:t>
            </w:r>
            <w:r w:rsidR="0033613D">
              <w:rPr>
                <w:rFonts w:ascii="Arial" w:hAnsi="Arial" w:cs="Arial"/>
                <w:color w:val="17365D" w:themeColor="text2" w:themeShade="BF"/>
                <w:sz w:val="20"/>
                <w:szCs w:val="20"/>
              </w:rPr>
              <w:t>an understanding of the</w:t>
            </w:r>
            <w:r w:rsidRPr="00120268">
              <w:rPr>
                <w:rFonts w:ascii="Arial" w:hAnsi="Arial" w:cs="Arial"/>
                <w:color w:val="17365D" w:themeColor="text2" w:themeShade="BF"/>
                <w:sz w:val="20"/>
                <w:szCs w:val="20"/>
              </w:rPr>
              <w:t xml:space="preserve"> wider global business.</w:t>
            </w:r>
            <w:r w:rsidRPr="00F434AD">
              <w:rPr>
                <w:rFonts w:ascii="Arial" w:hAnsi="Arial" w:cs="Arial"/>
                <w:color w:val="17365D" w:themeColor="text2" w:themeShade="BF"/>
                <w:sz w:val="20"/>
                <w:szCs w:val="20"/>
              </w:rPr>
              <w:t xml:space="preserve"> </w:t>
            </w:r>
            <w:r w:rsidR="00CE29D5">
              <w:rPr>
                <w:rFonts w:ascii="Arial" w:hAnsi="Arial" w:cs="Arial"/>
                <w:color w:val="17365D" w:themeColor="text2" w:themeShade="BF"/>
                <w:sz w:val="20"/>
                <w:szCs w:val="20"/>
              </w:rPr>
              <w:t>A h</w:t>
            </w:r>
            <w:r w:rsidR="00A96D83" w:rsidRPr="00F434AD">
              <w:rPr>
                <w:rFonts w:ascii="Arial" w:hAnsi="Arial" w:cs="Arial"/>
                <w:color w:val="17365D" w:themeColor="text2" w:themeShade="BF"/>
                <w:sz w:val="20"/>
                <w:szCs w:val="20"/>
              </w:rPr>
              <w:t xml:space="preserve">igh level of commercial awareness and </w:t>
            </w:r>
            <w:r w:rsidR="0068556E">
              <w:rPr>
                <w:rFonts w:ascii="Arial" w:hAnsi="Arial" w:cs="Arial"/>
                <w:color w:val="17365D" w:themeColor="text2" w:themeShade="BF"/>
                <w:sz w:val="20"/>
                <w:szCs w:val="20"/>
              </w:rPr>
              <w:t>excellent</w:t>
            </w:r>
            <w:r w:rsidR="00A96D83" w:rsidRPr="00F434AD">
              <w:rPr>
                <w:rFonts w:ascii="Arial" w:hAnsi="Arial" w:cs="Arial"/>
                <w:color w:val="17365D" w:themeColor="text2" w:themeShade="BF"/>
                <w:sz w:val="20"/>
                <w:szCs w:val="20"/>
              </w:rPr>
              <w:t xml:space="preserve"> technical knowledge </w:t>
            </w:r>
            <w:r w:rsidR="00DD1168">
              <w:rPr>
                <w:rFonts w:ascii="Arial" w:hAnsi="Arial" w:cs="Arial"/>
                <w:color w:val="17365D" w:themeColor="text2" w:themeShade="BF"/>
                <w:sz w:val="20"/>
                <w:szCs w:val="20"/>
              </w:rPr>
              <w:t xml:space="preserve">is </w:t>
            </w:r>
            <w:r w:rsidR="00A96D83" w:rsidRPr="00F434AD">
              <w:rPr>
                <w:rFonts w:ascii="Arial" w:hAnsi="Arial" w:cs="Arial"/>
                <w:color w:val="17365D" w:themeColor="text2" w:themeShade="BF"/>
                <w:sz w:val="20"/>
                <w:szCs w:val="20"/>
              </w:rPr>
              <w:t>required across the cor</w:t>
            </w:r>
            <w:r w:rsidR="00F434AD">
              <w:rPr>
                <w:rFonts w:ascii="Arial" w:hAnsi="Arial" w:cs="Arial"/>
                <w:color w:val="17365D" w:themeColor="text2" w:themeShade="BF"/>
                <w:sz w:val="20"/>
                <w:szCs w:val="20"/>
              </w:rPr>
              <w:t>e</w:t>
            </w:r>
            <w:r w:rsidR="00A96D83" w:rsidRPr="00F434AD">
              <w:rPr>
                <w:rFonts w:ascii="Arial" w:hAnsi="Arial" w:cs="Arial"/>
                <w:color w:val="17365D" w:themeColor="text2" w:themeShade="BF"/>
                <w:sz w:val="20"/>
                <w:szCs w:val="20"/>
              </w:rPr>
              <w:t xml:space="preserve"> areas of practice</w:t>
            </w:r>
            <w:r w:rsidR="002F585A">
              <w:rPr>
                <w:rFonts w:ascii="Arial" w:hAnsi="Arial" w:cs="Arial"/>
                <w:color w:val="17365D" w:themeColor="text2" w:themeShade="BF"/>
                <w:sz w:val="20"/>
                <w:szCs w:val="20"/>
              </w:rPr>
              <w:t xml:space="preserve"> set out above</w:t>
            </w:r>
            <w:r w:rsidR="00A96D83" w:rsidRPr="00F434AD">
              <w:rPr>
                <w:rFonts w:ascii="Arial" w:hAnsi="Arial" w:cs="Arial"/>
                <w:color w:val="17365D" w:themeColor="text2" w:themeShade="BF"/>
                <w:sz w:val="20"/>
                <w:szCs w:val="20"/>
              </w:rPr>
              <w:t xml:space="preserve">. </w:t>
            </w:r>
            <w:r w:rsidR="00ED4BCB">
              <w:rPr>
                <w:rFonts w:ascii="Arial" w:hAnsi="Arial" w:cs="Arial"/>
                <w:color w:val="17365D" w:themeColor="text2" w:themeShade="BF"/>
                <w:sz w:val="20"/>
                <w:szCs w:val="20"/>
              </w:rPr>
              <w:t>The c</w:t>
            </w:r>
            <w:r w:rsidR="00A96D83" w:rsidRPr="00F434AD">
              <w:rPr>
                <w:rFonts w:ascii="Arial" w:hAnsi="Arial" w:cs="Arial"/>
                <w:color w:val="17365D" w:themeColor="text2" w:themeShade="BF"/>
                <w:sz w:val="20"/>
                <w:szCs w:val="20"/>
              </w:rPr>
              <w:t xml:space="preserve">ross functional </w:t>
            </w:r>
            <w:r w:rsidR="00ED4BCB">
              <w:rPr>
                <w:rFonts w:ascii="Arial" w:hAnsi="Arial" w:cs="Arial"/>
                <w:color w:val="17365D" w:themeColor="text2" w:themeShade="BF"/>
                <w:sz w:val="20"/>
                <w:szCs w:val="20"/>
              </w:rPr>
              <w:t xml:space="preserve">nature of the </w:t>
            </w:r>
            <w:r w:rsidR="00A96D83" w:rsidRPr="00F434AD">
              <w:rPr>
                <w:rFonts w:ascii="Arial" w:hAnsi="Arial" w:cs="Arial"/>
                <w:color w:val="17365D" w:themeColor="text2" w:themeShade="BF"/>
                <w:sz w:val="20"/>
                <w:szCs w:val="20"/>
              </w:rPr>
              <w:t>role require</w:t>
            </w:r>
            <w:r w:rsidR="004E672A">
              <w:rPr>
                <w:rFonts w:ascii="Arial" w:hAnsi="Arial" w:cs="Arial"/>
                <w:color w:val="17365D" w:themeColor="text2" w:themeShade="BF"/>
                <w:sz w:val="20"/>
                <w:szCs w:val="20"/>
              </w:rPr>
              <w:t>s</w:t>
            </w:r>
            <w:r w:rsidR="00A96D83" w:rsidRPr="00F434AD">
              <w:rPr>
                <w:rFonts w:ascii="Arial" w:hAnsi="Arial" w:cs="Arial"/>
                <w:color w:val="17365D" w:themeColor="text2" w:themeShade="BF"/>
                <w:sz w:val="20"/>
                <w:szCs w:val="20"/>
              </w:rPr>
              <w:t xml:space="preserve"> excellent </w:t>
            </w:r>
            <w:r w:rsidR="00F434AD" w:rsidRPr="00F434AD">
              <w:rPr>
                <w:rFonts w:ascii="Arial" w:hAnsi="Arial" w:cs="Arial"/>
                <w:color w:val="17365D" w:themeColor="text2" w:themeShade="BF"/>
                <w:sz w:val="20"/>
                <w:szCs w:val="20"/>
              </w:rPr>
              <w:t xml:space="preserve">relationships </w:t>
            </w:r>
            <w:r w:rsidR="00DD1168">
              <w:rPr>
                <w:rFonts w:ascii="Arial" w:hAnsi="Arial" w:cs="Arial"/>
                <w:color w:val="17365D" w:themeColor="text2" w:themeShade="BF"/>
                <w:sz w:val="20"/>
                <w:szCs w:val="20"/>
              </w:rPr>
              <w:t xml:space="preserve">and collaboration </w:t>
            </w:r>
            <w:r w:rsidR="00F434AD" w:rsidRPr="00F434AD">
              <w:rPr>
                <w:rFonts w:ascii="Arial" w:hAnsi="Arial" w:cs="Arial"/>
                <w:color w:val="17365D" w:themeColor="text2" w:themeShade="BF"/>
                <w:sz w:val="20"/>
                <w:szCs w:val="20"/>
              </w:rPr>
              <w:t>with all business</w:t>
            </w:r>
            <w:r w:rsidR="004E672A">
              <w:rPr>
                <w:rFonts w:ascii="Arial" w:hAnsi="Arial" w:cs="Arial"/>
                <w:color w:val="17365D" w:themeColor="text2" w:themeShade="BF"/>
                <w:sz w:val="20"/>
                <w:szCs w:val="20"/>
              </w:rPr>
              <w:t xml:space="preserve"> functions</w:t>
            </w:r>
            <w:r w:rsidR="00F434AD" w:rsidRPr="00F434AD">
              <w:rPr>
                <w:rFonts w:ascii="Arial" w:hAnsi="Arial" w:cs="Arial"/>
                <w:color w:val="17365D" w:themeColor="text2" w:themeShade="BF"/>
                <w:sz w:val="20"/>
                <w:szCs w:val="20"/>
              </w:rPr>
              <w:t xml:space="preserve"> </w:t>
            </w:r>
            <w:r w:rsidR="002C425C">
              <w:rPr>
                <w:rFonts w:ascii="Arial" w:hAnsi="Arial" w:cs="Arial"/>
                <w:color w:val="17365D" w:themeColor="text2" w:themeShade="BF"/>
                <w:sz w:val="20"/>
                <w:szCs w:val="20"/>
              </w:rPr>
              <w:t>t</w:t>
            </w:r>
            <w:r w:rsidR="00B66AEF" w:rsidRPr="00544893">
              <w:rPr>
                <w:rFonts w:ascii="Arial" w:hAnsi="Arial" w:cs="Arial"/>
                <w:color w:val="17365D" w:themeColor="text2" w:themeShade="BF"/>
                <w:sz w:val="20"/>
                <w:szCs w:val="20"/>
              </w:rPr>
              <w:t>o ensure risks are proactively managed in line with business objectives.</w:t>
            </w:r>
            <w:r w:rsidR="00F434AD">
              <w:rPr>
                <w:rFonts w:ascii="Trade Gothic Next Rounded" w:hAnsi="Trade Gothic Next Rounded" w:cs="Arial"/>
                <w:bCs/>
                <w:color w:val="808080" w:themeColor="background1" w:themeShade="80"/>
                <w:sz w:val="18"/>
                <w:szCs w:val="16"/>
              </w:rPr>
              <w:t xml:space="preserve"> </w:t>
            </w:r>
          </w:p>
        </w:tc>
      </w:tr>
      <w:tr w:rsidR="00CB7A5A" w:rsidRPr="00CB380B" w14:paraId="21542E54" w14:textId="77777777" w:rsidTr="00FE42BE">
        <w:trPr>
          <w:trHeight w:val="2294"/>
          <w:jc w:val="center"/>
        </w:trPr>
        <w:tc>
          <w:tcPr>
            <w:tcW w:w="10080" w:type="dxa"/>
          </w:tcPr>
          <w:p w14:paraId="21AD1929" w14:textId="77777777" w:rsidR="00652384" w:rsidRPr="00E523DD" w:rsidRDefault="00652384" w:rsidP="00652384">
            <w:pPr>
              <w:spacing w:line="320" w:lineRule="exact"/>
              <w:rPr>
                <w:rFonts w:ascii="Trade Gothic Next Rounded" w:hAnsi="Trade Gothic Next Rounded" w:cs="Arial"/>
                <w:b/>
                <w:sz w:val="22"/>
              </w:rPr>
            </w:pPr>
            <w:r w:rsidRPr="00E523DD">
              <w:rPr>
                <w:rFonts w:ascii="Trade Gothic Next Rounded" w:hAnsi="Trade Gothic Next Rounded" w:cs="Arial"/>
                <w:b/>
                <w:sz w:val="22"/>
              </w:rPr>
              <w:t>Problem solving</w:t>
            </w:r>
          </w:p>
          <w:p w14:paraId="08AB0461" w14:textId="2E1C8DE2" w:rsidR="00652384" w:rsidRDefault="00652384" w:rsidP="001D5200">
            <w:pPr>
              <w:spacing w:line="320" w:lineRule="exact"/>
              <w:jc w:val="both"/>
              <w:rPr>
                <w:rFonts w:ascii="Trade Gothic Next Rounded" w:hAnsi="Trade Gothic Next Rounded" w:cs="Arial"/>
                <w:color w:val="808080" w:themeColor="background1" w:themeShade="80"/>
                <w:sz w:val="18"/>
                <w:szCs w:val="16"/>
              </w:rPr>
            </w:pPr>
            <w:r w:rsidRPr="008A10FE">
              <w:rPr>
                <w:rFonts w:ascii="Trade Gothic Next Rounded" w:hAnsi="Trade Gothic Next Rounded" w:cs="Arial"/>
                <w:color w:val="808080" w:themeColor="background1" w:themeShade="80"/>
                <w:sz w:val="20"/>
                <w:szCs w:val="18"/>
              </w:rPr>
              <w:t>P</w:t>
            </w:r>
            <w:r w:rsidRPr="003F329C">
              <w:rPr>
                <w:rFonts w:ascii="Trade Gothic Next Rounded" w:hAnsi="Trade Gothic Next Rounded" w:cs="Arial"/>
                <w:color w:val="808080" w:themeColor="background1" w:themeShade="80"/>
                <w:sz w:val="18"/>
                <w:szCs w:val="16"/>
              </w:rPr>
              <w:t>lease provide details of how the role resolves problems/issues on a daily basis: e.g. Does the role use straightforward common sense? Does the role make straight forward judgements and is guided by precedents? Does the role evaluate multiple sources of information in complex or novel situations?</w:t>
            </w:r>
            <w:r w:rsidR="000A06A6">
              <w:rPr>
                <w:rFonts w:ascii="Trade Gothic Next Rounded" w:hAnsi="Trade Gothic Next Rounded" w:cs="Arial"/>
                <w:color w:val="808080" w:themeColor="background1" w:themeShade="80"/>
                <w:sz w:val="18"/>
                <w:szCs w:val="16"/>
              </w:rPr>
              <w:t xml:space="preserve"> Does the role use other skills for problem solving?</w:t>
            </w:r>
            <w:r w:rsidR="00074839">
              <w:rPr>
                <w:rFonts w:ascii="Trade Gothic Next Rounded" w:hAnsi="Trade Gothic Next Rounded" w:cs="Arial"/>
                <w:color w:val="808080" w:themeColor="background1" w:themeShade="80"/>
                <w:sz w:val="18"/>
                <w:szCs w:val="16"/>
              </w:rPr>
              <w:t xml:space="preserve"> Does the role require advanced analytical thinking to develop innovative solutions to p</w:t>
            </w:r>
            <w:r w:rsidR="003500E9">
              <w:rPr>
                <w:rFonts w:ascii="Trade Gothic Next Rounded" w:hAnsi="Trade Gothic Next Rounded" w:cs="Arial"/>
                <w:color w:val="808080" w:themeColor="background1" w:themeShade="80"/>
                <w:sz w:val="18"/>
                <w:szCs w:val="16"/>
              </w:rPr>
              <w:t>roblems?</w:t>
            </w:r>
          </w:p>
          <w:p w14:paraId="4F1450E7" w14:textId="77777777" w:rsidR="00951165" w:rsidRDefault="00951165" w:rsidP="001D5200">
            <w:pPr>
              <w:spacing w:line="320" w:lineRule="exact"/>
              <w:jc w:val="both"/>
              <w:rPr>
                <w:rFonts w:ascii="Trade Gothic Next Rounded" w:hAnsi="Trade Gothic Next Rounded" w:cs="Arial"/>
                <w:color w:val="808080" w:themeColor="background1" w:themeShade="80"/>
                <w:sz w:val="18"/>
                <w:szCs w:val="16"/>
              </w:rPr>
            </w:pPr>
          </w:p>
          <w:p w14:paraId="43D33CBB" w14:textId="51FE544A" w:rsidR="00B10566" w:rsidRPr="002A5870" w:rsidRDefault="00F36AAE" w:rsidP="002A5870">
            <w:pPr>
              <w:spacing w:line="320" w:lineRule="exact"/>
              <w:rPr>
                <w:rFonts w:ascii="Arial" w:hAnsi="Arial" w:cs="Arial"/>
                <w:color w:val="17365D" w:themeColor="text2" w:themeShade="BF"/>
                <w:sz w:val="20"/>
                <w:szCs w:val="20"/>
              </w:rPr>
            </w:pPr>
            <w:r>
              <w:rPr>
                <w:rFonts w:ascii="Arial" w:hAnsi="Arial" w:cs="Arial"/>
                <w:color w:val="17365D" w:themeColor="text2" w:themeShade="BF"/>
                <w:sz w:val="20"/>
                <w:szCs w:val="20"/>
              </w:rPr>
              <w:t xml:space="preserve">The </w:t>
            </w:r>
            <w:r w:rsidRPr="00120268">
              <w:rPr>
                <w:rFonts w:ascii="Arial" w:hAnsi="Arial" w:cs="Arial"/>
                <w:color w:val="17365D" w:themeColor="text2" w:themeShade="BF"/>
                <w:sz w:val="20"/>
                <w:szCs w:val="20"/>
              </w:rPr>
              <w:t>role requir</w:t>
            </w:r>
            <w:r>
              <w:rPr>
                <w:rFonts w:ascii="Arial" w:hAnsi="Arial" w:cs="Arial"/>
                <w:color w:val="17365D" w:themeColor="text2" w:themeShade="BF"/>
                <w:sz w:val="20"/>
                <w:szCs w:val="20"/>
              </w:rPr>
              <w:t>es</w:t>
            </w:r>
            <w:r w:rsidRPr="00120268">
              <w:rPr>
                <w:rFonts w:ascii="Arial" w:hAnsi="Arial" w:cs="Arial"/>
                <w:color w:val="17365D" w:themeColor="text2" w:themeShade="BF"/>
                <w:sz w:val="20"/>
                <w:szCs w:val="20"/>
              </w:rPr>
              <w:t xml:space="preserve"> </w:t>
            </w:r>
            <w:r>
              <w:rPr>
                <w:rFonts w:ascii="Arial" w:hAnsi="Arial" w:cs="Arial"/>
                <w:color w:val="17365D" w:themeColor="text2" w:themeShade="BF"/>
                <w:sz w:val="20"/>
                <w:szCs w:val="20"/>
              </w:rPr>
              <w:t xml:space="preserve">daily problem solving of often complex </w:t>
            </w:r>
            <w:r w:rsidR="00951165">
              <w:rPr>
                <w:rFonts w:ascii="Arial" w:hAnsi="Arial" w:cs="Arial"/>
                <w:color w:val="17365D" w:themeColor="text2" w:themeShade="BF"/>
                <w:sz w:val="20"/>
                <w:szCs w:val="20"/>
              </w:rPr>
              <w:t>legal, technical and commercial issues.</w:t>
            </w:r>
            <w:r w:rsidR="003C3E21">
              <w:rPr>
                <w:rFonts w:ascii="Arial" w:hAnsi="Arial" w:cs="Arial"/>
                <w:color w:val="17365D" w:themeColor="text2" w:themeShade="BF"/>
                <w:sz w:val="20"/>
                <w:szCs w:val="20"/>
              </w:rPr>
              <w:t xml:space="preserve"> </w:t>
            </w:r>
            <w:r w:rsidR="00542252">
              <w:rPr>
                <w:rFonts w:ascii="Arial" w:hAnsi="Arial" w:cs="Arial"/>
                <w:color w:val="17365D" w:themeColor="text2" w:themeShade="BF"/>
                <w:sz w:val="20"/>
                <w:szCs w:val="20"/>
              </w:rPr>
              <w:t>It demands a</w:t>
            </w:r>
            <w:r w:rsidR="00696767">
              <w:rPr>
                <w:rFonts w:ascii="Arial" w:hAnsi="Arial" w:cs="Arial"/>
                <w:color w:val="17365D" w:themeColor="text2" w:themeShade="BF"/>
                <w:sz w:val="20"/>
                <w:szCs w:val="20"/>
              </w:rPr>
              <w:t>dvanced analytical thinking</w:t>
            </w:r>
            <w:r w:rsidR="00920B8D">
              <w:rPr>
                <w:rFonts w:ascii="Arial" w:hAnsi="Arial" w:cs="Arial"/>
                <w:color w:val="17365D" w:themeColor="text2" w:themeShade="BF"/>
                <w:sz w:val="20"/>
                <w:szCs w:val="20"/>
              </w:rPr>
              <w:t xml:space="preserve"> </w:t>
            </w:r>
            <w:r w:rsidR="006D7881">
              <w:rPr>
                <w:rFonts w:ascii="Arial" w:hAnsi="Arial" w:cs="Arial"/>
                <w:color w:val="17365D" w:themeColor="text2" w:themeShade="BF"/>
                <w:sz w:val="20"/>
                <w:szCs w:val="20"/>
              </w:rPr>
              <w:t xml:space="preserve">and </w:t>
            </w:r>
            <w:r w:rsidR="00920B8D">
              <w:rPr>
                <w:rFonts w:ascii="Arial" w:hAnsi="Arial" w:cs="Arial"/>
                <w:color w:val="17365D" w:themeColor="text2" w:themeShade="BF"/>
                <w:sz w:val="20"/>
                <w:szCs w:val="20"/>
              </w:rPr>
              <w:t xml:space="preserve">practical and pragmatic solutions to complex </w:t>
            </w:r>
            <w:r w:rsidR="00BC5449">
              <w:rPr>
                <w:rFonts w:ascii="Arial" w:hAnsi="Arial" w:cs="Arial"/>
                <w:color w:val="17365D" w:themeColor="text2" w:themeShade="BF"/>
                <w:sz w:val="20"/>
                <w:szCs w:val="20"/>
              </w:rPr>
              <w:t xml:space="preserve">issues </w:t>
            </w:r>
            <w:r w:rsidR="00F26516">
              <w:rPr>
                <w:rFonts w:ascii="Arial" w:hAnsi="Arial" w:cs="Arial"/>
                <w:color w:val="17365D" w:themeColor="text2" w:themeShade="BF"/>
                <w:sz w:val="20"/>
                <w:szCs w:val="20"/>
              </w:rPr>
              <w:t xml:space="preserve">which </w:t>
            </w:r>
            <w:r w:rsidR="00F81030">
              <w:rPr>
                <w:rFonts w:ascii="Arial" w:hAnsi="Arial" w:cs="Arial"/>
                <w:color w:val="17365D" w:themeColor="text2" w:themeShade="BF"/>
                <w:sz w:val="20"/>
                <w:szCs w:val="20"/>
              </w:rPr>
              <w:t>requires the</w:t>
            </w:r>
            <w:r w:rsidR="002B3AA4">
              <w:rPr>
                <w:rFonts w:ascii="Arial" w:hAnsi="Arial" w:cs="Arial"/>
                <w:color w:val="17365D" w:themeColor="text2" w:themeShade="BF"/>
                <w:sz w:val="20"/>
                <w:szCs w:val="20"/>
              </w:rPr>
              <w:t xml:space="preserve"> analys</w:t>
            </w:r>
            <w:r w:rsidR="00F81030">
              <w:rPr>
                <w:rFonts w:ascii="Arial" w:hAnsi="Arial" w:cs="Arial"/>
                <w:color w:val="17365D" w:themeColor="text2" w:themeShade="BF"/>
                <w:sz w:val="20"/>
                <w:szCs w:val="20"/>
              </w:rPr>
              <w:t>is of</w:t>
            </w:r>
            <w:r w:rsidR="002B3AA4">
              <w:rPr>
                <w:rFonts w:ascii="Arial" w:hAnsi="Arial" w:cs="Arial"/>
                <w:color w:val="17365D" w:themeColor="text2" w:themeShade="BF"/>
                <w:sz w:val="20"/>
                <w:szCs w:val="20"/>
              </w:rPr>
              <w:t xml:space="preserve"> </w:t>
            </w:r>
            <w:r w:rsidR="00F81030">
              <w:rPr>
                <w:rFonts w:ascii="Arial" w:hAnsi="Arial" w:cs="Arial"/>
                <w:color w:val="17365D" w:themeColor="text2" w:themeShade="BF"/>
                <w:sz w:val="20"/>
                <w:szCs w:val="20"/>
              </w:rPr>
              <w:t>multiple sources of information</w:t>
            </w:r>
            <w:r w:rsidR="004C59A9">
              <w:rPr>
                <w:rFonts w:ascii="Arial" w:hAnsi="Arial" w:cs="Arial"/>
                <w:color w:val="17365D" w:themeColor="text2" w:themeShade="BF"/>
                <w:sz w:val="20"/>
                <w:szCs w:val="20"/>
              </w:rPr>
              <w:t xml:space="preserve">, often in situations where precedent is limited or fast changing. </w:t>
            </w:r>
            <w:r w:rsidR="00F81030">
              <w:rPr>
                <w:rFonts w:ascii="Arial" w:hAnsi="Arial" w:cs="Arial"/>
                <w:color w:val="17365D" w:themeColor="text2" w:themeShade="BF"/>
                <w:sz w:val="20"/>
                <w:szCs w:val="20"/>
              </w:rPr>
              <w:t xml:space="preserve"> </w:t>
            </w:r>
            <w:r w:rsidR="004C59A9" w:rsidRPr="00AD2F26">
              <w:rPr>
                <w:rFonts w:ascii="Arial" w:hAnsi="Arial" w:cs="Arial"/>
                <w:color w:val="17365D" w:themeColor="text2" w:themeShade="BF"/>
                <w:sz w:val="20"/>
                <w:szCs w:val="20"/>
              </w:rPr>
              <w:t>The postholder must apply sound legal judgement to deliver practical</w:t>
            </w:r>
            <w:r w:rsidR="00B57B00">
              <w:rPr>
                <w:rFonts w:ascii="Arial" w:hAnsi="Arial" w:cs="Arial"/>
                <w:color w:val="17365D" w:themeColor="text2" w:themeShade="BF"/>
                <w:sz w:val="20"/>
                <w:szCs w:val="20"/>
              </w:rPr>
              <w:t xml:space="preserve"> </w:t>
            </w:r>
            <w:r w:rsidR="004C59A9" w:rsidRPr="00AD2F26">
              <w:rPr>
                <w:rFonts w:ascii="Arial" w:hAnsi="Arial" w:cs="Arial"/>
                <w:color w:val="17365D" w:themeColor="text2" w:themeShade="BF"/>
                <w:sz w:val="20"/>
                <w:szCs w:val="20"/>
              </w:rPr>
              <w:t>solutions under time pressure and across multiple stakeholder groups simultaneously.</w:t>
            </w:r>
          </w:p>
          <w:p w14:paraId="4CCE4C5B" w14:textId="30138971" w:rsidR="00BB483A" w:rsidRPr="00CB7A5A" w:rsidRDefault="00BB483A" w:rsidP="00BB483A">
            <w:pPr>
              <w:autoSpaceDE w:val="0"/>
              <w:autoSpaceDN w:val="0"/>
              <w:adjustRightInd w:val="0"/>
              <w:spacing w:line="276" w:lineRule="auto"/>
              <w:ind w:left="45"/>
              <w:rPr>
                <w:rFonts w:ascii="Trade Gothic Next Light" w:hAnsi="Trade Gothic Next Light" w:cstheme="minorHAnsi"/>
                <w:sz w:val="22"/>
                <w:szCs w:val="22"/>
              </w:rPr>
            </w:pPr>
          </w:p>
        </w:tc>
      </w:tr>
      <w:tr w:rsidR="00CB7A5A" w:rsidRPr="00CB380B" w14:paraId="0B8D95D2" w14:textId="77777777" w:rsidTr="008F221C">
        <w:trPr>
          <w:trHeight w:val="1030"/>
          <w:jc w:val="center"/>
        </w:trPr>
        <w:tc>
          <w:tcPr>
            <w:tcW w:w="10080" w:type="dxa"/>
          </w:tcPr>
          <w:p w14:paraId="05CC9A01" w14:textId="77777777" w:rsidR="00FA4F43" w:rsidRPr="00E523DD" w:rsidRDefault="00FA4F43" w:rsidP="00FA4F43">
            <w:pPr>
              <w:spacing w:line="320" w:lineRule="exact"/>
              <w:rPr>
                <w:rFonts w:ascii="Trade Gothic Next Rounded" w:hAnsi="Trade Gothic Next Rounded" w:cs="Arial"/>
                <w:b/>
                <w:sz w:val="22"/>
              </w:rPr>
            </w:pPr>
            <w:r w:rsidRPr="00E523DD">
              <w:rPr>
                <w:rFonts w:ascii="Trade Gothic Next Rounded" w:hAnsi="Trade Gothic Next Rounded" w:cs="Arial"/>
                <w:b/>
                <w:sz w:val="22"/>
              </w:rPr>
              <w:t>Decision making</w:t>
            </w:r>
          </w:p>
          <w:p w14:paraId="153CBAE8" w14:textId="578EB09D" w:rsidR="00FA4F43" w:rsidRPr="003F329C" w:rsidRDefault="00FA4F43" w:rsidP="001D5200">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 xml:space="preserve">What level of </w:t>
            </w:r>
            <w:r w:rsidRPr="003F329C">
              <w:rPr>
                <w:rFonts w:ascii="Trade Gothic Next Rounded" w:hAnsi="Trade Gothic Next Rounded" w:cs="Arial"/>
                <w:b/>
                <w:color w:val="808080" w:themeColor="background1" w:themeShade="80"/>
                <w:sz w:val="18"/>
                <w:szCs w:val="16"/>
              </w:rPr>
              <w:t>decision making</w:t>
            </w:r>
            <w:r w:rsidRPr="003F329C">
              <w:rPr>
                <w:rFonts w:ascii="Trade Gothic Next Rounded" w:hAnsi="Trade Gothic Next Rounded" w:cs="Arial"/>
                <w:color w:val="808080" w:themeColor="background1" w:themeShade="80"/>
                <w:sz w:val="18"/>
                <w:szCs w:val="16"/>
              </w:rPr>
              <w:t xml:space="preserve"> is required of the role and on what decisions does it impact?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there is little requirement for decision making in the role, or role makes decisions within defined procedures</w:t>
            </w:r>
            <w:r w:rsidRPr="00817A33">
              <w:rPr>
                <w:rFonts w:ascii="Trade Gothic Next Rounded" w:hAnsi="Trade Gothic Next Rounded" w:cs="Arial"/>
                <w:color w:val="808080" w:themeColor="background1" w:themeShade="80"/>
                <w:sz w:val="18"/>
                <w:szCs w:val="16"/>
              </w:rPr>
              <w:t>, or</w:t>
            </w:r>
            <w:r w:rsidRPr="003F329C">
              <w:rPr>
                <w:rFonts w:ascii="Trade Gothic Next Rounded" w:hAnsi="Trade Gothic Next Rounded" w:cs="Arial"/>
                <w:color w:val="808080" w:themeColor="background1" w:themeShade="80"/>
                <w:sz w:val="18"/>
                <w:szCs w:val="16"/>
              </w:rPr>
              <w:t xml:space="preserve"> role makes decisions within broad business guidelines where there are few or no policies available.</w:t>
            </w:r>
          </w:p>
          <w:p w14:paraId="661D4250" w14:textId="77777777" w:rsidR="00CB7A5A" w:rsidRPr="00D216CD" w:rsidRDefault="00CB7A5A" w:rsidP="00CB7A5A">
            <w:pPr>
              <w:autoSpaceDE w:val="0"/>
              <w:autoSpaceDN w:val="0"/>
              <w:adjustRightInd w:val="0"/>
              <w:spacing w:line="276" w:lineRule="auto"/>
              <w:ind w:left="45"/>
              <w:rPr>
                <w:rFonts w:ascii="Arial" w:hAnsi="Arial" w:cs="Arial"/>
                <w:color w:val="17365D" w:themeColor="text2" w:themeShade="BF"/>
                <w:sz w:val="20"/>
                <w:szCs w:val="20"/>
              </w:rPr>
            </w:pPr>
          </w:p>
          <w:p w14:paraId="17B811BF" w14:textId="5214F8E8" w:rsidR="00B734F0" w:rsidRPr="00CB7A5A" w:rsidRDefault="00D216CD" w:rsidP="006C7BB5">
            <w:pPr>
              <w:spacing w:line="320" w:lineRule="exact"/>
              <w:rPr>
                <w:rFonts w:ascii="Trade Gothic Next Light" w:hAnsi="Trade Gothic Next Light" w:cstheme="minorHAnsi"/>
                <w:sz w:val="22"/>
                <w:szCs w:val="22"/>
              </w:rPr>
            </w:pPr>
            <w:r w:rsidRPr="00D216CD">
              <w:rPr>
                <w:rFonts w:ascii="Arial" w:hAnsi="Arial" w:cs="Arial"/>
                <w:color w:val="17365D" w:themeColor="text2" w:themeShade="BF"/>
                <w:sz w:val="20"/>
                <w:szCs w:val="20"/>
              </w:rPr>
              <w:t xml:space="preserve">The role requires a degree of autonomous decision making on </w:t>
            </w:r>
            <w:r w:rsidR="00E77B2C">
              <w:rPr>
                <w:rFonts w:ascii="Arial" w:hAnsi="Arial" w:cs="Arial"/>
                <w:color w:val="17365D" w:themeColor="text2" w:themeShade="BF"/>
                <w:sz w:val="20"/>
                <w:szCs w:val="20"/>
              </w:rPr>
              <w:t xml:space="preserve">often </w:t>
            </w:r>
            <w:r w:rsidRPr="00D216CD">
              <w:rPr>
                <w:rFonts w:ascii="Arial" w:hAnsi="Arial" w:cs="Arial"/>
                <w:color w:val="17365D" w:themeColor="text2" w:themeShade="BF"/>
                <w:sz w:val="20"/>
                <w:szCs w:val="20"/>
              </w:rPr>
              <w:t xml:space="preserve">complex legal matters. The </w:t>
            </w:r>
            <w:r w:rsidR="00F25ED5">
              <w:rPr>
                <w:rFonts w:ascii="Arial" w:hAnsi="Arial" w:cs="Arial"/>
                <w:color w:val="17365D" w:themeColor="text2" w:themeShade="BF"/>
                <w:sz w:val="20"/>
                <w:szCs w:val="20"/>
              </w:rPr>
              <w:t xml:space="preserve">Legal Counsel </w:t>
            </w:r>
            <w:r w:rsidRPr="00D216CD">
              <w:rPr>
                <w:rFonts w:ascii="Arial" w:hAnsi="Arial" w:cs="Arial"/>
                <w:color w:val="17365D" w:themeColor="text2" w:themeShade="BF"/>
                <w:sz w:val="20"/>
                <w:szCs w:val="20"/>
              </w:rPr>
              <w:t>is expected to interpret legislation, assess risk, and make recommendations</w:t>
            </w:r>
            <w:r w:rsidR="009400F4">
              <w:rPr>
                <w:rFonts w:ascii="Arial" w:hAnsi="Arial" w:cs="Arial"/>
                <w:color w:val="17365D" w:themeColor="text2" w:themeShade="BF"/>
                <w:sz w:val="20"/>
                <w:szCs w:val="20"/>
              </w:rPr>
              <w:t xml:space="preserve"> to business stakeholders</w:t>
            </w:r>
            <w:r w:rsidRPr="00D216CD">
              <w:rPr>
                <w:rFonts w:ascii="Arial" w:hAnsi="Arial" w:cs="Arial"/>
                <w:color w:val="17365D" w:themeColor="text2" w:themeShade="BF"/>
                <w:sz w:val="20"/>
                <w:szCs w:val="20"/>
              </w:rPr>
              <w:t xml:space="preserve">. The postholder must </w:t>
            </w:r>
            <w:r w:rsidR="001D10AF">
              <w:rPr>
                <w:rFonts w:ascii="Arial" w:hAnsi="Arial" w:cs="Arial"/>
                <w:color w:val="17365D" w:themeColor="text2" w:themeShade="BF"/>
                <w:sz w:val="20"/>
                <w:szCs w:val="20"/>
              </w:rPr>
              <w:t xml:space="preserve">be able to </w:t>
            </w:r>
            <w:r w:rsidRPr="00D216CD">
              <w:rPr>
                <w:rFonts w:ascii="Arial" w:hAnsi="Arial" w:cs="Arial"/>
                <w:color w:val="17365D" w:themeColor="text2" w:themeShade="BF"/>
                <w:sz w:val="20"/>
                <w:szCs w:val="20"/>
              </w:rPr>
              <w:t xml:space="preserve">balance legal obligations </w:t>
            </w:r>
            <w:r w:rsidR="001D10AF">
              <w:rPr>
                <w:rFonts w:ascii="Arial" w:hAnsi="Arial" w:cs="Arial"/>
                <w:color w:val="17365D" w:themeColor="text2" w:themeShade="BF"/>
                <w:sz w:val="20"/>
                <w:szCs w:val="20"/>
              </w:rPr>
              <w:t xml:space="preserve">and compliance </w:t>
            </w:r>
            <w:r w:rsidRPr="00D216CD">
              <w:rPr>
                <w:rFonts w:ascii="Arial" w:hAnsi="Arial" w:cs="Arial"/>
                <w:color w:val="17365D" w:themeColor="text2" w:themeShade="BF"/>
                <w:sz w:val="20"/>
                <w:szCs w:val="20"/>
              </w:rPr>
              <w:t xml:space="preserve">with </w:t>
            </w:r>
            <w:r w:rsidR="001D10AF">
              <w:rPr>
                <w:rFonts w:ascii="Arial" w:hAnsi="Arial" w:cs="Arial"/>
                <w:color w:val="17365D" w:themeColor="text2" w:themeShade="BF"/>
                <w:sz w:val="20"/>
                <w:szCs w:val="20"/>
              </w:rPr>
              <w:t xml:space="preserve">the </w:t>
            </w:r>
            <w:r w:rsidRPr="00D216CD">
              <w:rPr>
                <w:rFonts w:ascii="Arial" w:hAnsi="Arial" w:cs="Arial"/>
                <w:color w:val="17365D" w:themeColor="text2" w:themeShade="BF"/>
                <w:sz w:val="20"/>
                <w:szCs w:val="20"/>
              </w:rPr>
              <w:t xml:space="preserve">commercial </w:t>
            </w:r>
            <w:r w:rsidR="001D10AF" w:rsidRPr="00D216CD">
              <w:rPr>
                <w:rFonts w:ascii="Arial" w:hAnsi="Arial" w:cs="Arial"/>
                <w:color w:val="17365D" w:themeColor="text2" w:themeShade="BF"/>
                <w:sz w:val="20"/>
                <w:szCs w:val="20"/>
              </w:rPr>
              <w:t>reality</w:t>
            </w:r>
            <w:r w:rsidR="001D10AF">
              <w:rPr>
                <w:rFonts w:ascii="Arial" w:hAnsi="Arial" w:cs="Arial"/>
                <w:color w:val="17365D" w:themeColor="text2" w:themeShade="BF"/>
                <w:sz w:val="20"/>
                <w:szCs w:val="20"/>
              </w:rPr>
              <w:t xml:space="preserve"> and expectation of the business</w:t>
            </w:r>
            <w:r w:rsidRPr="00D216CD">
              <w:rPr>
                <w:rFonts w:ascii="Arial" w:hAnsi="Arial" w:cs="Arial"/>
                <w:color w:val="17365D" w:themeColor="text2" w:themeShade="BF"/>
                <w:sz w:val="20"/>
                <w:szCs w:val="20"/>
              </w:rPr>
              <w:t xml:space="preserve">, exercising sound judgement while escalating matters to </w:t>
            </w:r>
            <w:r w:rsidR="007A6B92">
              <w:rPr>
                <w:rFonts w:ascii="Arial" w:hAnsi="Arial" w:cs="Arial"/>
                <w:color w:val="17365D" w:themeColor="text2" w:themeShade="BF"/>
                <w:sz w:val="20"/>
                <w:szCs w:val="20"/>
              </w:rPr>
              <w:t>the Head of Legal</w:t>
            </w:r>
            <w:r w:rsidRPr="00D216CD">
              <w:rPr>
                <w:rFonts w:ascii="Arial" w:hAnsi="Arial" w:cs="Arial"/>
                <w:color w:val="17365D" w:themeColor="text2" w:themeShade="BF"/>
                <w:sz w:val="20"/>
                <w:szCs w:val="20"/>
              </w:rPr>
              <w:t xml:space="preserve"> </w:t>
            </w:r>
            <w:r w:rsidR="009B4F65">
              <w:rPr>
                <w:rFonts w:ascii="Arial" w:hAnsi="Arial" w:cs="Arial"/>
                <w:color w:val="17365D" w:themeColor="text2" w:themeShade="BF"/>
                <w:sz w:val="20"/>
                <w:szCs w:val="20"/>
              </w:rPr>
              <w:t>where</w:t>
            </w:r>
            <w:r w:rsidRPr="00D216CD">
              <w:rPr>
                <w:rFonts w:ascii="Arial" w:hAnsi="Arial" w:cs="Arial"/>
                <w:color w:val="17365D" w:themeColor="text2" w:themeShade="BF"/>
                <w:sz w:val="20"/>
                <w:szCs w:val="20"/>
              </w:rPr>
              <w:t xml:space="preserve"> appropriate.</w:t>
            </w:r>
          </w:p>
        </w:tc>
      </w:tr>
      <w:tr w:rsidR="00CB7A5A" w:rsidRPr="00CB380B" w14:paraId="21CA03D8" w14:textId="77777777" w:rsidTr="00FE42BE">
        <w:trPr>
          <w:trHeight w:val="2304"/>
          <w:jc w:val="center"/>
        </w:trPr>
        <w:tc>
          <w:tcPr>
            <w:tcW w:w="10080" w:type="dxa"/>
          </w:tcPr>
          <w:p w14:paraId="26F59D75" w14:textId="77777777" w:rsidR="00C43F50" w:rsidRPr="00E523DD" w:rsidRDefault="00C43F50" w:rsidP="00C43F50">
            <w:pPr>
              <w:spacing w:line="320" w:lineRule="exact"/>
              <w:rPr>
                <w:rFonts w:ascii="Trade Gothic Next Rounded" w:hAnsi="Trade Gothic Next Rounded" w:cs="Arial"/>
                <w:sz w:val="22"/>
              </w:rPr>
            </w:pPr>
            <w:r w:rsidRPr="00E523DD">
              <w:rPr>
                <w:rFonts w:ascii="Trade Gothic Next Rounded" w:hAnsi="Trade Gothic Next Rounded" w:cs="Arial"/>
                <w:b/>
                <w:sz w:val="22"/>
              </w:rPr>
              <w:lastRenderedPageBreak/>
              <w:t>Communication</w:t>
            </w:r>
          </w:p>
          <w:p w14:paraId="2E3C0ADC" w14:textId="7842B860" w:rsidR="00CB7A5A" w:rsidRPr="003F329C" w:rsidRDefault="00C43F50" w:rsidP="00DB6B22">
            <w:pPr>
              <w:spacing w:line="320" w:lineRule="exact"/>
              <w:jc w:val="both"/>
              <w:rPr>
                <w:rFonts w:ascii="Trade Gothic Next Rounded" w:hAnsi="Trade Gothic Next Rounded" w:cs="Arial"/>
                <w:color w:val="808080" w:themeColor="background1" w:themeShade="80"/>
                <w:sz w:val="18"/>
                <w:szCs w:val="16"/>
              </w:rPr>
            </w:pPr>
            <w:r w:rsidRPr="003F329C">
              <w:rPr>
                <w:rFonts w:ascii="Trade Gothic Next Rounded" w:hAnsi="Trade Gothic Next Rounded" w:cs="Arial"/>
                <w:color w:val="808080" w:themeColor="background1" w:themeShade="80"/>
                <w:sz w:val="18"/>
                <w:szCs w:val="16"/>
              </w:rPr>
              <w:t>Please outline the type of communication skills required:</w:t>
            </w:r>
            <w:r w:rsidR="003766FC" w:rsidRPr="003F329C">
              <w:rPr>
                <w:rFonts w:ascii="Trade Gothic Next Rounded" w:hAnsi="Trade Gothic Next Rounded" w:cs="Arial"/>
                <w:color w:val="808080" w:themeColor="background1" w:themeShade="80"/>
                <w:sz w:val="18"/>
                <w:szCs w:val="16"/>
              </w:rPr>
              <w:t xml:space="preserve"> </w:t>
            </w:r>
            <w:r w:rsidR="00463D30" w:rsidRPr="003F329C">
              <w:rPr>
                <w:rFonts w:ascii="Trade Gothic Next Rounded" w:hAnsi="Trade Gothic Next Rounded" w:cs="Arial"/>
                <w:color w:val="808080" w:themeColor="background1" w:themeShade="80"/>
                <w:sz w:val="18"/>
                <w:szCs w:val="16"/>
              </w:rPr>
              <w:t>e.g.,</w:t>
            </w:r>
            <w:r w:rsidRPr="003F329C">
              <w:rPr>
                <w:rFonts w:ascii="Trade Gothic Next Rounded" w:hAnsi="Trade Gothic Next Rounded" w:cs="Arial"/>
                <w:color w:val="808080" w:themeColor="background1" w:themeShade="80"/>
                <w:sz w:val="18"/>
                <w:szCs w:val="16"/>
              </w:rPr>
              <w:t xml:space="preserve"> is basic common courtesy required, or regular exchange of factual information, or are influencing or negotiation skills required as an essential requirement of the role?</w:t>
            </w:r>
          </w:p>
          <w:p w14:paraId="12669CCF" w14:textId="77777777" w:rsidR="00DB6B22" w:rsidRDefault="00DB6B22" w:rsidP="00DB6B22">
            <w:pPr>
              <w:spacing w:line="320" w:lineRule="exact"/>
              <w:jc w:val="both"/>
              <w:rPr>
                <w:rFonts w:ascii="Trade Gothic Next Light" w:hAnsi="Trade Gothic Next Light" w:cstheme="minorHAnsi"/>
                <w:sz w:val="22"/>
                <w:szCs w:val="22"/>
              </w:rPr>
            </w:pPr>
          </w:p>
          <w:p w14:paraId="6A9A4E8E" w14:textId="335A4BAB" w:rsidR="00B13BBD" w:rsidRPr="00B13BBD" w:rsidRDefault="00B13BBD" w:rsidP="00834834">
            <w:pPr>
              <w:spacing w:line="320" w:lineRule="exact"/>
              <w:rPr>
                <w:rFonts w:ascii="Arial" w:hAnsi="Arial" w:cs="Arial"/>
                <w:color w:val="17365D" w:themeColor="text2" w:themeShade="BF"/>
                <w:sz w:val="20"/>
                <w:szCs w:val="20"/>
              </w:rPr>
            </w:pPr>
            <w:r w:rsidRPr="00B13BBD">
              <w:rPr>
                <w:rFonts w:ascii="Arial" w:hAnsi="Arial" w:cs="Arial"/>
                <w:color w:val="17365D" w:themeColor="text2" w:themeShade="BF"/>
                <w:sz w:val="20"/>
                <w:szCs w:val="20"/>
              </w:rPr>
              <w:t xml:space="preserve">The role demands strong communication skills, both written and verbal, tailored to a wide range of audiences including </w:t>
            </w:r>
            <w:r w:rsidR="00B15CDE">
              <w:rPr>
                <w:rFonts w:ascii="Arial" w:hAnsi="Arial" w:cs="Arial"/>
                <w:color w:val="17365D" w:themeColor="text2" w:themeShade="BF"/>
                <w:sz w:val="20"/>
                <w:szCs w:val="20"/>
              </w:rPr>
              <w:t>all</w:t>
            </w:r>
            <w:r w:rsidRPr="00B13BBD">
              <w:rPr>
                <w:rFonts w:ascii="Arial" w:hAnsi="Arial" w:cs="Arial"/>
                <w:color w:val="17365D" w:themeColor="text2" w:themeShade="BF"/>
                <w:sz w:val="20"/>
                <w:szCs w:val="20"/>
              </w:rPr>
              <w:t xml:space="preserve"> </w:t>
            </w:r>
            <w:r w:rsidR="00BC6472">
              <w:rPr>
                <w:rFonts w:ascii="Arial" w:hAnsi="Arial" w:cs="Arial"/>
                <w:color w:val="17365D" w:themeColor="text2" w:themeShade="BF"/>
                <w:sz w:val="20"/>
                <w:szCs w:val="20"/>
              </w:rPr>
              <w:t>members of the legal team</w:t>
            </w:r>
            <w:r w:rsidRPr="00B13BBD">
              <w:rPr>
                <w:rFonts w:ascii="Arial" w:hAnsi="Arial" w:cs="Arial"/>
                <w:color w:val="17365D" w:themeColor="text2" w:themeShade="BF"/>
                <w:sz w:val="20"/>
                <w:szCs w:val="20"/>
              </w:rPr>
              <w:t>, external counsel</w:t>
            </w:r>
            <w:r w:rsidR="00B15CDE">
              <w:rPr>
                <w:rFonts w:ascii="Arial" w:hAnsi="Arial" w:cs="Arial"/>
                <w:color w:val="17365D" w:themeColor="text2" w:themeShade="BF"/>
                <w:sz w:val="20"/>
                <w:szCs w:val="20"/>
              </w:rPr>
              <w:t xml:space="preserve"> and</w:t>
            </w:r>
            <w:r w:rsidR="00B03086">
              <w:rPr>
                <w:rFonts w:ascii="Arial" w:hAnsi="Arial" w:cs="Arial"/>
                <w:color w:val="17365D" w:themeColor="text2" w:themeShade="BF"/>
                <w:sz w:val="20"/>
                <w:szCs w:val="20"/>
              </w:rPr>
              <w:t xml:space="preserve"> </w:t>
            </w:r>
            <w:r w:rsidRPr="00B13BBD">
              <w:rPr>
                <w:rFonts w:ascii="Arial" w:hAnsi="Arial" w:cs="Arial"/>
                <w:color w:val="17365D" w:themeColor="text2" w:themeShade="BF"/>
                <w:sz w:val="20"/>
                <w:szCs w:val="20"/>
              </w:rPr>
              <w:t xml:space="preserve">internal business stakeholders. The postholder must be able to translate complex legal and regulatory concepts into clear, </w:t>
            </w:r>
            <w:r w:rsidR="00C972A8">
              <w:rPr>
                <w:rFonts w:ascii="Arial" w:hAnsi="Arial" w:cs="Arial"/>
                <w:color w:val="17365D" w:themeColor="text2" w:themeShade="BF"/>
                <w:sz w:val="20"/>
                <w:szCs w:val="20"/>
              </w:rPr>
              <w:t xml:space="preserve">pragmatic and </w:t>
            </w:r>
            <w:r w:rsidRPr="00B13BBD">
              <w:rPr>
                <w:rFonts w:ascii="Arial" w:hAnsi="Arial" w:cs="Arial"/>
                <w:color w:val="17365D" w:themeColor="text2" w:themeShade="BF"/>
                <w:sz w:val="20"/>
                <w:szCs w:val="20"/>
              </w:rPr>
              <w:t>actionable guidance for colleagues</w:t>
            </w:r>
            <w:r w:rsidR="00C972A8">
              <w:rPr>
                <w:rFonts w:ascii="Arial" w:hAnsi="Arial" w:cs="Arial"/>
                <w:color w:val="17365D" w:themeColor="text2" w:themeShade="BF"/>
                <w:sz w:val="20"/>
                <w:szCs w:val="20"/>
              </w:rPr>
              <w:t xml:space="preserve"> at all of the above levels</w:t>
            </w:r>
            <w:r w:rsidRPr="00B13BBD">
              <w:rPr>
                <w:rFonts w:ascii="Arial" w:hAnsi="Arial" w:cs="Arial"/>
                <w:color w:val="17365D" w:themeColor="text2" w:themeShade="BF"/>
                <w:sz w:val="20"/>
                <w:szCs w:val="20"/>
              </w:rPr>
              <w:t xml:space="preserve">. Influencing and negotiating skills are </w:t>
            </w:r>
            <w:r w:rsidR="00B608AC">
              <w:rPr>
                <w:rFonts w:ascii="Arial" w:hAnsi="Arial" w:cs="Arial"/>
                <w:color w:val="17365D" w:themeColor="text2" w:themeShade="BF"/>
                <w:sz w:val="20"/>
                <w:szCs w:val="20"/>
              </w:rPr>
              <w:t>important</w:t>
            </w:r>
            <w:r w:rsidRPr="00B13BBD">
              <w:rPr>
                <w:rFonts w:ascii="Arial" w:hAnsi="Arial" w:cs="Arial"/>
                <w:color w:val="17365D" w:themeColor="text2" w:themeShade="BF"/>
                <w:sz w:val="20"/>
                <w:szCs w:val="20"/>
              </w:rPr>
              <w:t xml:space="preserve">, particularly when managing risk, resolving disputes, or </w:t>
            </w:r>
            <w:r w:rsidR="008523EC">
              <w:rPr>
                <w:rFonts w:ascii="Arial" w:hAnsi="Arial" w:cs="Arial"/>
                <w:color w:val="17365D" w:themeColor="text2" w:themeShade="BF"/>
                <w:sz w:val="20"/>
                <w:szCs w:val="20"/>
              </w:rPr>
              <w:t>negotiating contracts</w:t>
            </w:r>
            <w:r w:rsidRPr="00B13BBD">
              <w:rPr>
                <w:rFonts w:ascii="Arial" w:hAnsi="Arial" w:cs="Arial"/>
                <w:color w:val="17365D" w:themeColor="text2" w:themeShade="BF"/>
                <w:sz w:val="20"/>
                <w:szCs w:val="20"/>
              </w:rPr>
              <w:t xml:space="preserve">. </w:t>
            </w:r>
          </w:p>
          <w:p w14:paraId="33B0D437" w14:textId="41E2B659" w:rsidR="00DB6B22" w:rsidRPr="00F4626A" w:rsidRDefault="00DB6B22" w:rsidP="00CB7A5A">
            <w:pPr>
              <w:autoSpaceDE w:val="0"/>
              <w:autoSpaceDN w:val="0"/>
              <w:adjustRightInd w:val="0"/>
              <w:spacing w:line="276" w:lineRule="auto"/>
              <w:ind w:left="45"/>
              <w:rPr>
                <w:rFonts w:ascii="Trade Gothic Next Light" w:hAnsi="Trade Gothic Next Light" w:cstheme="minorHAnsi"/>
                <w:sz w:val="22"/>
                <w:szCs w:val="22"/>
              </w:rPr>
            </w:pPr>
          </w:p>
        </w:tc>
      </w:tr>
      <w:tr w:rsidR="00C43F50" w:rsidRPr="00CB380B" w14:paraId="3F1514F7" w14:textId="77777777" w:rsidTr="00FE42BE">
        <w:trPr>
          <w:trHeight w:val="2816"/>
          <w:jc w:val="center"/>
        </w:trPr>
        <w:tc>
          <w:tcPr>
            <w:tcW w:w="10080" w:type="dxa"/>
          </w:tcPr>
          <w:p w14:paraId="75785115" w14:textId="77777777" w:rsidR="003766FC" w:rsidRPr="00E523DD" w:rsidRDefault="003766FC" w:rsidP="003766FC">
            <w:pPr>
              <w:spacing w:line="320" w:lineRule="exact"/>
              <w:rPr>
                <w:rFonts w:ascii="Trade Gothic Next Rounded" w:hAnsi="Trade Gothic Next Rounded" w:cs="Arial"/>
                <w:b/>
                <w:sz w:val="22"/>
              </w:rPr>
            </w:pPr>
            <w:r w:rsidRPr="00E523DD">
              <w:rPr>
                <w:rFonts w:ascii="Trade Gothic Next Rounded" w:hAnsi="Trade Gothic Next Rounded" w:cs="Arial"/>
                <w:b/>
                <w:sz w:val="22"/>
              </w:rPr>
              <w:t>Innovation</w:t>
            </w:r>
          </w:p>
          <w:p w14:paraId="23CB81C0" w14:textId="77777777" w:rsidR="003766FC" w:rsidRPr="003F329C" w:rsidRDefault="003766FC" w:rsidP="001D5200">
            <w:pPr>
              <w:pStyle w:val="BodyText"/>
              <w:suppressLineNumbers w:val="0"/>
              <w:tabs>
                <w:tab w:val="clear" w:pos="680"/>
                <w:tab w:val="clear" w:pos="9412"/>
              </w:tabs>
              <w:suppressAutoHyphens w:val="0"/>
              <w:spacing w:after="0" w:line="320" w:lineRule="exact"/>
              <w:jc w:val="both"/>
              <w:rPr>
                <w:rFonts w:ascii="Trade Gothic Next Rounded" w:hAnsi="Trade Gothic Next Rounded" w:cs="Arial"/>
                <w:sz w:val="18"/>
                <w:lang w:eastAsia="en-US"/>
              </w:rPr>
            </w:pPr>
            <w:r w:rsidRPr="003F329C">
              <w:rPr>
                <w:rFonts w:ascii="Trade Gothic Next Rounded" w:hAnsi="Trade Gothic Next Rounded" w:cs="Arial"/>
                <w:color w:val="808080" w:themeColor="background1" w:themeShade="80"/>
                <w:sz w:val="18"/>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3F329C">
              <w:rPr>
                <w:rFonts w:ascii="Trade Gothic Next Rounded" w:hAnsi="Trade Gothic Next Rounded" w:cs="Arial"/>
                <w:sz w:val="18"/>
                <w:lang w:eastAsia="en-US"/>
              </w:rPr>
              <w:t>.</w:t>
            </w:r>
          </w:p>
          <w:p w14:paraId="224865C7" w14:textId="77777777" w:rsidR="00C43F50" w:rsidRPr="003F329C" w:rsidRDefault="00C43F50" w:rsidP="00C43F50">
            <w:pPr>
              <w:spacing w:line="320" w:lineRule="exact"/>
              <w:rPr>
                <w:rFonts w:ascii="Trade Gothic Next Rounded" w:hAnsi="Trade Gothic Next Rounded" w:cs="Arial"/>
                <w:b/>
                <w:sz w:val="20"/>
                <w:szCs w:val="22"/>
              </w:rPr>
            </w:pPr>
          </w:p>
          <w:p w14:paraId="782E2709" w14:textId="73DBDCC3" w:rsidR="000A06F9" w:rsidRPr="007D1D9A" w:rsidRDefault="0072750D" w:rsidP="007D1D9A">
            <w:pPr>
              <w:spacing w:line="320" w:lineRule="exact"/>
              <w:rPr>
                <w:rFonts w:ascii="Arial" w:hAnsi="Arial" w:cs="Arial"/>
                <w:color w:val="17365D" w:themeColor="text2" w:themeShade="BF"/>
                <w:sz w:val="20"/>
                <w:szCs w:val="20"/>
              </w:rPr>
            </w:pPr>
            <w:r>
              <w:rPr>
                <w:rFonts w:ascii="Arial" w:hAnsi="Arial" w:cs="Arial"/>
                <w:color w:val="17365D" w:themeColor="text2" w:themeShade="BF"/>
                <w:sz w:val="20"/>
                <w:szCs w:val="20"/>
              </w:rPr>
              <w:t>Whilst</w:t>
            </w:r>
            <w:r w:rsidR="001675E6">
              <w:rPr>
                <w:rFonts w:ascii="Arial" w:hAnsi="Arial" w:cs="Arial"/>
                <w:color w:val="17365D" w:themeColor="text2" w:themeShade="BF"/>
                <w:sz w:val="20"/>
                <w:szCs w:val="20"/>
              </w:rPr>
              <w:t xml:space="preserve"> not strictly necessary, </w:t>
            </w:r>
            <w:r w:rsidRPr="007D1D9A">
              <w:rPr>
                <w:rFonts w:ascii="Arial" w:hAnsi="Arial" w:cs="Arial"/>
                <w:color w:val="17365D" w:themeColor="text2" w:themeShade="BF"/>
                <w:sz w:val="20"/>
                <w:szCs w:val="20"/>
              </w:rPr>
              <w:t>recommend</w:t>
            </w:r>
            <w:r>
              <w:rPr>
                <w:rFonts w:ascii="Arial" w:hAnsi="Arial" w:cs="Arial"/>
                <w:color w:val="17365D" w:themeColor="text2" w:themeShade="BF"/>
                <w:sz w:val="20"/>
                <w:szCs w:val="20"/>
              </w:rPr>
              <w:t>ing</w:t>
            </w:r>
            <w:r w:rsidRPr="007D1D9A">
              <w:rPr>
                <w:rFonts w:ascii="Arial" w:hAnsi="Arial" w:cs="Arial"/>
                <w:color w:val="17365D" w:themeColor="text2" w:themeShade="BF"/>
                <w:sz w:val="20"/>
                <w:szCs w:val="20"/>
              </w:rPr>
              <w:t xml:space="preserve"> enhancements to policies, contracts, governance frameworks, and training programmes</w:t>
            </w:r>
            <w:r>
              <w:rPr>
                <w:rFonts w:ascii="Arial" w:hAnsi="Arial" w:cs="Arial"/>
                <w:color w:val="17365D" w:themeColor="text2" w:themeShade="BF"/>
                <w:sz w:val="20"/>
                <w:szCs w:val="20"/>
              </w:rPr>
              <w:t xml:space="preserve"> will be encouraged.</w:t>
            </w:r>
            <w:r w:rsidR="000A06F9" w:rsidRPr="007D1D9A">
              <w:rPr>
                <w:rFonts w:ascii="Arial" w:hAnsi="Arial" w:cs="Arial"/>
                <w:color w:val="17365D" w:themeColor="text2" w:themeShade="BF"/>
                <w:sz w:val="20"/>
                <w:szCs w:val="20"/>
              </w:rPr>
              <w:br/>
            </w:r>
          </w:p>
          <w:p w14:paraId="54A4531B" w14:textId="317A4302" w:rsidR="0007798D" w:rsidRPr="0007798D" w:rsidRDefault="0007798D" w:rsidP="00C43F50">
            <w:pPr>
              <w:spacing w:line="320" w:lineRule="exact"/>
              <w:rPr>
                <w:rFonts w:ascii="Trade Gothic Next Light" w:hAnsi="Trade Gothic Next Light" w:cs="Arial"/>
                <w:bCs/>
                <w:sz w:val="22"/>
              </w:rPr>
            </w:pPr>
          </w:p>
        </w:tc>
      </w:tr>
    </w:tbl>
    <w:p w14:paraId="5124DB01"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2C1BF7" w:rsidRDefault="008F116C" w:rsidP="008668D9">
      <w:pPr>
        <w:spacing w:line="320" w:lineRule="exact"/>
        <w:ind w:left="-630" w:right="-288"/>
        <w:jc w:val="both"/>
        <w:rPr>
          <w:rFonts w:ascii="Trade Gothic Next Light" w:hAnsi="Trade Gothic Next Light"/>
          <w:color w:val="000000"/>
          <w:sz w:val="20"/>
          <w:szCs w:val="22"/>
        </w:rPr>
      </w:pPr>
    </w:p>
    <w:p w14:paraId="30E4C79A" w14:textId="1550367D" w:rsidR="008F116C" w:rsidRPr="002C1BF7" w:rsidRDefault="008F116C" w:rsidP="008668D9">
      <w:pPr>
        <w:spacing w:line="320" w:lineRule="exact"/>
        <w:ind w:left="-630"/>
        <w:jc w:val="both"/>
        <w:rPr>
          <w:rFonts w:ascii="Trade Gothic Next Light" w:hAnsi="Trade Gothic Next Light"/>
          <w:color w:val="000000"/>
          <w:sz w:val="20"/>
          <w:szCs w:val="22"/>
        </w:rPr>
      </w:pPr>
      <w:r w:rsidRPr="002C1BF7">
        <w:rPr>
          <w:rFonts w:ascii="Trade Gothic Next Light" w:hAnsi="Trade Gothic Next Light"/>
          <w:color w:val="000000"/>
          <w:sz w:val="20"/>
          <w:szCs w:val="22"/>
        </w:rPr>
        <w:t>Note: This may differ from the current job holder’s own skills and experience</w:t>
      </w:r>
    </w:p>
    <w:p w14:paraId="1C842A1C" w14:textId="77777777" w:rsidR="00D926E4" w:rsidRPr="002C1BF7" w:rsidRDefault="00D926E4" w:rsidP="008668D9">
      <w:pPr>
        <w:spacing w:line="320" w:lineRule="exact"/>
        <w:ind w:left="-630"/>
        <w:jc w:val="both"/>
        <w:rPr>
          <w:rFonts w:ascii="Trade Gothic Next Light" w:hAnsi="Trade Gothic Next Light"/>
          <w:color w:val="000000"/>
          <w:sz w:val="20"/>
          <w:szCs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C25328" w14:paraId="5EDF582B" w14:textId="77777777" w:rsidTr="008668D9">
        <w:trPr>
          <w:trHeight w:val="383"/>
          <w:jc w:val="center"/>
        </w:trPr>
        <w:tc>
          <w:tcPr>
            <w:tcW w:w="10150" w:type="dxa"/>
            <w:gridSpan w:val="2"/>
            <w:shd w:val="clear" w:color="auto" w:fill="006491"/>
          </w:tcPr>
          <w:p w14:paraId="7AD52AFE" w14:textId="7D9DB017" w:rsidR="00155791" w:rsidRPr="00C25328" w:rsidRDefault="002972E6">
            <w:pPr>
              <w:spacing w:line="320" w:lineRule="exact"/>
              <w:jc w:val="center"/>
              <w:rPr>
                <w:rFonts w:ascii="Trade Gothic Next Rounded" w:hAnsi="Trade Gothic Next Rounded" w:cs="Arial"/>
                <w:bCs/>
                <w:color w:val="FFFFFF" w:themeColor="background1"/>
                <w:sz w:val="22"/>
              </w:rPr>
            </w:pPr>
            <w:r>
              <w:rPr>
                <w:rFonts w:ascii="Trade Gothic Next Rounded" w:hAnsi="Trade Gothic Next Rounded" w:cs="Arial"/>
                <w:bCs/>
                <w:color w:val="FFFFFF" w:themeColor="background1"/>
                <w:sz w:val="22"/>
              </w:rPr>
              <w:t>PERSON</w:t>
            </w:r>
            <w:r w:rsidR="00155791">
              <w:rPr>
                <w:rFonts w:ascii="Trade Gothic Next Rounded" w:hAnsi="Trade Gothic Next Rounded" w:cs="Arial"/>
                <w:bCs/>
                <w:color w:val="FFFFFF" w:themeColor="background1"/>
                <w:sz w:val="22"/>
              </w:rPr>
              <w:t xml:space="preserve"> SPECIFICATION</w:t>
            </w:r>
          </w:p>
        </w:tc>
      </w:tr>
      <w:tr w:rsidR="00D926E4" w:rsidRPr="00D926E4" w14:paraId="099F0159" w14:textId="77777777" w:rsidTr="007447B9">
        <w:trPr>
          <w:trHeight w:val="863"/>
          <w:jc w:val="center"/>
        </w:trPr>
        <w:tc>
          <w:tcPr>
            <w:tcW w:w="2512" w:type="dxa"/>
          </w:tcPr>
          <w:p w14:paraId="7E4376C2" w14:textId="3AF21F23"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lang w:val="en-US"/>
              </w:rPr>
              <w:t>Professional Qualification</w:t>
            </w:r>
            <w:r w:rsidR="00326296">
              <w:rPr>
                <w:rFonts w:ascii="Trade Gothic Next Light" w:hAnsi="Trade Gothic Next Light"/>
                <w:color w:val="000000"/>
                <w:sz w:val="20"/>
                <w:szCs w:val="20"/>
                <w:lang w:val="en-US"/>
              </w:rPr>
              <w:t>(s)</w:t>
            </w:r>
          </w:p>
        </w:tc>
        <w:tc>
          <w:tcPr>
            <w:tcW w:w="7638" w:type="dxa"/>
          </w:tcPr>
          <w:p w14:paraId="09869127" w14:textId="10F2E48A" w:rsidR="00D926E4" w:rsidRPr="001E26E7" w:rsidRDefault="002F380B" w:rsidP="002F380B">
            <w:pPr>
              <w:pStyle w:val="ListParagraph"/>
              <w:numPr>
                <w:ilvl w:val="0"/>
                <w:numId w:val="21"/>
              </w:numPr>
              <w:spacing w:after="200" w:line="276" w:lineRule="auto"/>
              <w:rPr>
                <w:rFonts w:ascii="Arial" w:hAnsi="Arial" w:cs="Arial"/>
                <w:color w:val="17365D" w:themeColor="text2" w:themeShade="BF"/>
                <w:sz w:val="20"/>
                <w:szCs w:val="20"/>
              </w:rPr>
            </w:pPr>
            <w:r w:rsidRPr="001E26E7">
              <w:rPr>
                <w:rFonts w:ascii="Arial" w:hAnsi="Arial" w:cs="Arial"/>
                <w:color w:val="17365D" w:themeColor="text2" w:themeShade="BF"/>
                <w:sz w:val="20"/>
                <w:szCs w:val="20"/>
              </w:rPr>
              <w:t>Q</w:t>
            </w:r>
            <w:r w:rsidR="00093385" w:rsidRPr="001E26E7">
              <w:rPr>
                <w:rFonts w:ascii="Arial" w:hAnsi="Arial" w:cs="Arial"/>
                <w:color w:val="17365D" w:themeColor="text2" w:themeShade="BF"/>
                <w:sz w:val="20"/>
                <w:szCs w:val="20"/>
              </w:rPr>
              <w:t xml:space="preserve">ualified solicitor with </w:t>
            </w:r>
            <w:r w:rsidR="00EF52ED">
              <w:rPr>
                <w:rFonts w:ascii="Arial" w:hAnsi="Arial" w:cs="Arial"/>
                <w:color w:val="17365D" w:themeColor="text2" w:themeShade="BF"/>
                <w:sz w:val="20"/>
                <w:szCs w:val="20"/>
              </w:rPr>
              <w:t>between 7 - 10</w:t>
            </w:r>
            <w:r w:rsidR="00093385" w:rsidRPr="001E26E7">
              <w:rPr>
                <w:rFonts w:ascii="Arial" w:hAnsi="Arial" w:cs="Arial"/>
                <w:color w:val="17365D" w:themeColor="text2" w:themeShade="BF"/>
                <w:sz w:val="20"/>
                <w:szCs w:val="20"/>
              </w:rPr>
              <w:t xml:space="preserve"> years PQE</w:t>
            </w:r>
            <w:r w:rsidR="007A718D" w:rsidRPr="001E26E7">
              <w:rPr>
                <w:rFonts w:ascii="Arial" w:hAnsi="Arial" w:cs="Arial"/>
                <w:color w:val="17365D" w:themeColor="text2" w:themeShade="BF"/>
                <w:sz w:val="20"/>
                <w:szCs w:val="20"/>
              </w:rPr>
              <w:t>.</w:t>
            </w:r>
          </w:p>
          <w:p w14:paraId="03D7D1F9" w14:textId="3A6972ED" w:rsidR="004B03CC" w:rsidRPr="002C1BF7" w:rsidRDefault="004B03CC" w:rsidP="00092B9A">
            <w:pPr>
              <w:spacing w:after="200" w:line="276" w:lineRule="auto"/>
              <w:rPr>
                <w:rFonts w:ascii="Trade Gothic Next Light" w:eastAsiaTheme="minorHAnsi" w:hAnsi="Trade Gothic Next Light" w:cstheme="minorHAnsi"/>
                <w:sz w:val="20"/>
                <w:szCs w:val="20"/>
              </w:rPr>
            </w:pPr>
          </w:p>
        </w:tc>
      </w:tr>
      <w:tr w:rsidR="00D926E4" w:rsidRPr="00D926E4" w14:paraId="7F0DC194" w14:textId="77777777" w:rsidTr="008668D9">
        <w:trPr>
          <w:trHeight w:val="864"/>
          <w:jc w:val="center"/>
        </w:trPr>
        <w:tc>
          <w:tcPr>
            <w:tcW w:w="2512" w:type="dxa"/>
          </w:tcPr>
          <w:p w14:paraId="388A8BC1" w14:textId="00085190"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t>Knowledge</w:t>
            </w:r>
          </w:p>
        </w:tc>
        <w:tc>
          <w:tcPr>
            <w:tcW w:w="7638" w:type="dxa"/>
          </w:tcPr>
          <w:p w14:paraId="0F636EE2" w14:textId="28D4CB0D" w:rsidR="004B03CC" w:rsidRPr="001E26E7" w:rsidRDefault="00D77045" w:rsidP="001E26E7">
            <w:pPr>
              <w:pStyle w:val="ListParagraph"/>
              <w:numPr>
                <w:ilvl w:val="0"/>
                <w:numId w:val="21"/>
              </w:numPr>
              <w:spacing w:after="200" w:line="276" w:lineRule="auto"/>
              <w:rPr>
                <w:rFonts w:ascii="Arial" w:hAnsi="Arial" w:cs="Arial"/>
                <w:color w:val="17365D" w:themeColor="text2" w:themeShade="BF"/>
                <w:sz w:val="20"/>
                <w:szCs w:val="20"/>
              </w:rPr>
            </w:pPr>
            <w:r>
              <w:rPr>
                <w:rFonts w:ascii="Arial" w:hAnsi="Arial" w:cs="Arial"/>
                <w:color w:val="17365D" w:themeColor="text2" w:themeShade="BF"/>
                <w:sz w:val="20"/>
                <w:szCs w:val="20"/>
              </w:rPr>
              <w:t>Detailed knowledge</w:t>
            </w:r>
            <w:r w:rsidR="00233F17" w:rsidRPr="001E26E7">
              <w:rPr>
                <w:rFonts w:ascii="Arial" w:hAnsi="Arial" w:cs="Arial"/>
                <w:color w:val="17365D" w:themeColor="text2" w:themeShade="BF"/>
                <w:sz w:val="20"/>
                <w:szCs w:val="20"/>
              </w:rPr>
              <w:t xml:space="preserve"> in </w:t>
            </w:r>
            <w:r w:rsidR="00EF117A" w:rsidRPr="001E26E7">
              <w:rPr>
                <w:rFonts w:ascii="Arial" w:hAnsi="Arial" w:cs="Arial"/>
                <w:color w:val="17365D" w:themeColor="text2" w:themeShade="BF"/>
                <w:sz w:val="20"/>
                <w:szCs w:val="20"/>
              </w:rPr>
              <w:t xml:space="preserve">the </w:t>
            </w:r>
            <w:r w:rsidR="000F631E" w:rsidRPr="001E26E7">
              <w:rPr>
                <w:rFonts w:ascii="Arial" w:hAnsi="Arial" w:cs="Arial"/>
                <w:color w:val="17365D" w:themeColor="text2" w:themeShade="BF"/>
                <w:sz w:val="20"/>
                <w:szCs w:val="20"/>
              </w:rPr>
              <w:t>following</w:t>
            </w:r>
            <w:r w:rsidR="00233F17" w:rsidRPr="001E26E7">
              <w:rPr>
                <w:rFonts w:ascii="Arial" w:hAnsi="Arial" w:cs="Arial"/>
                <w:color w:val="17365D" w:themeColor="text2" w:themeShade="BF"/>
                <w:sz w:val="20"/>
                <w:szCs w:val="20"/>
              </w:rPr>
              <w:t xml:space="preserve"> areas of </w:t>
            </w:r>
            <w:r w:rsidR="00430230" w:rsidRPr="001E26E7">
              <w:rPr>
                <w:rFonts w:ascii="Arial" w:hAnsi="Arial" w:cs="Arial"/>
                <w:color w:val="17365D" w:themeColor="text2" w:themeShade="BF"/>
                <w:sz w:val="20"/>
                <w:szCs w:val="20"/>
              </w:rPr>
              <w:t>commercial</w:t>
            </w:r>
            <w:r w:rsidR="00812DB2" w:rsidRPr="001E26E7">
              <w:rPr>
                <w:rFonts w:ascii="Arial" w:hAnsi="Arial" w:cs="Arial"/>
                <w:color w:val="17365D" w:themeColor="text2" w:themeShade="BF"/>
                <w:sz w:val="20"/>
                <w:szCs w:val="20"/>
              </w:rPr>
              <w:t xml:space="preserve"> law</w:t>
            </w:r>
            <w:r w:rsidR="000D02ED" w:rsidRPr="001E26E7">
              <w:rPr>
                <w:rFonts w:ascii="Arial" w:hAnsi="Arial" w:cs="Arial"/>
                <w:color w:val="17365D" w:themeColor="text2" w:themeShade="BF"/>
                <w:sz w:val="20"/>
                <w:szCs w:val="20"/>
              </w:rPr>
              <w:t xml:space="preserve">: commercial contracts, data protection, </w:t>
            </w:r>
            <w:r w:rsidR="00FA79B8" w:rsidRPr="001E26E7">
              <w:rPr>
                <w:rFonts w:ascii="Arial" w:hAnsi="Arial" w:cs="Arial"/>
                <w:color w:val="17365D" w:themeColor="text2" w:themeShade="BF"/>
                <w:sz w:val="20"/>
                <w:szCs w:val="20"/>
              </w:rPr>
              <w:t>media and advertising</w:t>
            </w:r>
            <w:r w:rsidR="00DC48B5" w:rsidRPr="001E26E7">
              <w:rPr>
                <w:rFonts w:ascii="Arial" w:hAnsi="Arial" w:cs="Arial"/>
                <w:color w:val="17365D" w:themeColor="text2" w:themeShade="BF"/>
                <w:sz w:val="20"/>
                <w:szCs w:val="20"/>
              </w:rPr>
              <w:t xml:space="preserve">, technology and franchising. </w:t>
            </w:r>
          </w:p>
          <w:p w14:paraId="444A616C" w14:textId="40114FE4" w:rsidR="0076611B" w:rsidRPr="001E26E7" w:rsidRDefault="0076611B" w:rsidP="001E26E7">
            <w:pPr>
              <w:pStyle w:val="ListParagraph"/>
              <w:numPr>
                <w:ilvl w:val="0"/>
                <w:numId w:val="21"/>
              </w:numPr>
              <w:spacing w:after="200" w:line="276" w:lineRule="auto"/>
              <w:rPr>
                <w:rFonts w:ascii="Arial" w:hAnsi="Arial" w:cs="Arial"/>
                <w:color w:val="17365D" w:themeColor="text2" w:themeShade="BF"/>
                <w:sz w:val="20"/>
                <w:szCs w:val="20"/>
              </w:rPr>
            </w:pPr>
            <w:r w:rsidRPr="001E26E7">
              <w:rPr>
                <w:rFonts w:ascii="Arial" w:hAnsi="Arial" w:cs="Arial"/>
                <w:color w:val="17365D" w:themeColor="text2" w:themeShade="BF"/>
                <w:sz w:val="20"/>
                <w:szCs w:val="20"/>
              </w:rPr>
              <w:t>Competent in the following areas of corporate and commercial law: M&amp;A and company law, competition and intellectual property.</w:t>
            </w:r>
          </w:p>
          <w:p w14:paraId="3DCDCBEC" w14:textId="3F8A945B" w:rsidR="007540B2" w:rsidRPr="001E26E7" w:rsidRDefault="007540B2" w:rsidP="001E26E7">
            <w:pPr>
              <w:pStyle w:val="ListParagraph"/>
              <w:numPr>
                <w:ilvl w:val="0"/>
                <w:numId w:val="21"/>
              </w:numPr>
              <w:spacing w:after="200" w:line="276" w:lineRule="auto"/>
              <w:rPr>
                <w:rFonts w:ascii="Arial" w:hAnsi="Arial" w:cs="Arial"/>
                <w:color w:val="17365D" w:themeColor="text2" w:themeShade="BF"/>
                <w:sz w:val="20"/>
                <w:szCs w:val="20"/>
              </w:rPr>
            </w:pPr>
            <w:r w:rsidRPr="001E26E7">
              <w:rPr>
                <w:rFonts w:ascii="Arial" w:hAnsi="Arial" w:cs="Arial"/>
                <w:color w:val="17365D" w:themeColor="text2" w:themeShade="BF"/>
                <w:sz w:val="20"/>
                <w:szCs w:val="20"/>
              </w:rPr>
              <w:t xml:space="preserve">Aware of and up to date with all legislation covering all of the above </w:t>
            </w:r>
            <w:r w:rsidR="008628EC" w:rsidRPr="001E26E7">
              <w:rPr>
                <w:rFonts w:ascii="Arial" w:hAnsi="Arial" w:cs="Arial"/>
                <w:color w:val="17365D" w:themeColor="text2" w:themeShade="BF"/>
                <w:sz w:val="20"/>
                <w:szCs w:val="20"/>
              </w:rPr>
              <w:t>areas of corporate and commercial law.</w:t>
            </w:r>
          </w:p>
          <w:p w14:paraId="7F545FBA" w14:textId="44A040BD" w:rsidR="008628EC" w:rsidRPr="001E26E7" w:rsidRDefault="008628EC" w:rsidP="001E26E7">
            <w:pPr>
              <w:pStyle w:val="ListParagraph"/>
              <w:numPr>
                <w:ilvl w:val="0"/>
                <w:numId w:val="21"/>
              </w:numPr>
              <w:spacing w:after="200" w:line="276" w:lineRule="auto"/>
              <w:rPr>
                <w:rFonts w:ascii="Arial" w:hAnsi="Arial" w:cs="Arial"/>
                <w:color w:val="17365D" w:themeColor="text2" w:themeShade="BF"/>
                <w:sz w:val="20"/>
                <w:szCs w:val="20"/>
              </w:rPr>
            </w:pPr>
            <w:r w:rsidRPr="001E26E7">
              <w:rPr>
                <w:rFonts w:ascii="Arial" w:hAnsi="Arial" w:cs="Arial"/>
                <w:color w:val="17365D" w:themeColor="text2" w:themeShade="BF"/>
                <w:sz w:val="20"/>
                <w:szCs w:val="20"/>
              </w:rPr>
              <w:t>Detailed knowledge of the UK &amp; ROI business as wel</w:t>
            </w:r>
            <w:r w:rsidR="00F73715" w:rsidRPr="001E26E7">
              <w:rPr>
                <w:rFonts w:ascii="Arial" w:hAnsi="Arial" w:cs="Arial"/>
                <w:color w:val="17365D" w:themeColor="text2" w:themeShade="BF"/>
                <w:sz w:val="20"/>
                <w:szCs w:val="20"/>
              </w:rPr>
              <w:t>l as the wider global franchised business model.</w:t>
            </w:r>
          </w:p>
          <w:p w14:paraId="3403562D" w14:textId="17706D8F" w:rsidR="004B03CC" w:rsidRPr="004323DE" w:rsidRDefault="00F73715" w:rsidP="001E26E7">
            <w:pPr>
              <w:pStyle w:val="ListParagraph"/>
              <w:numPr>
                <w:ilvl w:val="0"/>
                <w:numId w:val="21"/>
              </w:numPr>
              <w:spacing w:after="200" w:line="276" w:lineRule="auto"/>
              <w:rPr>
                <w:rFonts w:ascii="Trade Gothic Next Light" w:eastAsiaTheme="minorHAnsi" w:hAnsi="Trade Gothic Next Light" w:cstheme="minorHAnsi"/>
                <w:sz w:val="20"/>
                <w:szCs w:val="20"/>
              </w:rPr>
            </w:pPr>
            <w:r w:rsidRPr="001E26E7">
              <w:rPr>
                <w:rFonts w:ascii="Arial" w:hAnsi="Arial" w:cs="Arial"/>
                <w:color w:val="17365D" w:themeColor="text2" w:themeShade="BF"/>
                <w:sz w:val="20"/>
                <w:szCs w:val="20"/>
              </w:rPr>
              <w:t>Understanding of and awareness of emerging technologies such as artificial intelligence.</w:t>
            </w:r>
            <w:r>
              <w:rPr>
                <w:rFonts w:ascii="Trade Gothic Next Light" w:eastAsiaTheme="minorHAnsi" w:hAnsi="Trade Gothic Next Light" w:cstheme="minorHAnsi"/>
                <w:sz w:val="20"/>
                <w:szCs w:val="20"/>
              </w:rPr>
              <w:t xml:space="preserve"> </w:t>
            </w:r>
          </w:p>
        </w:tc>
      </w:tr>
      <w:tr w:rsidR="00D926E4" w:rsidRPr="00D926E4" w14:paraId="16FF68B5" w14:textId="77777777" w:rsidTr="002C1BF7">
        <w:trPr>
          <w:trHeight w:val="3455"/>
          <w:jc w:val="center"/>
        </w:trPr>
        <w:tc>
          <w:tcPr>
            <w:tcW w:w="2512" w:type="dxa"/>
          </w:tcPr>
          <w:p w14:paraId="1870DE5E" w14:textId="5A2DA80D" w:rsidR="00D926E4" w:rsidRPr="002C1BF7" w:rsidRDefault="00D926E4" w:rsidP="00D926E4">
            <w:pPr>
              <w:pStyle w:val="ListParagraph"/>
              <w:numPr>
                <w:ilvl w:val="0"/>
                <w:numId w:val="3"/>
              </w:numPr>
              <w:spacing w:line="320" w:lineRule="exact"/>
              <w:ind w:left="414"/>
              <w:rPr>
                <w:rFonts w:ascii="Trade Gothic Next Light" w:eastAsiaTheme="minorHAnsi" w:hAnsi="Trade Gothic Next Light" w:cstheme="minorHAnsi"/>
                <w:sz w:val="20"/>
                <w:szCs w:val="20"/>
              </w:rPr>
            </w:pPr>
            <w:r w:rsidRPr="002C1BF7">
              <w:rPr>
                <w:rFonts w:ascii="Trade Gothic Next Light" w:hAnsi="Trade Gothic Next Light"/>
                <w:color w:val="000000"/>
                <w:sz w:val="20"/>
                <w:szCs w:val="20"/>
              </w:rPr>
              <w:lastRenderedPageBreak/>
              <w:t>Skills/Ability</w:t>
            </w:r>
          </w:p>
        </w:tc>
        <w:tc>
          <w:tcPr>
            <w:tcW w:w="7638" w:type="dxa"/>
          </w:tcPr>
          <w:p w14:paraId="2ABAAC95" w14:textId="68EF3FA1" w:rsidR="0063292E" w:rsidRPr="001E26E7" w:rsidRDefault="00C7141E" w:rsidP="001E26E7">
            <w:pPr>
              <w:pStyle w:val="ListParagraph"/>
              <w:numPr>
                <w:ilvl w:val="0"/>
                <w:numId w:val="21"/>
              </w:numPr>
              <w:spacing w:after="200" w:line="276" w:lineRule="auto"/>
              <w:rPr>
                <w:rFonts w:ascii="Arial" w:hAnsi="Arial" w:cs="Arial"/>
                <w:color w:val="17365D" w:themeColor="text2" w:themeShade="BF"/>
                <w:sz w:val="20"/>
                <w:szCs w:val="20"/>
              </w:rPr>
            </w:pPr>
            <w:r w:rsidRPr="001E26E7">
              <w:rPr>
                <w:rFonts w:ascii="Arial" w:hAnsi="Arial" w:cs="Arial"/>
                <w:color w:val="17365D" w:themeColor="text2" w:themeShade="BF"/>
                <w:sz w:val="20"/>
                <w:szCs w:val="20"/>
              </w:rPr>
              <w:t xml:space="preserve">Skilled negotiator with the ability to </w:t>
            </w:r>
            <w:r w:rsidR="00E50522">
              <w:rPr>
                <w:rFonts w:ascii="Arial" w:hAnsi="Arial" w:cs="Arial"/>
                <w:color w:val="17365D" w:themeColor="text2" w:themeShade="BF"/>
                <w:sz w:val="20"/>
                <w:szCs w:val="20"/>
              </w:rPr>
              <w:t xml:space="preserve">negotiate </w:t>
            </w:r>
            <w:r w:rsidR="0060711E">
              <w:rPr>
                <w:rFonts w:ascii="Arial" w:hAnsi="Arial" w:cs="Arial"/>
                <w:color w:val="17365D" w:themeColor="text2" w:themeShade="BF"/>
                <w:sz w:val="20"/>
                <w:szCs w:val="20"/>
              </w:rPr>
              <w:t>certain matters with limited supervision</w:t>
            </w:r>
            <w:r w:rsidRPr="001E26E7">
              <w:rPr>
                <w:rFonts w:ascii="Arial" w:hAnsi="Arial" w:cs="Arial"/>
                <w:color w:val="17365D" w:themeColor="text2" w:themeShade="BF"/>
                <w:sz w:val="20"/>
                <w:szCs w:val="20"/>
              </w:rPr>
              <w:t>.</w:t>
            </w:r>
          </w:p>
          <w:p w14:paraId="03247F4E" w14:textId="51043D90" w:rsidR="0063292E" w:rsidRPr="001E26E7" w:rsidRDefault="0063292E" w:rsidP="001E26E7">
            <w:pPr>
              <w:pStyle w:val="ListParagraph"/>
              <w:numPr>
                <w:ilvl w:val="0"/>
                <w:numId w:val="21"/>
              </w:numPr>
              <w:spacing w:after="200" w:line="276" w:lineRule="auto"/>
              <w:rPr>
                <w:rFonts w:ascii="Arial" w:hAnsi="Arial" w:cs="Arial"/>
                <w:color w:val="17365D" w:themeColor="text2" w:themeShade="BF"/>
                <w:sz w:val="20"/>
                <w:szCs w:val="20"/>
              </w:rPr>
            </w:pPr>
            <w:r w:rsidRPr="001E26E7">
              <w:rPr>
                <w:rFonts w:ascii="Arial" w:hAnsi="Arial" w:cs="Arial"/>
                <w:color w:val="17365D" w:themeColor="text2" w:themeShade="BF"/>
                <w:sz w:val="20"/>
                <w:szCs w:val="20"/>
              </w:rPr>
              <w:t>Excellent commercial awareness with a deep understanding of organisational risk appetite and the ability to align legal advice to broader business strategy.</w:t>
            </w:r>
          </w:p>
          <w:p w14:paraId="0B940355" w14:textId="77777777" w:rsidR="00C7141E" w:rsidRPr="001E26E7" w:rsidRDefault="00C7141E" w:rsidP="001E26E7">
            <w:pPr>
              <w:pStyle w:val="ListParagraph"/>
              <w:numPr>
                <w:ilvl w:val="0"/>
                <w:numId w:val="21"/>
              </w:numPr>
              <w:spacing w:after="200" w:line="276" w:lineRule="auto"/>
              <w:rPr>
                <w:rFonts w:ascii="Arial" w:hAnsi="Arial" w:cs="Arial"/>
                <w:color w:val="17365D" w:themeColor="text2" w:themeShade="BF"/>
                <w:sz w:val="20"/>
                <w:szCs w:val="20"/>
              </w:rPr>
            </w:pPr>
            <w:r w:rsidRPr="001E26E7">
              <w:rPr>
                <w:rFonts w:ascii="Arial" w:hAnsi="Arial" w:cs="Arial"/>
                <w:color w:val="17365D" w:themeColor="text2" w:themeShade="BF"/>
                <w:sz w:val="20"/>
                <w:szCs w:val="20"/>
              </w:rPr>
              <w:t>Collaborative and relationship-driven, with the ability to build trust and effective working partnerships across all functions of the business.</w:t>
            </w:r>
          </w:p>
          <w:p w14:paraId="54823E70" w14:textId="09015595" w:rsidR="00C7141E" w:rsidRPr="001E26E7" w:rsidRDefault="00C7141E" w:rsidP="001E26E7">
            <w:pPr>
              <w:pStyle w:val="ListParagraph"/>
              <w:numPr>
                <w:ilvl w:val="0"/>
                <w:numId w:val="21"/>
              </w:numPr>
              <w:spacing w:after="200" w:line="276" w:lineRule="auto"/>
              <w:rPr>
                <w:rFonts w:ascii="Arial" w:hAnsi="Arial" w:cs="Arial"/>
                <w:color w:val="17365D" w:themeColor="text2" w:themeShade="BF"/>
                <w:sz w:val="20"/>
                <w:szCs w:val="20"/>
              </w:rPr>
            </w:pPr>
            <w:r w:rsidRPr="001E26E7">
              <w:rPr>
                <w:rFonts w:ascii="Arial" w:hAnsi="Arial" w:cs="Arial"/>
                <w:color w:val="17365D" w:themeColor="text2" w:themeShade="BF"/>
                <w:sz w:val="20"/>
                <w:szCs w:val="20"/>
              </w:rPr>
              <w:t xml:space="preserve">Committed to developing and empowering junior colleagues, fostering a high-performance culture and supporting </w:t>
            </w:r>
            <w:r w:rsidR="009670E5" w:rsidRPr="001E26E7">
              <w:rPr>
                <w:rFonts w:ascii="Arial" w:hAnsi="Arial" w:cs="Arial"/>
                <w:color w:val="17365D" w:themeColor="text2" w:themeShade="BF"/>
                <w:sz w:val="20"/>
                <w:szCs w:val="20"/>
              </w:rPr>
              <w:t>development and progression</w:t>
            </w:r>
            <w:r w:rsidRPr="001E26E7">
              <w:rPr>
                <w:rFonts w:ascii="Arial" w:hAnsi="Arial" w:cs="Arial"/>
                <w:color w:val="17365D" w:themeColor="text2" w:themeShade="BF"/>
                <w:sz w:val="20"/>
                <w:szCs w:val="20"/>
              </w:rPr>
              <w:t xml:space="preserve"> across the legal function.</w:t>
            </w:r>
          </w:p>
          <w:p w14:paraId="4DC844AC" w14:textId="5A8F926C" w:rsidR="004B03CC" w:rsidRPr="002C1BF7" w:rsidRDefault="004B03CC" w:rsidP="002E0915">
            <w:pPr>
              <w:spacing w:after="200" w:line="276" w:lineRule="auto"/>
              <w:rPr>
                <w:rFonts w:ascii="Trade Gothic Next Light" w:eastAsiaTheme="minorHAnsi" w:hAnsi="Trade Gothic Next Light" w:cstheme="minorHAnsi"/>
                <w:sz w:val="20"/>
                <w:szCs w:val="20"/>
              </w:rPr>
            </w:pPr>
          </w:p>
        </w:tc>
      </w:tr>
    </w:tbl>
    <w:p w14:paraId="6D4F805A" w14:textId="77777777" w:rsidR="00B56F08" w:rsidRDefault="00B56F08" w:rsidP="003500E9">
      <w:pPr>
        <w:spacing w:after="200" w:line="276" w:lineRule="auto"/>
        <w:rPr>
          <w:rFonts w:ascii="Trade Gothic Next Light" w:hAnsi="Trade Gothic Next Light"/>
        </w:rPr>
      </w:pPr>
    </w:p>
    <w:sectPr w:rsidR="00B56F08"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115E" w14:textId="77777777" w:rsidR="005376DC" w:rsidRDefault="005376DC" w:rsidP="008232E0">
      <w:r>
        <w:separator/>
      </w:r>
    </w:p>
  </w:endnote>
  <w:endnote w:type="continuationSeparator" w:id="0">
    <w:p w14:paraId="78D4BBE6" w14:textId="77777777" w:rsidR="005376DC" w:rsidRDefault="005376DC" w:rsidP="008232E0">
      <w:r>
        <w:continuationSeparator/>
      </w:r>
    </w:p>
  </w:endnote>
  <w:endnote w:type="continuationNotice" w:id="1">
    <w:p w14:paraId="79503069" w14:textId="77777777" w:rsidR="005376DC" w:rsidRDefault="00537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6D0EB" w14:textId="77777777" w:rsidR="005376DC" w:rsidRDefault="005376DC" w:rsidP="008232E0">
      <w:r>
        <w:separator/>
      </w:r>
    </w:p>
  </w:footnote>
  <w:footnote w:type="continuationSeparator" w:id="0">
    <w:p w14:paraId="3DBBD72D" w14:textId="77777777" w:rsidR="005376DC" w:rsidRDefault="005376DC" w:rsidP="008232E0">
      <w:r>
        <w:continuationSeparator/>
      </w:r>
    </w:p>
  </w:footnote>
  <w:footnote w:type="continuationNotice" w:id="1">
    <w:p w14:paraId="66A32502" w14:textId="77777777" w:rsidR="005376DC" w:rsidRDefault="005376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B3E87"/>
    <w:multiLevelType w:val="hybridMultilevel"/>
    <w:tmpl w:val="FCAE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14191C"/>
    <w:multiLevelType w:val="multilevel"/>
    <w:tmpl w:val="E7AE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F334FB"/>
    <w:multiLevelType w:val="hybridMultilevel"/>
    <w:tmpl w:val="DAD6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1C29A2"/>
    <w:multiLevelType w:val="multilevel"/>
    <w:tmpl w:val="B06C9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2D2233"/>
    <w:multiLevelType w:val="multilevel"/>
    <w:tmpl w:val="67C0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640C2E"/>
    <w:multiLevelType w:val="hybridMultilevel"/>
    <w:tmpl w:val="DB6A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196491"/>
    <w:multiLevelType w:val="hybridMultilevel"/>
    <w:tmpl w:val="C0E48458"/>
    <w:lvl w:ilvl="0" w:tplc="57A848E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1D5FAB"/>
    <w:multiLevelType w:val="hybridMultilevel"/>
    <w:tmpl w:val="F56E0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424839"/>
    <w:multiLevelType w:val="multilevel"/>
    <w:tmpl w:val="C8141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5C35F3"/>
    <w:multiLevelType w:val="hybridMultilevel"/>
    <w:tmpl w:val="BBC88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B24230"/>
    <w:multiLevelType w:val="multilevel"/>
    <w:tmpl w:val="E01E7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D9D27E2"/>
    <w:multiLevelType w:val="multilevel"/>
    <w:tmpl w:val="8AC40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5A6E45"/>
    <w:multiLevelType w:val="hybridMultilevel"/>
    <w:tmpl w:val="FCB8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D562C05"/>
    <w:multiLevelType w:val="hybridMultilevel"/>
    <w:tmpl w:val="EA5C7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47105087">
    <w:abstractNumId w:val="15"/>
  </w:num>
  <w:num w:numId="2" w16cid:durableId="345834820">
    <w:abstractNumId w:val="4"/>
  </w:num>
  <w:num w:numId="3" w16cid:durableId="1217743165">
    <w:abstractNumId w:val="2"/>
  </w:num>
  <w:num w:numId="4" w16cid:durableId="1865822122">
    <w:abstractNumId w:val="16"/>
  </w:num>
  <w:num w:numId="5" w16cid:durableId="1777629548">
    <w:abstractNumId w:val="0"/>
  </w:num>
  <w:num w:numId="6" w16cid:durableId="1479033205">
    <w:abstractNumId w:val="5"/>
  </w:num>
  <w:num w:numId="7" w16cid:durableId="1596211446">
    <w:abstractNumId w:val="20"/>
  </w:num>
  <w:num w:numId="8" w16cid:durableId="1057897086">
    <w:abstractNumId w:val="18"/>
  </w:num>
  <w:num w:numId="9" w16cid:durableId="954749035">
    <w:abstractNumId w:val="22"/>
  </w:num>
  <w:num w:numId="10" w16cid:durableId="1389186138">
    <w:abstractNumId w:val="23"/>
  </w:num>
  <w:num w:numId="11" w16cid:durableId="1375034777">
    <w:abstractNumId w:val="9"/>
  </w:num>
  <w:num w:numId="12" w16cid:durableId="438834261">
    <w:abstractNumId w:val="6"/>
  </w:num>
  <w:num w:numId="13" w16cid:durableId="739910604">
    <w:abstractNumId w:val="10"/>
  </w:num>
  <w:num w:numId="14" w16cid:durableId="1432042150">
    <w:abstractNumId w:val="11"/>
  </w:num>
  <w:num w:numId="15" w16cid:durableId="399719169">
    <w:abstractNumId w:val="17"/>
  </w:num>
  <w:num w:numId="16" w16cid:durableId="208408">
    <w:abstractNumId w:val="19"/>
  </w:num>
  <w:num w:numId="17" w16cid:durableId="527376690">
    <w:abstractNumId w:val="7"/>
  </w:num>
  <w:num w:numId="18" w16cid:durableId="321663211">
    <w:abstractNumId w:val="8"/>
  </w:num>
  <w:num w:numId="19" w16cid:durableId="1930112757">
    <w:abstractNumId w:val="13"/>
  </w:num>
  <w:num w:numId="20" w16cid:durableId="1084456848">
    <w:abstractNumId w:val="1"/>
  </w:num>
  <w:num w:numId="21" w16cid:durableId="960965193">
    <w:abstractNumId w:val="21"/>
  </w:num>
  <w:num w:numId="22" w16cid:durableId="1601373802">
    <w:abstractNumId w:val="12"/>
  </w:num>
  <w:num w:numId="23" w16cid:durableId="1939216296">
    <w:abstractNumId w:val="14"/>
  </w:num>
  <w:num w:numId="24" w16cid:durableId="518012983">
    <w:abstractNumId w:val="3"/>
  </w:num>
  <w:num w:numId="25" w16cid:durableId="18725265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32E3"/>
    <w:rsid w:val="00005DC6"/>
    <w:rsid w:val="00006F78"/>
    <w:rsid w:val="0001140E"/>
    <w:rsid w:val="00015447"/>
    <w:rsid w:val="000157A0"/>
    <w:rsid w:val="000160BE"/>
    <w:rsid w:val="00021934"/>
    <w:rsid w:val="00021B5F"/>
    <w:rsid w:val="00025488"/>
    <w:rsid w:val="000267D7"/>
    <w:rsid w:val="00027ABD"/>
    <w:rsid w:val="00031193"/>
    <w:rsid w:val="00032324"/>
    <w:rsid w:val="00033882"/>
    <w:rsid w:val="00040FF9"/>
    <w:rsid w:val="000412CD"/>
    <w:rsid w:val="0004534B"/>
    <w:rsid w:val="000461AD"/>
    <w:rsid w:val="00046C92"/>
    <w:rsid w:val="000501B7"/>
    <w:rsid w:val="000526AE"/>
    <w:rsid w:val="00052D73"/>
    <w:rsid w:val="00055E6C"/>
    <w:rsid w:val="0006165F"/>
    <w:rsid w:val="00061C3F"/>
    <w:rsid w:val="000637E6"/>
    <w:rsid w:val="000645A4"/>
    <w:rsid w:val="000646E9"/>
    <w:rsid w:val="00066442"/>
    <w:rsid w:val="00066E25"/>
    <w:rsid w:val="0006799B"/>
    <w:rsid w:val="00072E4F"/>
    <w:rsid w:val="00074839"/>
    <w:rsid w:val="0007638B"/>
    <w:rsid w:val="0007798D"/>
    <w:rsid w:val="00081F56"/>
    <w:rsid w:val="00082995"/>
    <w:rsid w:val="00085F8C"/>
    <w:rsid w:val="00086136"/>
    <w:rsid w:val="0008756A"/>
    <w:rsid w:val="0008764C"/>
    <w:rsid w:val="00091E16"/>
    <w:rsid w:val="00091E38"/>
    <w:rsid w:val="00092B9A"/>
    <w:rsid w:val="00093385"/>
    <w:rsid w:val="00097EB0"/>
    <w:rsid w:val="000A06A6"/>
    <w:rsid w:val="000A06F9"/>
    <w:rsid w:val="000A3DEB"/>
    <w:rsid w:val="000A7A82"/>
    <w:rsid w:val="000B0A0D"/>
    <w:rsid w:val="000B3F95"/>
    <w:rsid w:val="000B46F5"/>
    <w:rsid w:val="000B5169"/>
    <w:rsid w:val="000B60C2"/>
    <w:rsid w:val="000C719A"/>
    <w:rsid w:val="000D02ED"/>
    <w:rsid w:val="000D4500"/>
    <w:rsid w:val="000D7FD7"/>
    <w:rsid w:val="000E1754"/>
    <w:rsid w:val="000E2360"/>
    <w:rsid w:val="000E4F26"/>
    <w:rsid w:val="000E63D4"/>
    <w:rsid w:val="000E7002"/>
    <w:rsid w:val="000E7292"/>
    <w:rsid w:val="000E76E6"/>
    <w:rsid w:val="000F09A0"/>
    <w:rsid w:val="000F4106"/>
    <w:rsid w:val="000F55E0"/>
    <w:rsid w:val="000F631E"/>
    <w:rsid w:val="00100F7A"/>
    <w:rsid w:val="00106121"/>
    <w:rsid w:val="00107F8E"/>
    <w:rsid w:val="00111F1C"/>
    <w:rsid w:val="00114ABF"/>
    <w:rsid w:val="00120051"/>
    <w:rsid w:val="00120268"/>
    <w:rsid w:val="001256DB"/>
    <w:rsid w:val="00125A1B"/>
    <w:rsid w:val="00125D45"/>
    <w:rsid w:val="001305A6"/>
    <w:rsid w:val="001306F5"/>
    <w:rsid w:val="0013112A"/>
    <w:rsid w:val="0013691E"/>
    <w:rsid w:val="001415A9"/>
    <w:rsid w:val="001425DA"/>
    <w:rsid w:val="00150A68"/>
    <w:rsid w:val="00151ED3"/>
    <w:rsid w:val="00155791"/>
    <w:rsid w:val="001567D2"/>
    <w:rsid w:val="00160898"/>
    <w:rsid w:val="001626E3"/>
    <w:rsid w:val="00164D5B"/>
    <w:rsid w:val="00166162"/>
    <w:rsid w:val="001666B9"/>
    <w:rsid w:val="001675E6"/>
    <w:rsid w:val="001712B8"/>
    <w:rsid w:val="00182D2B"/>
    <w:rsid w:val="00184B85"/>
    <w:rsid w:val="0018543E"/>
    <w:rsid w:val="00191EEC"/>
    <w:rsid w:val="00197034"/>
    <w:rsid w:val="001A1637"/>
    <w:rsid w:val="001A3243"/>
    <w:rsid w:val="001A4E93"/>
    <w:rsid w:val="001A65BA"/>
    <w:rsid w:val="001B462A"/>
    <w:rsid w:val="001C18B2"/>
    <w:rsid w:val="001C442B"/>
    <w:rsid w:val="001C4E65"/>
    <w:rsid w:val="001C6992"/>
    <w:rsid w:val="001D10AF"/>
    <w:rsid w:val="001D349A"/>
    <w:rsid w:val="001D5200"/>
    <w:rsid w:val="001E26E7"/>
    <w:rsid w:val="001E3729"/>
    <w:rsid w:val="001E3C27"/>
    <w:rsid w:val="001F08AC"/>
    <w:rsid w:val="001F1F31"/>
    <w:rsid w:val="001F2E08"/>
    <w:rsid w:val="001F39BC"/>
    <w:rsid w:val="001F469A"/>
    <w:rsid w:val="001F6B14"/>
    <w:rsid w:val="001F7A31"/>
    <w:rsid w:val="00200DEA"/>
    <w:rsid w:val="00206BA3"/>
    <w:rsid w:val="0020762C"/>
    <w:rsid w:val="00213D5B"/>
    <w:rsid w:val="002150C8"/>
    <w:rsid w:val="00215DD5"/>
    <w:rsid w:val="0021658C"/>
    <w:rsid w:val="0021759A"/>
    <w:rsid w:val="00220544"/>
    <w:rsid w:val="00220CBE"/>
    <w:rsid w:val="00226BD7"/>
    <w:rsid w:val="00227A50"/>
    <w:rsid w:val="00233F17"/>
    <w:rsid w:val="002341F9"/>
    <w:rsid w:val="00235DC0"/>
    <w:rsid w:val="00242CC6"/>
    <w:rsid w:val="002469FF"/>
    <w:rsid w:val="00254B3D"/>
    <w:rsid w:val="00257812"/>
    <w:rsid w:val="002605B0"/>
    <w:rsid w:val="00260677"/>
    <w:rsid w:val="00261575"/>
    <w:rsid w:val="0026328C"/>
    <w:rsid w:val="0026335A"/>
    <w:rsid w:val="00263BF1"/>
    <w:rsid w:val="00267870"/>
    <w:rsid w:val="00270020"/>
    <w:rsid w:val="00271139"/>
    <w:rsid w:val="002714ED"/>
    <w:rsid w:val="002737A6"/>
    <w:rsid w:val="00273AF3"/>
    <w:rsid w:val="00280A79"/>
    <w:rsid w:val="00281DB7"/>
    <w:rsid w:val="00282DFD"/>
    <w:rsid w:val="00284DE6"/>
    <w:rsid w:val="002879A4"/>
    <w:rsid w:val="00294D8E"/>
    <w:rsid w:val="002972E6"/>
    <w:rsid w:val="002A432D"/>
    <w:rsid w:val="002A5870"/>
    <w:rsid w:val="002A7413"/>
    <w:rsid w:val="002B1315"/>
    <w:rsid w:val="002B3AA4"/>
    <w:rsid w:val="002B5A8B"/>
    <w:rsid w:val="002B68DE"/>
    <w:rsid w:val="002C1BF7"/>
    <w:rsid w:val="002C425C"/>
    <w:rsid w:val="002C6846"/>
    <w:rsid w:val="002D4E1B"/>
    <w:rsid w:val="002D74A4"/>
    <w:rsid w:val="002E06B1"/>
    <w:rsid w:val="002E0915"/>
    <w:rsid w:val="002E1399"/>
    <w:rsid w:val="002E1E38"/>
    <w:rsid w:val="002E61C8"/>
    <w:rsid w:val="002E7948"/>
    <w:rsid w:val="002F11B7"/>
    <w:rsid w:val="002F26B7"/>
    <w:rsid w:val="002F380B"/>
    <w:rsid w:val="002F585A"/>
    <w:rsid w:val="00300F51"/>
    <w:rsid w:val="0030284F"/>
    <w:rsid w:val="00304190"/>
    <w:rsid w:val="00305B22"/>
    <w:rsid w:val="00306710"/>
    <w:rsid w:val="0031721B"/>
    <w:rsid w:val="003216FA"/>
    <w:rsid w:val="00321BF0"/>
    <w:rsid w:val="00323DCF"/>
    <w:rsid w:val="0032519E"/>
    <w:rsid w:val="00326296"/>
    <w:rsid w:val="003335F7"/>
    <w:rsid w:val="0033613D"/>
    <w:rsid w:val="0033635A"/>
    <w:rsid w:val="00341A3B"/>
    <w:rsid w:val="00342226"/>
    <w:rsid w:val="00344483"/>
    <w:rsid w:val="0034553B"/>
    <w:rsid w:val="00346B6F"/>
    <w:rsid w:val="003500E9"/>
    <w:rsid w:val="003521FD"/>
    <w:rsid w:val="003547EB"/>
    <w:rsid w:val="00355D0F"/>
    <w:rsid w:val="003618D1"/>
    <w:rsid w:val="00361CAC"/>
    <w:rsid w:val="00363344"/>
    <w:rsid w:val="00367D88"/>
    <w:rsid w:val="00371A62"/>
    <w:rsid w:val="00372FBB"/>
    <w:rsid w:val="0037374D"/>
    <w:rsid w:val="00375872"/>
    <w:rsid w:val="003766FC"/>
    <w:rsid w:val="0037710D"/>
    <w:rsid w:val="00377C82"/>
    <w:rsid w:val="00381F90"/>
    <w:rsid w:val="00382B3F"/>
    <w:rsid w:val="0038779D"/>
    <w:rsid w:val="00387AC1"/>
    <w:rsid w:val="00387EB8"/>
    <w:rsid w:val="00393FB3"/>
    <w:rsid w:val="00396EAD"/>
    <w:rsid w:val="00397F39"/>
    <w:rsid w:val="003A1B58"/>
    <w:rsid w:val="003A2C1B"/>
    <w:rsid w:val="003A39EA"/>
    <w:rsid w:val="003A4B17"/>
    <w:rsid w:val="003A6E5A"/>
    <w:rsid w:val="003B0339"/>
    <w:rsid w:val="003B4E8F"/>
    <w:rsid w:val="003B5A43"/>
    <w:rsid w:val="003B5ABE"/>
    <w:rsid w:val="003B60A1"/>
    <w:rsid w:val="003B79C0"/>
    <w:rsid w:val="003C0B6E"/>
    <w:rsid w:val="003C0FDB"/>
    <w:rsid w:val="003C2C88"/>
    <w:rsid w:val="003C368B"/>
    <w:rsid w:val="003C3E21"/>
    <w:rsid w:val="003C57D9"/>
    <w:rsid w:val="003C6D3B"/>
    <w:rsid w:val="003C79F0"/>
    <w:rsid w:val="003D1936"/>
    <w:rsid w:val="003D61C8"/>
    <w:rsid w:val="003D7790"/>
    <w:rsid w:val="003D7F60"/>
    <w:rsid w:val="003E0E45"/>
    <w:rsid w:val="003E120D"/>
    <w:rsid w:val="003E240D"/>
    <w:rsid w:val="003E3942"/>
    <w:rsid w:val="003E45C4"/>
    <w:rsid w:val="003F329C"/>
    <w:rsid w:val="003F58AE"/>
    <w:rsid w:val="004003B2"/>
    <w:rsid w:val="00402E54"/>
    <w:rsid w:val="00406B51"/>
    <w:rsid w:val="0040724D"/>
    <w:rsid w:val="00413125"/>
    <w:rsid w:val="00413622"/>
    <w:rsid w:val="004217BC"/>
    <w:rsid w:val="004217D6"/>
    <w:rsid w:val="0042755C"/>
    <w:rsid w:val="00430230"/>
    <w:rsid w:val="004323DE"/>
    <w:rsid w:val="004325A8"/>
    <w:rsid w:val="004349FB"/>
    <w:rsid w:val="00434F63"/>
    <w:rsid w:val="0044003C"/>
    <w:rsid w:val="0044623E"/>
    <w:rsid w:val="00446A10"/>
    <w:rsid w:val="00446A66"/>
    <w:rsid w:val="00451D22"/>
    <w:rsid w:val="00452634"/>
    <w:rsid w:val="004564A1"/>
    <w:rsid w:val="00457962"/>
    <w:rsid w:val="00462379"/>
    <w:rsid w:val="00462DE8"/>
    <w:rsid w:val="00463D30"/>
    <w:rsid w:val="00470583"/>
    <w:rsid w:val="0047370D"/>
    <w:rsid w:val="00477311"/>
    <w:rsid w:val="00480D32"/>
    <w:rsid w:val="00483416"/>
    <w:rsid w:val="00483447"/>
    <w:rsid w:val="0049101D"/>
    <w:rsid w:val="004930BD"/>
    <w:rsid w:val="00493D8D"/>
    <w:rsid w:val="004950FA"/>
    <w:rsid w:val="00495C0D"/>
    <w:rsid w:val="00495EA3"/>
    <w:rsid w:val="00495EA8"/>
    <w:rsid w:val="0049623C"/>
    <w:rsid w:val="004A0B40"/>
    <w:rsid w:val="004A0D4A"/>
    <w:rsid w:val="004A12F5"/>
    <w:rsid w:val="004B03CC"/>
    <w:rsid w:val="004B4CFF"/>
    <w:rsid w:val="004B565A"/>
    <w:rsid w:val="004C59A9"/>
    <w:rsid w:val="004C6A47"/>
    <w:rsid w:val="004C6C56"/>
    <w:rsid w:val="004D3017"/>
    <w:rsid w:val="004E010C"/>
    <w:rsid w:val="004E114C"/>
    <w:rsid w:val="004E44A1"/>
    <w:rsid w:val="004E48B7"/>
    <w:rsid w:val="004E672A"/>
    <w:rsid w:val="004E7ACF"/>
    <w:rsid w:val="004F08D9"/>
    <w:rsid w:val="004F4453"/>
    <w:rsid w:val="004F597B"/>
    <w:rsid w:val="004F5ECB"/>
    <w:rsid w:val="00500DDD"/>
    <w:rsid w:val="00506BAE"/>
    <w:rsid w:val="0052383B"/>
    <w:rsid w:val="00527847"/>
    <w:rsid w:val="00527F4F"/>
    <w:rsid w:val="005309F4"/>
    <w:rsid w:val="00531C50"/>
    <w:rsid w:val="005341E7"/>
    <w:rsid w:val="005376DC"/>
    <w:rsid w:val="00540170"/>
    <w:rsid w:val="005403F9"/>
    <w:rsid w:val="00540F5C"/>
    <w:rsid w:val="00542252"/>
    <w:rsid w:val="00544893"/>
    <w:rsid w:val="0054588F"/>
    <w:rsid w:val="005475DE"/>
    <w:rsid w:val="00547F23"/>
    <w:rsid w:val="00550D7B"/>
    <w:rsid w:val="005561A6"/>
    <w:rsid w:val="00557F4B"/>
    <w:rsid w:val="00560704"/>
    <w:rsid w:val="00565C99"/>
    <w:rsid w:val="00567423"/>
    <w:rsid w:val="005701C8"/>
    <w:rsid w:val="00570647"/>
    <w:rsid w:val="00576972"/>
    <w:rsid w:val="00584291"/>
    <w:rsid w:val="00587C3C"/>
    <w:rsid w:val="0059204B"/>
    <w:rsid w:val="005925C0"/>
    <w:rsid w:val="0059280F"/>
    <w:rsid w:val="005A4C60"/>
    <w:rsid w:val="005B02DB"/>
    <w:rsid w:val="005B1E64"/>
    <w:rsid w:val="005B5D0F"/>
    <w:rsid w:val="005C0C66"/>
    <w:rsid w:val="005C27A9"/>
    <w:rsid w:val="005C5783"/>
    <w:rsid w:val="005D19D4"/>
    <w:rsid w:val="005D1A31"/>
    <w:rsid w:val="005D1A4E"/>
    <w:rsid w:val="005D448F"/>
    <w:rsid w:val="005D5124"/>
    <w:rsid w:val="005D575D"/>
    <w:rsid w:val="005D6862"/>
    <w:rsid w:val="005E17AC"/>
    <w:rsid w:val="005E38DF"/>
    <w:rsid w:val="005E3A37"/>
    <w:rsid w:val="005E5922"/>
    <w:rsid w:val="005E6E45"/>
    <w:rsid w:val="005F0AA2"/>
    <w:rsid w:val="005F1E12"/>
    <w:rsid w:val="005F616A"/>
    <w:rsid w:val="005F627A"/>
    <w:rsid w:val="00603372"/>
    <w:rsid w:val="00603777"/>
    <w:rsid w:val="0060711E"/>
    <w:rsid w:val="00607D27"/>
    <w:rsid w:val="00610071"/>
    <w:rsid w:val="0061186F"/>
    <w:rsid w:val="00616C4F"/>
    <w:rsid w:val="0062176D"/>
    <w:rsid w:val="00622C06"/>
    <w:rsid w:val="006264DE"/>
    <w:rsid w:val="00626EE4"/>
    <w:rsid w:val="00626F47"/>
    <w:rsid w:val="00630D8B"/>
    <w:rsid w:val="0063292E"/>
    <w:rsid w:val="00641583"/>
    <w:rsid w:val="0064196E"/>
    <w:rsid w:val="00644B06"/>
    <w:rsid w:val="006454B5"/>
    <w:rsid w:val="00646422"/>
    <w:rsid w:val="00651DDB"/>
    <w:rsid w:val="00652384"/>
    <w:rsid w:val="006532F1"/>
    <w:rsid w:val="006600F3"/>
    <w:rsid w:val="00663E0D"/>
    <w:rsid w:val="006675B8"/>
    <w:rsid w:val="00670775"/>
    <w:rsid w:val="00670F0D"/>
    <w:rsid w:val="00673ED0"/>
    <w:rsid w:val="006741D2"/>
    <w:rsid w:val="00675ABF"/>
    <w:rsid w:val="00677F98"/>
    <w:rsid w:val="00682221"/>
    <w:rsid w:val="0068425E"/>
    <w:rsid w:val="0068556E"/>
    <w:rsid w:val="00686BB6"/>
    <w:rsid w:val="00687D75"/>
    <w:rsid w:val="00695B12"/>
    <w:rsid w:val="00696767"/>
    <w:rsid w:val="006978F9"/>
    <w:rsid w:val="006B1A87"/>
    <w:rsid w:val="006B52BC"/>
    <w:rsid w:val="006C4B31"/>
    <w:rsid w:val="006C5B51"/>
    <w:rsid w:val="006C7BB5"/>
    <w:rsid w:val="006D43E2"/>
    <w:rsid w:val="006D5D06"/>
    <w:rsid w:val="006D7881"/>
    <w:rsid w:val="006E43A4"/>
    <w:rsid w:val="006F18A0"/>
    <w:rsid w:val="006F1B79"/>
    <w:rsid w:val="006F787C"/>
    <w:rsid w:val="00701E2B"/>
    <w:rsid w:val="0070209D"/>
    <w:rsid w:val="007120E0"/>
    <w:rsid w:val="0071268B"/>
    <w:rsid w:val="007143C9"/>
    <w:rsid w:val="007159AB"/>
    <w:rsid w:val="0071605A"/>
    <w:rsid w:val="0071692E"/>
    <w:rsid w:val="0072134A"/>
    <w:rsid w:val="007249E4"/>
    <w:rsid w:val="00727418"/>
    <w:rsid w:val="0072750D"/>
    <w:rsid w:val="00732B45"/>
    <w:rsid w:val="007376E4"/>
    <w:rsid w:val="00741C7B"/>
    <w:rsid w:val="00742FD5"/>
    <w:rsid w:val="007447B9"/>
    <w:rsid w:val="00751707"/>
    <w:rsid w:val="007540B2"/>
    <w:rsid w:val="00755B41"/>
    <w:rsid w:val="00760B09"/>
    <w:rsid w:val="007624DB"/>
    <w:rsid w:val="00765D57"/>
    <w:rsid w:val="0076611B"/>
    <w:rsid w:val="00766693"/>
    <w:rsid w:val="007669F0"/>
    <w:rsid w:val="00770578"/>
    <w:rsid w:val="00770697"/>
    <w:rsid w:val="00774B53"/>
    <w:rsid w:val="007750C8"/>
    <w:rsid w:val="00781121"/>
    <w:rsid w:val="0078182E"/>
    <w:rsid w:val="0078204F"/>
    <w:rsid w:val="007849D8"/>
    <w:rsid w:val="00785128"/>
    <w:rsid w:val="00792473"/>
    <w:rsid w:val="007961F6"/>
    <w:rsid w:val="007A3EED"/>
    <w:rsid w:val="007A695A"/>
    <w:rsid w:val="007A6B92"/>
    <w:rsid w:val="007A6EB4"/>
    <w:rsid w:val="007A718D"/>
    <w:rsid w:val="007A7F04"/>
    <w:rsid w:val="007B66AE"/>
    <w:rsid w:val="007B6CDD"/>
    <w:rsid w:val="007C63A7"/>
    <w:rsid w:val="007C7148"/>
    <w:rsid w:val="007D01D0"/>
    <w:rsid w:val="007D1D9A"/>
    <w:rsid w:val="007D5279"/>
    <w:rsid w:val="007E2B6C"/>
    <w:rsid w:val="007E325B"/>
    <w:rsid w:val="007E563C"/>
    <w:rsid w:val="007F0722"/>
    <w:rsid w:val="007F4B35"/>
    <w:rsid w:val="0080195D"/>
    <w:rsid w:val="008040E3"/>
    <w:rsid w:val="0080465A"/>
    <w:rsid w:val="0081022E"/>
    <w:rsid w:val="0081088A"/>
    <w:rsid w:val="00812DB2"/>
    <w:rsid w:val="008157BC"/>
    <w:rsid w:val="00817206"/>
    <w:rsid w:val="00817A33"/>
    <w:rsid w:val="008232E0"/>
    <w:rsid w:val="0082473D"/>
    <w:rsid w:val="00831796"/>
    <w:rsid w:val="00834834"/>
    <w:rsid w:val="0084254F"/>
    <w:rsid w:val="0084395A"/>
    <w:rsid w:val="0085131A"/>
    <w:rsid w:val="00851E87"/>
    <w:rsid w:val="008523EC"/>
    <w:rsid w:val="00853B2C"/>
    <w:rsid w:val="008571F7"/>
    <w:rsid w:val="00857F77"/>
    <w:rsid w:val="0086018B"/>
    <w:rsid w:val="008628EC"/>
    <w:rsid w:val="008630AE"/>
    <w:rsid w:val="008639DB"/>
    <w:rsid w:val="00863C24"/>
    <w:rsid w:val="00863E84"/>
    <w:rsid w:val="00866502"/>
    <w:rsid w:val="008668D9"/>
    <w:rsid w:val="008707BB"/>
    <w:rsid w:val="0087093F"/>
    <w:rsid w:val="00872A56"/>
    <w:rsid w:val="00874CE8"/>
    <w:rsid w:val="00875CE4"/>
    <w:rsid w:val="00883CC4"/>
    <w:rsid w:val="00884E64"/>
    <w:rsid w:val="00885A70"/>
    <w:rsid w:val="008865B0"/>
    <w:rsid w:val="008877E8"/>
    <w:rsid w:val="008948C0"/>
    <w:rsid w:val="008A41FF"/>
    <w:rsid w:val="008A5393"/>
    <w:rsid w:val="008B2048"/>
    <w:rsid w:val="008C11AC"/>
    <w:rsid w:val="008C4747"/>
    <w:rsid w:val="008C6EF2"/>
    <w:rsid w:val="008D41C3"/>
    <w:rsid w:val="008D5E07"/>
    <w:rsid w:val="008D68EB"/>
    <w:rsid w:val="008E0243"/>
    <w:rsid w:val="008E0B2B"/>
    <w:rsid w:val="008E2E1F"/>
    <w:rsid w:val="008E6502"/>
    <w:rsid w:val="008F116C"/>
    <w:rsid w:val="008F131F"/>
    <w:rsid w:val="008F221C"/>
    <w:rsid w:val="008F634C"/>
    <w:rsid w:val="00900E66"/>
    <w:rsid w:val="00901826"/>
    <w:rsid w:val="009031B6"/>
    <w:rsid w:val="0091194A"/>
    <w:rsid w:val="00920583"/>
    <w:rsid w:val="00920B8D"/>
    <w:rsid w:val="00931E25"/>
    <w:rsid w:val="00934AB2"/>
    <w:rsid w:val="0093682B"/>
    <w:rsid w:val="009400F4"/>
    <w:rsid w:val="00940DB3"/>
    <w:rsid w:val="00941E66"/>
    <w:rsid w:val="00951165"/>
    <w:rsid w:val="0095435D"/>
    <w:rsid w:val="00955465"/>
    <w:rsid w:val="00956048"/>
    <w:rsid w:val="0095710D"/>
    <w:rsid w:val="00964728"/>
    <w:rsid w:val="009670E5"/>
    <w:rsid w:val="00970AC0"/>
    <w:rsid w:val="0097130D"/>
    <w:rsid w:val="00981F18"/>
    <w:rsid w:val="009840CE"/>
    <w:rsid w:val="00986F6E"/>
    <w:rsid w:val="0099155C"/>
    <w:rsid w:val="00994DB2"/>
    <w:rsid w:val="00995185"/>
    <w:rsid w:val="009A4612"/>
    <w:rsid w:val="009B4F65"/>
    <w:rsid w:val="009B5AFF"/>
    <w:rsid w:val="009C648F"/>
    <w:rsid w:val="009C7F56"/>
    <w:rsid w:val="009E2D9D"/>
    <w:rsid w:val="009E4A68"/>
    <w:rsid w:val="009E5668"/>
    <w:rsid w:val="009E7D6B"/>
    <w:rsid w:val="009F2D10"/>
    <w:rsid w:val="009F48B3"/>
    <w:rsid w:val="009F54E2"/>
    <w:rsid w:val="009F5B47"/>
    <w:rsid w:val="00A00624"/>
    <w:rsid w:val="00A0084A"/>
    <w:rsid w:val="00A04D36"/>
    <w:rsid w:val="00A13816"/>
    <w:rsid w:val="00A16EF3"/>
    <w:rsid w:val="00A17B67"/>
    <w:rsid w:val="00A2163E"/>
    <w:rsid w:val="00A23CCC"/>
    <w:rsid w:val="00A26CA5"/>
    <w:rsid w:val="00A26F82"/>
    <w:rsid w:val="00A3035F"/>
    <w:rsid w:val="00A32836"/>
    <w:rsid w:val="00A34B6A"/>
    <w:rsid w:val="00A42494"/>
    <w:rsid w:val="00A47DF8"/>
    <w:rsid w:val="00A50320"/>
    <w:rsid w:val="00A50D4B"/>
    <w:rsid w:val="00A5116E"/>
    <w:rsid w:val="00A514A3"/>
    <w:rsid w:val="00A523FA"/>
    <w:rsid w:val="00A56378"/>
    <w:rsid w:val="00A60171"/>
    <w:rsid w:val="00A60317"/>
    <w:rsid w:val="00A624F0"/>
    <w:rsid w:val="00A67DB2"/>
    <w:rsid w:val="00A730E0"/>
    <w:rsid w:val="00A7394A"/>
    <w:rsid w:val="00A820C5"/>
    <w:rsid w:val="00A82E5C"/>
    <w:rsid w:val="00A830B0"/>
    <w:rsid w:val="00A839E6"/>
    <w:rsid w:val="00A846DF"/>
    <w:rsid w:val="00A93D9B"/>
    <w:rsid w:val="00A96D83"/>
    <w:rsid w:val="00AA17ED"/>
    <w:rsid w:val="00AA3108"/>
    <w:rsid w:val="00AA3556"/>
    <w:rsid w:val="00AA3F2F"/>
    <w:rsid w:val="00AA4D7E"/>
    <w:rsid w:val="00AA6D7E"/>
    <w:rsid w:val="00AA7699"/>
    <w:rsid w:val="00AB0440"/>
    <w:rsid w:val="00AB28A3"/>
    <w:rsid w:val="00AB2B5C"/>
    <w:rsid w:val="00AB2B5D"/>
    <w:rsid w:val="00AC0072"/>
    <w:rsid w:val="00AC4A09"/>
    <w:rsid w:val="00AC5F8C"/>
    <w:rsid w:val="00AD2F26"/>
    <w:rsid w:val="00AD33EF"/>
    <w:rsid w:val="00AD5A76"/>
    <w:rsid w:val="00AD7A6A"/>
    <w:rsid w:val="00AE3A66"/>
    <w:rsid w:val="00AE574D"/>
    <w:rsid w:val="00AF26E8"/>
    <w:rsid w:val="00AF3F6C"/>
    <w:rsid w:val="00AF697B"/>
    <w:rsid w:val="00B03086"/>
    <w:rsid w:val="00B0444A"/>
    <w:rsid w:val="00B05DE6"/>
    <w:rsid w:val="00B06D5D"/>
    <w:rsid w:val="00B10566"/>
    <w:rsid w:val="00B1235A"/>
    <w:rsid w:val="00B13BBD"/>
    <w:rsid w:val="00B15CDE"/>
    <w:rsid w:val="00B169BD"/>
    <w:rsid w:val="00B16BB8"/>
    <w:rsid w:val="00B2382E"/>
    <w:rsid w:val="00B24EC1"/>
    <w:rsid w:val="00B25206"/>
    <w:rsid w:val="00B270C5"/>
    <w:rsid w:val="00B27904"/>
    <w:rsid w:val="00B303E9"/>
    <w:rsid w:val="00B35271"/>
    <w:rsid w:val="00B354B6"/>
    <w:rsid w:val="00B36764"/>
    <w:rsid w:val="00B36DE2"/>
    <w:rsid w:val="00B402F6"/>
    <w:rsid w:val="00B43EB3"/>
    <w:rsid w:val="00B50C3E"/>
    <w:rsid w:val="00B51756"/>
    <w:rsid w:val="00B53099"/>
    <w:rsid w:val="00B5492E"/>
    <w:rsid w:val="00B56F08"/>
    <w:rsid w:val="00B57B00"/>
    <w:rsid w:val="00B608AC"/>
    <w:rsid w:val="00B61F29"/>
    <w:rsid w:val="00B643D8"/>
    <w:rsid w:val="00B64A74"/>
    <w:rsid w:val="00B66AEF"/>
    <w:rsid w:val="00B70F41"/>
    <w:rsid w:val="00B734F0"/>
    <w:rsid w:val="00B7438B"/>
    <w:rsid w:val="00B861A4"/>
    <w:rsid w:val="00B90DB2"/>
    <w:rsid w:val="00B924DA"/>
    <w:rsid w:val="00B95557"/>
    <w:rsid w:val="00B96128"/>
    <w:rsid w:val="00BA022F"/>
    <w:rsid w:val="00BA13D1"/>
    <w:rsid w:val="00BA52EE"/>
    <w:rsid w:val="00BA5A7D"/>
    <w:rsid w:val="00BA7CE1"/>
    <w:rsid w:val="00BB3F7C"/>
    <w:rsid w:val="00BB483A"/>
    <w:rsid w:val="00BB4CFD"/>
    <w:rsid w:val="00BC25EB"/>
    <w:rsid w:val="00BC5449"/>
    <w:rsid w:val="00BC6472"/>
    <w:rsid w:val="00BF3CD6"/>
    <w:rsid w:val="00BF5F5D"/>
    <w:rsid w:val="00C0030E"/>
    <w:rsid w:val="00C20ADD"/>
    <w:rsid w:val="00C245F0"/>
    <w:rsid w:val="00C2483F"/>
    <w:rsid w:val="00C24A4A"/>
    <w:rsid w:val="00C25328"/>
    <w:rsid w:val="00C33BE1"/>
    <w:rsid w:val="00C3451E"/>
    <w:rsid w:val="00C35F7F"/>
    <w:rsid w:val="00C409E0"/>
    <w:rsid w:val="00C43065"/>
    <w:rsid w:val="00C43F50"/>
    <w:rsid w:val="00C508B2"/>
    <w:rsid w:val="00C510DF"/>
    <w:rsid w:val="00C51CC5"/>
    <w:rsid w:val="00C54B24"/>
    <w:rsid w:val="00C677D0"/>
    <w:rsid w:val="00C7141E"/>
    <w:rsid w:val="00C725BE"/>
    <w:rsid w:val="00C765D4"/>
    <w:rsid w:val="00C825FB"/>
    <w:rsid w:val="00C86C22"/>
    <w:rsid w:val="00C91311"/>
    <w:rsid w:val="00C91728"/>
    <w:rsid w:val="00C92989"/>
    <w:rsid w:val="00C94C51"/>
    <w:rsid w:val="00C972A8"/>
    <w:rsid w:val="00CA2933"/>
    <w:rsid w:val="00CA7C08"/>
    <w:rsid w:val="00CB380B"/>
    <w:rsid w:val="00CB3E5B"/>
    <w:rsid w:val="00CB3F4D"/>
    <w:rsid w:val="00CB51C1"/>
    <w:rsid w:val="00CB52E4"/>
    <w:rsid w:val="00CB7574"/>
    <w:rsid w:val="00CB7A5A"/>
    <w:rsid w:val="00CC09EE"/>
    <w:rsid w:val="00CC34E6"/>
    <w:rsid w:val="00CC3E32"/>
    <w:rsid w:val="00CC48E0"/>
    <w:rsid w:val="00CC63B6"/>
    <w:rsid w:val="00CC78E0"/>
    <w:rsid w:val="00CD0EAF"/>
    <w:rsid w:val="00CD35A7"/>
    <w:rsid w:val="00CE29D5"/>
    <w:rsid w:val="00CE41DB"/>
    <w:rsid w:val="00CE6169"/>
    <w:rsid w:val="00CF2778"/>
    <w:rsid w:val="00CF315A"/>
    <w:rsid w:val="00CF33C6"/>
    <w:rsid w:val="00CF5599"/>
    <w:rsid w:val="00CF6929"/>
    <w:rsid w:val="00D07B05"/>
    <w:rsid w:val="00D10C6C"/>
    <w:rsid w:val="00D1612C"/>
    <w:rsid w:val="00D216CD"/>
    <w:rsid w:val="00D21AE9"/>
    <w:rsid w:val="00D224AB"/>
    <w:rsid w:val="00D22670"/>
    <w:rsid w:val="00D23175"/>
    <w:rsid w:val="00D23213"/>
    <w:rsid w:val="00D23468"/>
    <w:rsid w:val="00D30EC4"/>
    <w:rsid w:val="00D337EE"/>
    <w:rsid w:val="00D346B0"/>
    <w:rsid w:val="00D3586C"/>
    <w:rsid w:val="00D461C0"/>
    <w:rsid w:val="00D50D59"/>
    <w:rsid w:val="00D51149"/>
    <w:rsid w:val="00D5478D"/>
    <w:rsid w:val="00D60962"/>
    <w:rsid w:val="00D6387E"/>
    <w:rsid w:val="00D744A5"/>
    <w:rsid w:val="00D77045"/>
    <w:rsid w:val="00D816B0"/>
    <w:rsid w:val="00D834F7"/>
    <w:rsid w:val="00D926E4"/>
    <w:rsid w:val="00D9634F"/>
    <w:rsid w:val="00D975BE"/>
    <w:rsid w:val="00DB1795"/>
    <w:rsid w:val="00DB2F5A"/>
    <w:rsid w:val="00DB2FB2"/>
    <w:rsid w:val="00DB5992"/>
    <w:rsid w:val="00DB6B22"/>
    <w:rsid w:val="00DB7146"/>
    <w:rsid w:val="00DC3205"/>
    <w:rsid w:val="00DC3469"/>
    <w:rsid w:val="00DC48B5"/>
    <w:rsid w:val="00DC638A"/>
    <w:rsid w:val="00DC6BBA"/>
    <w:rsid w:val="00DD1168"/>
    <w:rsid w:val="00DD4024"/>
    <w:rsid w:val="00DD4F5E"/>
    <w:rsid w:val="00DD6891"/>
    <w:rsid w:val="00DE1316"/>
    <w:rsid w:val="00DE13C0"/>
    <w:rsid w:val="00DE30BE"/>
    <w:rsid w:val="00DE3D5C"/>
    <w:rsid w:val="00DF38E5"/>
    <w:rsid w:val="00DF6289"/>
    <w:rsid w:val="00E01528"/>
    <w:rsid w:val="00E0224E"/>
    <w:rsid w:val="00E04FBF"/>
    <w:rsid w:val="00E076A5"/>
    <w:rsid w:val="00E1072A"/>
    <w:rsid w:val="00E11315"/>
    <w:rsid w:val="00E11D55"/>
    <w:rsid w:val="00E13682"/>
    <w:rsid w:val="00E1606A"/>
    <w:rsid w:val="00E268D9"/>
    <w:rsid w:val="00E3004C"/>
    <w:rsid w:val="00E30731"/>
    <w:rsid w:val="00E343E8"/>
    <w:rsid w:val="00E41BBC"/>
    <w:rsid w:val="00E46E5A"/>
    <w:rsid w:val="00E50522"/>
    <w:rsid w:val="00E52F3F"/>
    <w:rsid w:val="00E539D7"/>
    <w:rsid w:val="00E57CB2"/>
    <w:rsid w:val="00E73020"/>
    <w:rsid w:val="00E73A4D"/>
    <w:rsid w:val="00E7450B"/>
    <w:rsid w:val="00E77B2C"/>
    <w:rsid w:val="00E82507"/>
    <w:rsid w:val="00E92A93"/>
    <w:rsid w:val="00E93F97"/>
    <w:rsid w:val="00E96192"/>
    <w:rsid w:val="00EA0E61"/>
    <w:rsid w:val="00EA2398"/>
    <w:rsid w:val="00EA2E98"/>
    <w:rsid w:val="00EA5296"/>
    <w:rsid w:val="00EB0FB0"/>
    <w:rsid w:val="00EB458E"/>
    <w:rsid w:val="00EB5BFA"/>
    <w:rsid w:val="00EC1982"/>
    <w:rsid w:val="00EC3897"/>
    <w:rsid w:val="00EC5528"/>
    <w:rsid w:val="00ED4BCB"/>
    <w:rsid w:val="00ED53AE"/>
    <w:rsid w:val="00ED61CD"/>
    <w:rsid w:val="00ED61D8"/>
    <w:rsid w:val="00EE6780"/>
    <w:rsid w:val="00EF117A"/>
    <w:rsid w:val="00EF1C00"/>
    <w:rsid w:val="00EF4459"/>
    <w:rsid w:val="00EF52ED"/>
    <w:rsid w:val="00F06187"/>
    <w:rsid w:val="00F0649C"/>
    <w:rsid w:val="00F11E1D"/>
    <w:rsid w:val="00F15B9A"/>
    <w:rsid w:val="00F238F9"/>
    <w:rsid w:val="00F2495D"/>
    <w:rsid w:val="00F25ED5"/>
    <w:rsid w:val="00F26516"/>
    <w:rsid w:val="00F305AA"/>
    <w:rsid w:val="00F3646F"/>
    <w:rsid w:val="00F36AAE"/>
    <w:rsid w:val="00F434AD"/>
    <w:rsid w:val="00F44B00"/>
    <w:rsid w:val="00F44CF7"/>
    <w:rsid w:val="00F4536D"/>
    <w:rsid w:val="00F4626A"/>
    <w:rsid w:val="00F467E6"/>
    <w:rsid w:val="00F53214"/>
    <w:rsid w:val="00F53D1E"/>
    <w:rsid w:val="00F54D08"/>
    <w:rsid w:val="00F56D6A"/>
    <w:rsid w:val="00F639B3"/>
    <w:rsid w:val="00F73715"/>
    <w:rsid w:val="00F73CCF"/>
    <w:rsid w:val="00F74DA5"/>
    <w:rsid w:val="00F81030"/>
    <w:rsid w:val="00F91B9F"/>
    <w:rsid w:val="00F92B39"/>
    <w:rsid w:val="00F961E8"/>
    <w:rsid w:val="00FA0F4A"/>
    <w:rsid w:val="00FA4F43"/>
    <w:rsid w:val="00FA7185"/>
    <w:rsid w:val="00FA79B8"/>
    <w:rsid w:val="00FB15A0"/>
    <w:rsid w:val="00FB7589"/>
    <w:rsid w:val="00FB7772"/>
    <w:rsid w:val="00FC0165"/>
    <w:rsid w:val="00FC0182"/>
    <w:rsid w:val="00FC0B7E"/>
    <w:rsid w:val="00FD2DE5"/>
    <w:rsid w:val="00FD3291"/>
    <w:rsid w:val="00FD4F59"/>
    <w:rsid w:val="00FE0EFD"/>
    <w:rsid w:val="00FE42BE"/>
    <w:rsid w:val="00FE44E4"/>
    <w:rsid w:val="00FF4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F56E3035-E714-4AE0-985C-39C2AB56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040E3"/>
    <w:rPr>
      <w:sz w:val="16"/>
      <w:szCs w:val="16"/>
    </w:rPr>
  </w:style>
  <w:style w:type="paragraph" w:styleId="CommentText">
    <w:name w:val="annotation text"/>
    <w:basedOn w:val="Normal"/>
    <w:link w:val="CommentTextChar"/>
    <w:uiPriority w:val="99"/>
    <w:unhideWhenUsed/>
    <w:rsid w:val="008040E3"/>
    <w:rPr>
      <w:sz w:val="20"/>
      <w:szCs w:val="20"/>
    </w:rPr>
  </w:style>
  <w:style w:type="character" w:customStyle="1" w:styleId="CommentTextChar">
    <w:name w:val="Comment Text Char"/>
    <w:basedOn w:val="DefaultParagraphFont"/>
    <w:link w:val="CommentText"/>
    <w:uiPriority w:val="99"/>
    <w:rsid w:val="008040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40E3"/>
    <w:rPr>
      <w:b/>
      <w:bCs/>
    </w:rPr>
  </w:style>
  <w:style w:type="character" w:customStyle="1" w:styleId="CommentSubjectChar">
    <w:name w:val="Comment Subject Char"/>
    <w:basedOn w:val="CommentTextChar"/>
    <w:link w:val="CommentSubject"/>
    <w:uiPriority w:val="99"/>
    <w:semiHidden/>
    <w:rsid w:val="008040E3"/>
    <w:rPr>
      <w:rFonts w:ascii="Times New Roman" w:eastAsia="Times New Roman" w:hAnsi="Times New Roman" w:cs="Times New Roman"/>
      <w:b/>
      <w:bCs/>
      <w:sz w:val="20"/>
      <w:szCs w:val="20"/>
    </w:rPr>
  </w:style>
  <w:style w:type="paragraph" w:styleId="Revision">
    <w:name w:val="Revision"/>
    <w:hidden/>
    <w:uiPriority w:val="99"/>
    <w:semiHidden/>
    <w:rsid w:val="002605B0"/>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2595630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1296715210">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32280030">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2044166042">
          <w:marLeft w:val="274"/>
          <w:marRight w:val="0"/>
          <w:marTop w:val="0"/>
          <w:marBottom w:val="0"/>
          <w:divBdr>
            <w:top w:val="none" w:sz="0" w:space="0" w:color="auto"/>
            <w:left w:val="none" w:sz="0" w:space="0" w:color="auto"/>
            <w:bottom w:val="none" w:sz="0" w:space="0" w:color="auto"/>
            <w:right w:val="none" w:sz="0" w:space="0" w:color="auto"/>
          </w:divBdr>
        </w:div>
      </w:divsChild>
    </w:div>
    <w:div w:id="900407174">
      <w:bodyDiv w:val="1"/>
      <w:marLeft w:val="0"/>
      <w:marRight w:val="0"/>
      <w:marTop w:val="0"/>
      <w:marBottom w:val="0"/>
      <w:divBdr>
        <w:top w:val="none" w:sz="0" w:space="0" w:color="auto"/>
        <w:left w:val="none" w:sz="0" w:space="0" w:color="auto"/>
        <w:bottom w:val="none" w:sz="0" w:space="0" w:color="auto"/>
        <w:right w:val="none" w:sz="0" w:space="0" w:color="auto"/>
      </w:divBdr>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20620604">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671572414">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157149917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376468946">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1944653302">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2.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3.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4.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2252</TotalTime>
  <Pages>4</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Alex Press</cp:lastModifiedBy>
  <cp:revision>126</cp:revision>
  <cp:lastPrinted>2023-03-21T00:01:00Z</cp:lastPrinted>
  <dcterms:created xsi:type="dcterms:W3CDTF">2025-08-05T13:32:00Z</dcterms:created>
  <dcterms:modified xsi:type="dcterms:W3CDTF">2026-05-19T09:26:00Z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