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272"/>
        <w:tblW w:w="4961" w:type="pct"/>
        <w:tblBorders>
          <w:top w:val="single" w:sz="24" w:space="0" w:color="006491"/>
          <w:left w:val="single" w:sz="24" w:space="0" w:color="006491"/>
          <w:bottom w:val="single" w:sz="24" w:space="0" w:color="006491"/>
          <w:right w:val="single" w:sz="24" w:space="0" w:color="006491"/>
          <w:insideH w:val="single" w:sz="24" w:space="0" w:color="006491"/>
          <w:insideV w:val="single" w:sz="24" w:space="0" w:color="006491"/>
        </w:tblBorders>
        <w:tblLook w:val="04A0" w:firstRow="1" w:lastRow="0" w:firstColumn="1" w:lastColumn="0" w:noHBand="0" w:noVBand="1"/>
      </w:tblPr>
      <w:tblGrid>
        <w:gridCol w:w="3514"/>
        <w:gridCol w:w="7670"/>
      </w:tblGrid>
      <w:tr w:rsidR="00163CFF" w14:paraId="27FA496B" w14:textId="77777777" w:rsidTr="009A0C7D">
        <w:trPr>
          <w:trHeight w:val="216"/>
        </w:trPr>
        <w:tc>
          <w:tcPr>
            <w:tcW w:w="1571" w:type="pct"/>
            <w:shd w:val="clear" w:color="auto" w:fill="F2F2F2" w:themeFill="background1" w:themeFillShade="F2"/>
          </w:tcPr>
          <w:p w14:paraId="43A8281F" w14:textId="77777777" w:rsidR="00163CFF" w:rsidRPr="00163CFF" w:rsidRDefault="00163CFF" w:rsidP="00163CFF">
            <w:pPr>
              <w:rPr>
                <w:rFonts w:cs="Arial"/>
                <w:b/>
              </w:rPr>
            </w:pPr>
            <w:bookmarkStart w:id="0" w:name="_Hlk5284627"/>
            <w:bookmarkEnd w:id="0"/>
            <w:r w:rsidRPr="00397055">
              <w:rPr>
                <w:rFonts w:cs="Arial"/>
                <w:b/>
              </w:rPr>
              <w:t>Role Title:</w:t>
            </w:r>
          </w:p>
        </w:tc>
        <w:tc>
          <w:tcPr>
            <w:tcW w:w="3429" w:type="pct"/>
          </w:tcPr>
          <w:p w14:paraId="2518156A" w14:textId="2D92262B" w:rsidR="00163CFF" w:rsidRPr="00163CFF" w:rsidRDefault="001237FB" w:rsidP="00163CFF">
            <w:r>
              <w:t>Warehouse</w:t>
            </w:r>
            <w:r w:rsidR="006E4B92">
              <w:t xml:space="preserve"> Team Leader</w:t>
            </w:r>
          </w:p>
        </w:tc>
      </w:tr>
      <w:tr w:rsidR="00163CFF" w14:paraId="660E4067" w14:textId="77777777" w:rsidTr="009A0C7D">
        <w:trPr>
          <w:trHeight w:val="229"/>
        </w:trPr>
        <w:tc>
          <w:tcPr>
            <w:tcW w:w="1571" w:type="pct"/>
            <w:shd w:val="clear" w:color="auto" w:fill="F2F2F2" w:themeFill="background1" w:themeFillShade="F2"/>
          </w:tcPr>
          <w:p w14:paraId="47DF5368" w14:textId="77777777" w:rsidR="00163CFF" w:rsidRDefault="00163CFF" w:rsidP="00163CFF">
            <w:r w:rsidRPr="00397055">
              <w:rPr>
                <w:rFonts w:cs="Arial"/>
                <w:b/>
              </w:rPr>
              <w:t>Location:</w:t>
            </w:r>
          </w:p>
        </w:tc>
        <w:tc>
          <w:tcPr>
            <w:tcW w:w="3429" w:type="pct"/>
          </w:tcPr>
          <w:p w14:paraId="5D8F85D6" w14:textId="46BF1488" w:rsidR="00163CFF" w:rsidRPr="00163CFF" w:rsidRDefault="009A0C7D" w:rsidP="00163CFF">
            <w:r>
              <w:t>Supply Chain Centres</w:t>
            </w:r>
          </w:p>
        </w:tc>
      </w:tr>
      <w:tr w:rsidR="00163CFF" w14:paraId="06CBCCDB" w14:textId="77777777" w:rsidTr="009A0C7D">
        <w:trPr>
          <w:trHeight w:val="216"/>
        </w:trPr>
        <w:tc>
          <w:tcPr>
            <w:tcW w:w="1571" w:type="pct"/>
            <w:shd w:val="clear" w:color="auto" w:fill="F2F2F2" w:themeFill="background1" w:themeFillShade="F2"/>
          </w:tcPr>
          <w:p w14:paraId="4BC98B34" w14:textId="77777777" w:rsidR="00163CFF" w:rsidRPr="00163CFF" w:rsidRDefault="00163CFF" w:rsidP="00163CFF">
            <w:pPr>
              <w:rPr>
                <w:rFonts w:cs="Arial"/>
                <w:b/>
              </w:rPr>
            </w:pPr>
            <w:r w:rsidRPr="00397055">
              <w:rPr>
                <w:rFonts w:cs="Arial"/>
                <w:b/>
              </w:rPr>
              <w:t>Reports to Role:</w:t>
            </w:r>
          </w:p>
        </w:tc>
        <w:tc>
          <w:tcPr>
            <w:tcW w:w="3429" w:type="pct"/>
          </w:tcPr>
          <w:p w14:paraId="0DEE374A" w14:textId="5F4F2BA6" w:rsidR="00163CFF" w:rsidRPr="00163CFF" w:rsidRDefault="001237FB" w:rsidP="00163CFF">
            <w:r>
              <w:t>Warehouse</w:t>
            </w:r>
            <w:r w:rsidR="0060596D">
              <w:t xml:space="preserve"> Shift Managers</w:t>
            </w:r>
          </w:p>
        </w:tc>
      </w:tr>
      <w:tr w:rsidR="00163CFF" w14:paraId="6EFB4AAC" w14:textId="77777777" w:rsidTr="009A0C7D">
        <w:trPr>
          <w:trHeight w:val="229"/>
        </w:trPr>
        <w:tc>
          <w:tcPr>
            <w:tcW w:w="1571" w:type="pct"/>
            <w:shd w:val="clear" w:color="auto" w:fill="F2F2F2" w:themeFill="background1" w:themeFillShade="F2"/>
          </w:tcPr>
          <w:p w14:paraId="537E9F29" w14:textId="77777777" w:rsidR="00163CFF" w:rsidRDefault="00163CFF" w:rsidP="00163CFF">
            <w:r>
              <w:rPr>
                <w:rFonts w:cs="Arial"/>
                <w:b/>
              </w:rPr>
              <w:t>Direct Reports:</w:t>
            </w:r>
          </w:p>
        </w:tc>
        <w:tc>
          <w:tcPr>
            <w:tcW w:w="3429" w:type="pct"/>
          </w:tcPr>
          <w:p w14:paraId="3BACCB2D" w14:textId="6FE8F636" w:rsidR="00163CFF" w:rsidRPr="00163CFF" w:rsidRDefault="005F3DE6" w:rsidP="00163CFF">
            <w:pPr>
              <w:rPr>
                <w:rFonts w:cs="Arial"/>
              </w:rPr>
            </w:pPr>
            <w:r>
              <w:rPr>
                <w:rFonts w:cs="Arial"/>
              </w:rPr>
              <w:t>None</w:t>
            </w:r>
          </w:p>
        </w:tc>
      </w:tr>
      <w:tr w:rsidR="00163CFF" w14:paraId="52FDFD8C" w14:textId="77777777" w:rsidTr="009A0C7D">
        <w:trPr>
          <w:trHeight w:val="216"/>
        </w:trPr>
        <w:tc>
          <w:tcPr>
            <w:tcW w:w="1571" w:type="pct"/>
            <w:shd w:val="clear" w:color="auto" w:fill="F2F2F2" w:themeFill="background1" w:themeFillShade="F2"/>
          </w:tcPr>
          <w:p w14:paraId="396C93B5" w14:textId="77777777" w:rsidR="00163CFF" w:rsidRPr="00163CFF" w:rsidRDefault="00163CFF" w:rsidP="00163CFF">
            <w:pPr>
              <w:rPr>
                <w:rFonts w:cs="Arial"/>
                <w:b/>
              </w:rPr>
            </w:pPr>
            <w:r w:rsidRPr="000E49CB">
              <w:rPr>
                <w:rFonts w:cs="Arial"/>
                <w:b/>
              </w:rPr>
              <w:t>Grade:</w:t>
            </w:r>
          </w:p>
        </w:tc>
        <w:tc>
          <w:tcPr>
            <w:tcW w:w="3429" w:type="pct"/>
          </w:tcPr>
          <w:p w14:paraId="156B5DE6" w14:textId="58C0FBC5" w:rsidR="00163CFF" w:rsidRPr="00163CFF" w:rsidRDefault="00556A3F" w:rsidP="00163CFF">
            <w:r>
              <w:t>6</w:t>
            </w:r>
          </w:p>
        </w:tc>
      </w:tr>
      <w:tr w:rsidR="00163CFF" w14:paraId="013D0983" w14:textId="77777777" w:rsidTr="009A0C7D">
        <w:trPr>
          <w:trHeight w:val="229"/>
        </w:trPr>
        <w:tc>
          <w:tcPr>
            <w:tcW w:w="1571" w:type="pct"/>
            <w:shd w:val="clear" w:color="auto" w:fill="F2F2F2" w:themeFill="background1" w:themeFillShade="F2"/>
          </w:tcPr>
          <w:p w14:paraId="74F4B827" w14:textId="77777777" w:rsidR="00163CFF" w:rsidRPr="00163CFF" w:rsidRDefault="00163CFF" w:rsidP="00163CF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Notice Period:</w:t>
            </w:r>
          </w:p>
        </w:tc>
        <w:tc>
          <w:tcPr>
            <w:tcW w:w="3429" w:type="pct"/>
          </w:tcPr>
          <w:p w14:paraId="6B499744" w14:textId="41F4891C" w:rsidR="00163CFF" w:rsidRPr="00163CFF" w:rsidRDefault="009A0C7D" w:rsidP="00163CFF">
            <w:r>
              <w:t>4 weeks</w:t>
            </w:r>
          </w:p>
        </w:tc>
      </w:tr>
      <w:tr w:rsidR="00163CFF" w14:paraId="42A02609" w14:textId="77777777" w:rsidTr="009A0C7D">
        <w:trPr>
          <w:trHeight w:val="216"/>
        </w:trPr>
        <w:tc>
          <w:tcPr>
            <w:tcW w:w="1571" w:type="pct"/>
            <w:shd w:val="clear" w:color="auto" w:fill="F2F2F2" w:themeFill="background1" w:themeFillShade="F2"/>
          </w:tcPr>
          <w:p w14:paraId="1DA2992B" w14:textId="77777777" w:rsidR="00163CFF" w:rsidRDefault="00163CFF" w:rsidP="00163CFF">
            <w:r>
              <w:rPr>
                <w:rFonts w:cs="Arial"/>
                <w:b/>
              </w:rPr>
              <w:t>Version Number and date:</w:t>
            </w:r>
          </w:p>
        </w:tc>
        <w:tc>
          <w:tcPr>
            <w:tcW w:w="3429" w:type="pct"/>
          </w:tcPr>
          <w:p w14:paraId="01DAD168" w14:textId="2BC815A3" w:rsidR="00163CFF" w:rsidRPr="00163CFF" w:rsidRDefault="0013013F" w:rsidP="00163CFF">
            <w:r>
              <w:t>May 2019</w:t>
            </w:r>
          </w:p>
        </w:tc>
      </w:tr>
    </w:tbl>
    <w:p w14:paraId="14DFFFA7" w14:textId="77777777" w:rsidR="002C5EEF" w:rsidRDefault="002C5EEF">
      <w:pPr>
        <w:rPr>
          <w:rFonts w:ascii="Trade Gothic Next LT Pro Bold C" w:hAnsi="Trade Gothic Next LT Pro Bold C"/>
          <w:b/>
        </w:rPr>
      </w:pPr>
    </w:p>
    <w:tbl>
      <w:tblPr>
        <w:tblStyle w:val="TableGrid"/>
        <w:tblW w:w="11204" w:type="dxa"/>
        <w:tblInd w:w="142" w:type="dxa"/>
        <w:tblLook w:val="04A0" w:firstRow="1" w:lastRow="0" w:firstColumn="1" w:lastColumn="0" w:noHBand="0" w:noVBand="1"/>
      </w:tblPr>
      <w:tblGrid>
        <w:gridCol w:w="11204"/>
      </w:tblGrid>
      <w:tr w:rsidR="003873C7" w14:paraId="177F0F5B" w14:textId="77777777" w:rsidTr="00CC44D7">
        <w:trPr>
          <w:trHeight w:val="346"/>
        </w:trPr>
        <w:tc>
          <w:tcPr>
            <w:tcW w:w="11204" w:type="dxa"/>
            <w:tcBorders>
              <w:top w:val="nil"/>
              <w:left w:val="nil"/>
              <w:bottom w:val="single" w:sz="24" w:space="0" w:color="006491"/>
              <w:right w:val="nil"/>
            </w:tcBorders>
          </w:tcPr>
          <w:p w14:paraId="705F6A54" w14:textId="77777777" w:rsidR="003873C7" w:rsidRPr="003873C7" w:rsidRDefault="003873C7" w:rsidP="003873C7">
            <w:pPr>
              <w:ind w:left="720"/>
              <w:rPr>
                <w:rFonts w:ascii="Trade Gothic Next LT Pro Bold C" w:hAnsi="Trade Gothic Next LT Pro Bold C"/>
                <w:b/>
              </w:rPr>
            </w:pPr>
            <w:bookmarkStart w:id="1" w:name="_Hlk5284915"/>
            <w:r>
              <w:rPr>
                <w:noProof/>
              </w:rPr>
              <w:drawing>
                <wp:inline distT="0" distB="0" distL="0" distR="0" wp14:anchorId="19DE021F" wp14:editId="75040E04">
                  <wp:extent cx="162000" cy="180000"/>
                  <wp:effectExtent l="0" t="0" r="0" b="0"/>
                  <wp:docPr id="9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77F9DD-0409-4832-A06F-57F57DA1E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>
                            <a:extLst>
                              <a:ext uri="{FF2B5EF4-FFF2-40B4-BE49-F238E27FC236}">
                                <a16:creationId xmlns:a16="http://schemas.microsoft.com/office/drawing/2014/main" id="{3477F9DD-0409-4832-A06F-57F57DA1E4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931" r="77194" b="-1"/>
                          <a:stretch/>
                        </pic:blipFill>
                        <pic:spPr bwMode="auto">
                          <a:xfrm>
                            <a:off x="0" y="0"/>
                            <a:ext cx="162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3680">
              <w:rPr>
                <w:rFonts w:cstheme="minorHAnsi"/>
                <w:b/>
              </w:rPr>
              <w:t>ROLE PURPOSE</w:t>
            </w:r>
          </w:p>
        </w:tc>
      </w:tr>
      <w:tr w:rsidR="003873C7" w14:paraId="1C1BFC72" w14:textId="77777777" w:rsidTr="00CC44D7">
        <w:trPr>
          <w:trHeight w:val="1199"/>
        </w:trPr>
        <w:tc>
          <w:tcPr>
            <w:tcW w:w="11204" w:type="dxa"/>
            <w:tcBorders>
              <w:top w:val="single" w:sz="24" w:space="0" w:color="006491"/>
              <w:left w:val="single" w:sz="24" w:space="0" w:color="006491"/>
              <w:bottom w:val="single" w:sz="24" w:space="0" w:color="006491"/>
              <w:right w:val="single" w:sz="24" w:space="0" w:color="006491"/>
            </w:tcBorders>
          </w:tcPr>
          <w:p w14:paraId="3E45FADD" w14:textId="77777777" w:rsidR="00EF7050" w:rsidRDefault="00EF7050" w:rsidP="00EF7050">
            <w:pPr>
              <w:rPr>
                <w:rFonts w:eastAsiaTheme="minorHAnsi" w:cstheme="minorHAnsi"/>
                <w:bCs/>
                <w:sz w:val="20"/>
                <w:szCs w:val="20"/>
              </w:rPr>
            </w:pPr>
          </w:p>
          <w:p w14:paraId="00F43457" w14:textId="45ED08E2" w:rsidR="00283526" w:rsidRPr="00CD23BD" w:rsidRDefault="00283526" w:rsidP="00283526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To support the Warehouse Shift Managers in d</w:t>
            </w:r>
            <w:r w:rsidRPr="00CD23BD">
              <w:rPr>
                <w:sz w:val="22"/>
                <w:szCs w:val="20"/>
              </w:rPr>
              <w:t>eliver</w:t>
            </w:r>
            <w:r>
              <w:rPr>
                <w:sz w:val="22"/>
                <w:szCs w:val="20"/>
              </w:rPr>
              <w:t>ing</w:t>
            </w:r>
            <w:r w:rsidRPr="00CD23BD">
              <w:rPr>
                <w:sz w:val="22"/>
                <w:szCs w:val="20"/>
              </w:rPr>
              <w:t xml:space="preserve"> consistent performance overseeing the day to day running of the warehouse operations</w:t>
            </w:r>
            <w:r w:rsidR="00C02D7F">
              <w:rPr>
                <w:sz w:val="22"/>
                <w:szCs w:val="20"/>
              </w:rPr>
              <w:t>, helping</w:t>
            </w:r>
            <w:r w:rsidRPr="00CD23BD">
              <w:rPr>
                <w:sz w:val="22"/>
                <w:szCs w:val="20"/>
              </w:rPr>
              <w:t xml:space="preserve"> to ensure that all daily targets are met in the most cost effective, efficient and safe manner</w:t>
            </w:r>
            <w:r w:rsidR="00C02D7F">
              <w:rPr>
                <w:sz w:val="22"/>
                <w:szCs w:val="20"/>
              </w:rPr>
              <w:t xml:space="preserve">, supporting </w:t>
            </w:r>
            <w:r w:rsidRPr="00CD23BD">
              <w:rPr>
                <w:sz w:val="22"/>
                <w:szCs w:val="20"/>
              </w:rPr>
              <w:t>aspects of team performance whilst encouraging/leading continuous improvement activities within the department.</w:t>
            </w:r>
          </w:p>
          <w:p w14:paraId="12A9EDFF" w14:textId="1988F7AB" w:rsidR="00DA4CDD" w:rsidRPr="00DA4CDD" w:rsidRDefault="00DA4CDD" w:rsidP="00DA4CDD">
            <w:pPr>
              <w:rPr>
                <w:rFonts w:eastAsiaTheme="minorHAnsi"/>
                <w:sz w:val="22"/>
                <w:szCs w:val="20"/>
              </w:rPr>
            </w:pPr>
          </w:p>
        </w:tc>
      </w:tr>
      <w:bookmarkEnd w:id="1"/>
    </w:tbl>
    <w:p w14:paraId="78B06CB7" w14:textId="77777777" w:rsidR="00093E20" w:rsidRDefault="00093E20">
      <w:pPr>
        <w:rPr>
          <w:rFonts w:ascii="Trade Gothic Next LT Pro Bold C" w:hAnsi="Trade Gothic Next LT Pro Bold C"/>
          <w:b/>
        </w:rPr>
      </w:pPr>
    </w:p>
    <w:tbl>
      <w:tblPr>
        <w:tblStyle w:val="TableGrid"/>
        <w:tblW w:w="11204" w:type="dxa"/>
        <w:tblInd w:w="142" w:type="dxa"/>
        <w:tblLook w:val="04A0" w:firstRow="1" w:lastRow="0" w:firstColumn="1" w:lastColumn="0" w:noHBand="0" w:noVBand="1"/>
      </w:tblPr>
      <w:tblGrid>
        <w:gridCol w:w="11190"/>
        <w:gridCol w:w="14"/>
      </w:tblGrid>
      <w:tr w:rsidR="003873C7" w14:paraId="0C871120" w14:textId="77777777" w:rsidTr="003331AA">
        <w:trPr>
          <w:gridAfter w:val="1"/>
          <w:wAfter w:w="14" w:type="dxa"/>
        </w:trPr>
        <w:tc>
          <w:tcPr>
            <w:tcW w:w="11190" w:type="dxa"/>
            <w:tcBorders>
              <w:top w:val="nil"/>
              <w:left w:val="nil"/>
              <w:bottom w:val="single" w:sz="24" w:space="0" w:color="006491"/>
              <w:right w:val="nil"/>
            </w:tcBorders>
          </w:tcPr>
          <w:p w14:paraId="23479760" w14:textId="77777777" w:rsidR="003873C7" w:rsidRPr="003873C7" w:rsidRDefault="003873C7" w:rsidP="003873C7">
            <w:pPr>
              <w:ind w:left="720"/>
              <w:rPr>
                <w:rFonts w:ascii="Trade Gothic Next LT Pro Bold C" w:hAnsi="Trade Gothic Next LT Pro Bold C"/>
                <w:b/>
              </w:rPr>
            </w:pPr>
            <w:r>
              <w:rPr>
                <w:noProof/>
              </w:rPr>
              <w:drawing>
                <wp:inline distT="0" distB="0" distL="0" distR="0" wp14:anchorId="379A967B" wp14:editId="408BBD3B">
                  <wp:extent cx="162000" cy="180000"/>
                  <wp:effectExtent l="0" t="0" r="0" b="0"/>
                  <wp:docPr id="1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77F9DD-0409-4832-A06F-57F57DA1E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>
                            <a:extLst>
                              <a:ext uri="{FF2B5EF4-FFF2-40B4-BE49-F238E27FC236}">
                                <a16:creationId xmlns:a16="http://schemas.microsoft.com/office/drawing/2014/main" id="{3477F9DD-0409-4832-A06F-57F57DA1E4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931" r="77194" b="-1"/>
                          <a:stretch/>
                        </pic:blipFill>
                        <pic:spPr bwMode="auto">
                          <a:xfrm>
                            <a:off x="0" y="0"/>
                            <a:ext cx="162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ade Gothic Next LT Pro Bold C" w:hAnsi="Trade Gothic Next LT Pro Bold C"/>
                <w:b/>
              </w:rPr>
              <w:t>MAIN AREAS OF RESPONSIBILITY</w:t>
            </w:r>
          </w:p>
        </w:tc>
      </w:tr>
      <w:tr w:rsidR="003873C7" w14:paraId="24CE16E7" w14:textId="77777777" w:rsidTr="003331AA">
        <w:trPr>
          <w:gridAfter w:val="1"/>
          <w:wAfter w:w="14" w:type="dxa"/>
        </w:trPr>
        <w:tc>
          <w:tcPr>
            <w:tcW w:w="11190" w:type="dxa"/>
            <w:tcBorders>
              <w:top w:val="single" w:sz="24" w:space="0" w:color="006491"/>
              <w:left w:val="single" w:sz="24" w:space="0" w:color="006491"/>
              <w:bottom w:val="single" w:sz="24" w:space="0" w:color="006491"/>
              <w:right w:val="single" w:sz="24" w:space="0" w:color="006491"/>
            </w:tcBorders>
          </w:tcPr>
          <w:p w14:paraId="34A8A489" w14:textId="77777777" w:rsidR="003873C7" w:rsidRDefault="003873C7" w:rsidP="00C17C5B">
            <w:pPr>
              <w:rPr>
                <w:sz w:val="20"/>
                <w:szCs w:val="20"/>
              </w:rPr>
            </w:pPr>
          </w:p>
          <w:p w14:paraId="7334C75F" w14:textId="64E15AFC" w:rsidR="009D1AE0" w:rsidRDefault="00D07D3A" w:rsidP="00A14F9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Lead, motivate and supervise a team of Warehouse Operatives, ensu</w:t>
            </w:r>
            <w:r w:rsidR="00A14F95">
              <w:rPr>
                <w:rFonts w:cstheme="minorHAnsi"/>
                <w:bCs/>
                <w:szCs w:val="20"/>
              </w:rPr>
              <w:t>r</w:t>
            </w:r>
            <w:r>
              <w:rPr>
                <w:rFonts w:cstheme="minorHAnsi"/>
                <w:bCs/>
                <w:szCs w:val="20"/>
              </w:rPr>
              <w:t>ing</w:t>
            </w:r>
            <w:r w:rsidR="00517AAF">
              <w:rPr>
                <w:rFonts w:cstheme="minorHAnsi"/>
                <w:bCs/>
                <w:szCs w:val="20"/>
              </w:rPr>
              <w:t xml:space="preserve"> a fully engaged team who</w:t>
            </w:r>
            <w:r>
              <w:rPr>
                <w:rFonts w:cstheme="minorHAnsi"/>
                <w:bCs/>
                <w:szCs w:val="20"/>
              </w:rPr>
              <w:t xml:space="preserve"> work effectively to meet agreed KPI’s</w:t>
            </w:r>
          </w:p>
          <w:p w14:paraId="74F56CC4" w14:textId="13C981EF" w:rsidR="00060F32" w:rsidRDefault="0026675B" w:rsidP="00A14F9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Participate in m</w:t>
            </w:r>
            <w:r w:rsidR="00060F32">
              <w:rPr>
                <w:rFonts w:cstheme="minorHAnsi"/>
                <w:bCs/>
                <w:szCs w:val="20"/>
              </w:rPr>
              <w:t>anag</w:t>
            </w:r>
            <w:r>
              <w:rPr>
                <w:rFonts w:cstheme="minorHAnsi"/>
                <w:bCs/>
                <w:szCs w:val="20"/>
              </w:rPr>
              <w:t>ing</w:t>
            </w:r>
            <w:r w:rsidR="00060F32">
              <w:rPr>
                <w:rFonts w:cstheme="minorHAnsi"/>
                <w:bCs/>
                <w:szCs w:val="20"/>
              </w:rPr>
              <w:t xml:space="preserve"> the </w:t>
            </w:r>
            <w:proofErr w:type="gramStart"/>
            <w:r w:rsidR="00060F32">
              <w:rPr>
                <w:rFonts w:cstheme="minorHAnsi"/>
                <w:bCs/>
                <w:szCs w:val="20"/>
              </w:rPr>
              <w:t>day to day</w:t>
            </w:r>
            <w:proofErr w:type="gramEnd"/>
            <w:r w:rsidR="00060F32">
              <w:rPr>
                <w:rFonts w:cstheme="minorHAnsi"/>
                <w:bCs/>
                <w:szCs w:val="20"/>
              </w:rPr>
              <w:t xml:space="preserve"> activities within the Warehouse whilst </w:t>
            </w:r>
            <w:r>
              <w:rPr>
                <w:rFonts w:cstheme="minorHAnsi"/>
                <w:bCs/>
                <w:szCs w:val="20"/>
              </w:rPr>
              <w:t xml:space="preserve">sharing </w:t>
            </w:r>
            <w:r w:rsidR="00A14F95">
              <w:rPr>
                <w:rFonts w:cstheme="minorHAnsi"/>
                <w:bCs/>
                <w:szCs w:val="20"/>
              </w:rPr>
              <w:t>activities</w:t>
            </w:r>
            <w:r w:rsidR="003C35FF">
              <w:rPr>
                <w:rFonts w:cstheme="minorHAnsi"/>
                <w:bCs/>
                <w:szCs w:val="20"/>
              </w:rPr>
              <w:t xml:space="preserve"> on the Warehouse floor</w:t>
            </w:r>
            <w:r>
              <w:rPr>
                <w:rFonts w:cstheme="minorHAnsi"/>
                <w:bCs/>
                <w:szCs w:val="20"/>
              </w:rPr>
              <w:t xml:space="preserve"> with Operatives</w:t>
            </w:r>
            <w:r w:rsidR="003C35FF">
              <w:rPr>
                <w:rFonts w:cstheme="minorHAnsi"/>
                <w:bCs/>
                <w:szCs w:val="20"/>
              </w:rPr>
              <w:t xml:space="preserve"> as required.</w:t>
            </w:r>
          </w:p>
          <w:p w14:paraId="057556DB" w14:textId="2F8937E3" w:rsidR="003C35FF" w:rsidRDefault="00502716" w:rsidP="00A14F9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Manage the resource of Warehouse Operatives, including agency colleagues</w:t>
            </w:r>
            <w:r w:rsidR="00E736B7">
              <w:rPr>
                <w:rFonts w:cstheme="minorHAnsi"/>
                <w:bCs/>
                <w:szCs w:val="20"/>
              </w:rPr>
              <w:t>, on shift planning,</w:t>
            </w:r>
            <w:r w:rsidR="00B10497">
              <w:rPr>
                <w:rFonts w:cstheme="minorHAnsi"/>
                <w:bCs/>
                <w:szCs w:val="20"/>
              </w:rPr>
              <w:t xml:space="preserve"> holiday and overtime planning </w:t>
            </w:r>
            <w:proofErr w:type="spellStart"/>
            <w:r w:rsidR="00B10497">
              <w:rPr>
                <w:rFonts w:cstheme="minorHAnsi"/>
                <w:bCs/>
                <w:szCs w:val="20"/>
              </w:rPr>
              <w:t>etc</w:t>
            </w:r>
            <w:proofErr w:type="spellEnd"/>
            <w:r w:rsidR="00B10497">
              <w:rPr>
                <w:rFonts w:cstheme="minorHAnsi"/>
                <w:bCs/>
                <w:szCs w:val="20"/>
              </w:rPr>
              <w:t xml:space="preserve"> and</w:t>
            </w:r>
            <w:r w:rsidR="00E736B7">
              <w:rPr>
                <w:rFonts w:cstheme="minorHAnsi"/>
                <w:bCs/>
                <w:szCs w:val="20"/>
              </w:rPr>
              <w:t xml:space="preserve"> absence </w:t>
            </w:r>
            <w:r w:rsidR="00B10497">
              <w:rPr>
                <w:rFonts w:cstheme="minorHAnsi"/>
                <w:bCs/>
                <w:szCs w:val="20"/>
              </w:rPr>
              <w:t>management, including conducting Return to Work interviews.</w:t>
            </w:r>
          </w:p>
          <w:p w14:paraId="0B2241CE" w14:textId="37607C40" w:rsidR="006438C1" w:rsidRDefault="006438C1" w:rsidP="00A14F9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Monitor hygiene and house keeping regime</w:t>
            </w:r>
            <w:r w:rsidR="00C473BE">
              <w:rPr>
                <w:rFonts w:cstheme="minorHAnsi"/>
                <w:bCs/>
                <w:szCs w:val="20"/>
              </w:rPr>
              <w:t>s, whist promoting a clean-as-you-go culture within the Team.</w:t>
            </w:r>
          </w:p>
          <w:p w14:paraId="168C7D2D" w14:textId="348A6C04" w:rsidR="00C02D7F" w:rsidRDefault="009D1AE0" w:rsidP="00A14F9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 xml:space="preserve">Proactively seek methods of continuous </w:t>
            </w:r>
            <w:proofErr w:type="gramStart"/>
            <w:r>
              <w:rPr>
                <w:rFonts w:cstheme="minorHAnsi"/>
                <w:bCs/>
                <w:szCs w:val="20"/>
              </w:rPr>
              <w:t>improvements</w:t>
            </w:r>
            <w:proofErr w:type="gramEnd"/>
            <w:r>
              <w:rPr>
                <w:rFonts w:cstheme="minorHAnsi"/>
                <w:bCs/>
                <w:szCs w:val="20"/>
              </w:rPr>
              <w:t xml:space="preserve"> within the department and propose these to managers.</w:t>
            </w:r>
          </w:p>
          <w:p w14:paraId="1028388F" w14:textId="4365CF8D" w:rsidR="00AE5C33" w:rsidRDefault="00AE5C33" w:rsidP="00AE5C3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 xml:space="preserve">Support the </w:t>
            </w:r>
            <w:r w:rsidR="00B10497">
              <w:rPr>
                <w:rFonts w:cstheme="minorHAnsi"/>
                <w:bCs/>
                <w:szCs w:val="20"/>
              </w:rPr>
              <w:t>FSCC</w:t>
            </w:r>
            <w:r>
              <w:rPr>
                <w:rFonts w:cstheme="minorHAnsi"/>
                <w:bCs/>
                <w:szCs w:val="20"/>
              </w:rPr>
              <w:t xml:space="preserve">/DPI audits year on year working closely with the Technical Manager. </w:t>
            </w:r>
            <w:r>
              <w:rPr>
                <w:rFonts w:cstheme="minorHAnsi"/>
                <w:bCs/>
                <w:sz w:val="24"/>
                <w:szCs w:val="20"/>
              </w:rPr>
              <w:t xml:space="preserve"> </w:t>
            </w:r>
          </w:p>
          <w:p w14:paraId="2FF4A3BB" w14:textId="7C682298" w:rsidR="008E3C1B" w:rsidRPr="00916D69" w:rsidRDefault="00AF11D4" w:rsidP="00A14F95">
            <w:pPr>
              <w:pStyle w:val="BodyText"/>
              <w:numPr>
                <w:ilvl w:val="0"/>
                <w:numId w:val="10"/>
              </w:numPr>
              <w:spacing w:line="276" w:lineRule="auto"/>
              <w:ind w:right="567"/>
              <w:jc w:val="both"/>
              <w:rPr>
                <w:rFonts w:asciiTheme="minorHAnsi" w:eastAsiaTheme="minorHAnsi" w:hAnsiTheme="minorHAnsi" w:cstheme="minorHAnsi"/>
                <w:sz w:val="20"/>
                <w:lang w:val="en-GB" w:eastAsia="en-GB"/>
              </w:rPr>
            </w:pPr>
            <w:r w:rsidRPr="008E3C1B">
              <w:rPr>
                <w:rFonts w:asciiTheme="minorHAnsi" w:hAnsiTheme="minorHAnsi" w:cstheme="minorHAnsi"/>
                <w:sz w:val="22"/>
              </w:rPr>
              <w:t xml:space="preserve">Comply with all legal and Company policies and procedures regarding </w:t>
            </w:r>
            <w:r w:rsidR="00FE2F86">
              <w:rPr>
                <w:rFonts w:asciiTheme="minorHAnsi" w:hAnsiTheme="minorHAnsi" w:cstheme="minorHAnsi"/>
                <w:sz w:val="22"/>
              </w:rPr>
              <w:t>H</w:t>
            </w:r>
            <w:r w:rsidRPr="008E3C1B">
              <w:rPr>
                <w:rFonts w:asciiTheme="minorHAnsi" w:hAnsiTheme="minorHAnsi" w:cstheme="minorHAnsi"/>
                <w:sz w:val="22"/>
              </w:rPr>
              <w:t xml:space="preserve">ealth and </w:t>
            </w:r>
            <w:r w:rsidR="00FE2F86">
              <w:rPr>
                <w:rFonts w:asciiTheme="minorHAnsi" w:hAnsiTheme="minorHAnsi" w:cstheme="minorHAnsi"/>
                <w:sz w:val="22"/>
              </w:rPr>
              <w:t>S</w:t>
            </w:r>
            <w:r w:rsidRPr="008E3C1B">
              <w:rPr>
                <w:rFonts w:asciiTheme="minorHAnsi" w:hAnsiTheme="minorHAnsi" w:cstheme="minorHAnsi"/>
                <w:sz w:val="22"/>
              </w:rPr>
              <w:t>afety</w:t>
            </w:r>
            <w:r w:rsidR="006F259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E3C1B">
              <w:rPr>
                <w:rFonts w:asciiTheme="minorHAnsi" w:hAnsiTheme="minorHAnsi" w:cstheme="minorHAnsi"/>
                <w:sz w:val="22"/>
              </w:rPr>
              <w:t>to ensure you work in a manner that keeps you and your colleagues safe</w:t>
            </w:r>
            <w:r w:rsidR="008E3C1B" w:rsidRPr="008E3C1B">
              <w:rPr>
                <w:rFonts w:asciiTheme="minorHAnsi" w:hAnsiTheme="minorHAnsi" w:cstheme="minorHAnsi"/>
                <w:sz w:val="22"/>
              </w:rPr>
              <w:t>.</w:t>
            </w:r>
          </w:p>
          <w:p w14:paraId="7A64A300" w14:textId="77777777" w:rsidR="008E3C1B" w:rsidRPr="008E3C1B" w:rsidRDefault="00C05627" w:rsidP="00A14F95">
            <w:pPr>
              <w:pStyle w:val="BodyText"/>
              <w:numPr>
                <w:ilvl w:val="0"/>
                <w:numId w:val="10"/>
              </w:numPr>
              <w:spacing w:line="276" w:lineRule="auto"/>
              <w:ind w:right="567"/>
              <w:jc w:val="both"/>
              <w:rPr>
                <w:rFonts w:asciiTheme="minorHAnsi" w:eastAsiaTheme="minorHAnsi" w:hAnsiTheme="minorHAnsi" w:cstheme="minorHAnsi"/>
                <w:sz w:val="20"/>
                <w:lang w:val="en-GB" w:eastAsia="en-GB"/>
              </w:rPr>
            </w:pPr>
            <w:r w:rsidRPr="008E3C1B">
              <w:rPr>
                <w:rFonts w:asciiTheme="minorHAnsi" w:hAnsiTheme="minorHAnsi" w:cstheme="minorHAnsi"/>
                <w:iCs/>
                <w:sz w:val="22"/>
              </w:rPr>
              <w:t xml:space="preserve">Comply with all applicable UK and Ireland Data Protection and </w:t>
            </w:r>
            <w:proofErr w:type="spellStart"/>
            <w:r w:rsidRPr="008E3C1B">
              <w:rPr>
                <w:rFonts w:asciiTheme="minorHAnsi" w:hAnsiTheme="minorHAnsi" w:cstheme="minorHAnsi"/>
                <w:iCs/>
                <w:sz w:val="22"/>
              </w:rPr>
              <w:t>ePrivacy</w:t>
            </w:r>
            <w:proofErr w:type="spellEnd"/>
            <w:r w:rsidRPr="008E3C1B">
              <w:rPr>
                <w:rFonts w:asciiTheme="minorHAnsi" w:hAnsiTheme="minorHAnsi" w:cstheme="minorHAnsi"/>
                <w:iCs/>
                <w:sz w:val="22"/>
              </w:rPr>
              <w:t xml:space="preserve"> legislation and report non-compliances </w:t>
            </w:r>
            <w:proofErr w:type="gramStart"/>
            <w:r w:rsidRPr="008E3C1B">
              <w:rPr>
                <w:rFonts w:asciiTheme="minorHAnsi" w:hAnsiTheme="minorHAnsi" w:cstheme="minorHAnsi"/>
                <w:iCs/>
                <w:sz w:val="22"/>
              </w:rPr>
              <w:t>where</w:t>
            </w:r>
            <w:proofErr w:type="gramEnd"/>
            <w:r w:rsidRPr="008E3C1B">
              <w:rPr>
                <w:rFonts w:asciiTheme="minorHAnsi" w:hAnsiTheme="minorHAnsi" w:cstheme="minorHAnsi"/>
                <w:iCs/>
                <w:sz w:val="22"/>
              </w:rPr>
              <w:t xml:space="preserve"> identified to the Data Protection team</w:t>
            </w:r>
          </w:p>
          <w:p w14:paraId="4D108518" w14:textId="23B78629" w:rsidR="00C05627" w:rsidRPr="006F2593" w:rsidRDefault="00A74C2E" w:rsidP="00A14F95">
            <w:pPr>
              <w:pStyle w:val="BodyText"/>
              <w:numPr>
                <w:ilvl w:val="0"/>
                <w:numId w:val="10"/>
              </w:numPr>
              <w:spacing w:after="120" w:line="276" w:lineRule="auto"/>
              <w:ind w:right="567"/>
              <w:jc w:val="both"/>
              <w:rPr>
                <w:rFonts w:asciiTheme="minorHAnsi" w:eastAsiaTheme="minorHAnsi" w:hAnsiTheme="minorHAnsi" w:cstheme="minorHAnsi"/>
                <w:sz w:val="20"/>
                <w:lang w:val="en-GB" w:eastAsia="en-GB"/>
              </w:rPr>
            </w:pPr>
            <w:r w:rsidRPr="008E3C1B">
              <w:rPr>
                <w:rFonts w:asciiTheme="minorHAnsi" w:hAnsiTheme="minorHAnsi" w:cstheme="minorHAnsi"/>
                <w:sz w:val="22"/>
              </w:rPr>
              <w:t>Responsible for actively participating in Domino’s performance development process to ensure knowledge and skills remain current and relevant for role.</w:t>
            </w:r>
          </w:p>
          <w:p w14:paraId="2030FDAC" w14:textId="76884300" w:rsidR="00A114AD" w:rsidRDefault="00DD26DF" w:rsidP="00C17C5B">
            <w:pPr>
              <w:rPr>
                <w:rFonts w:cs="Calibri"/>
                <w:sz w:val="22"/>
                <w:szCs w:val="22"/>
              </w:rPr>
            </w:pPr>
            <w:r w:rsidRPr="00DD26DF">
              <w:rPr>
                <w:rFonts w:cs="Calibri"/>
                <w:sz w:val="22"/>
                <w:szCs w:val="22"/>
              </w:rPr>
              <w:t xml:space="preserve">The </w:t>
            </w:r>
            <w:r>
              <w:rPr>
                <w:rFonts w:cs="Calibri"/>
                <w:sz w:val="22"/>
                <w:szCs w:val="22"/>
              </w:rPr>
              <w:t xml:space="preserve">main areas of responsibility </w:t>
            </w:r>
            <w:r w:rsidR="00D24F50">
              <w:rPr>
                <w:rFonts w:cs="Calibri"/>
                <w:sz w:val="22"/>
                <w:szCs w:val="22"/>
              </w:rPr>
              <w:t>are</w:t>
            </w:r>
            <w:r w:rsidRPr="00DD26DF">
              <w:rPr>
                <w:rFonts w:cs="Calibri"/>
                <w:sz w:val="22"/>
                <w:szCs w:val="22"/>
              </w:rPr>
              <w:t xml:space="preserve"> not intended to be exhaustive but gives a general indication of the</w:t>
            </w:r>
            <w:r>
              <w:rPr>
                <w:rFonts w:cs="Calibri"/>
                <w:sz w:val="22"/>
                <w:szCs w:val="22"/>
              </w:rPr>
              <w:t xml:space="preserve"> role</w:t>
            </w:r>
            <w:r w:rsidRPr="00DD26DF">
              <w:rPr>
                <w:rFonts w:cs="Calibri"/>
                <w:sz w:val="22"/>
                <w:szCs w:val="22"/>
              </w:rPr>
              <w:t xml:space="preserve">. It is the nature of the Company that </w:t>
            </w:r>
            <w:r w:rsidR="00CF6D20" w:rsidRPr="00DD26DF">
              <w:rPr>
                <w:rFonts w:cs="Calibri"/>
                <w:sz w:val="22"/>
                <w:szCs w:val="22"/>
              </w:rPr>
              <w:t>tasks,</w:t>
            </w:r>
            <w:r w:rsidRPr="00DD26DF">
              <w:rPr>
                <w:rFonts w:cs="Calibri"/>
                <w:sz w:val="22"/>
                <w:szCs w:val="22"/>
              </w:rPr>
              <w:t xml:space="preserve"> and responsibilities are in many circumstances, unpredictable and varied. All </w:t>
            </w:r>
            <w:r>
              <w:rPr>
                <w:rFonts w:cs="Calibri"/>
                <w:sz w:val="22"/>
                <w:szCs w:val="22"/>
              </w:rPr>
              <w:t xml:space="preserve">colleagues </w:t>
            </w:r>
            <w:r w:rsidRPr="00DD26DF">
              <w:rPr>
                <w:rFonts w:cs="Calibri"/>
                <w:sz w:val="22"/>
                <w:szCs w:val="22"/>
              </w:rPr>
              <w:t xml:space="preserve">are therefore, expected to work in a flexible way when the occasion arises and acknowledge that tasks not specifically covered in their </w:t>
            </w:r>
            <w:r>
              <w:rPr>
                <w:rFonts w:cs="Calibri"/>
                <w:sz w:val="22"/>
                <w:szCs w:val="22"/>
              </w:rPr>
              <w:t xml:space="preserve">role profile </w:t>
            </w:r>
            <w:r w:rsidRPr="00DD26DF">
              <w:rPr>
                <w:rFonts w:cs="Calibri"/>
                <w:sz w:val="22"/>
                <w:szCs w:val="22"/>
              </w:rPr>
              <w:t>are not excluded.</w:t>
            </w:r>
          </w:p>
          <w:p w14:paraId="2FB059BF" w14:textId="1B6FB4AE" w:rsidR="007265EE" w:rsidRDefault="007265EE" w:rsidP="00C17C5B">
            <w:pPr>
              <w:rPr>
                <w:rFonts w:cs="Calibri"/>
                <w:sz w:val="22"/>
                <w:szCs w:val="22"/>
              </w:rPr>
            </w:pPr>
          </w:p>
          <w:p w14:paraId="277324D8" w14:textId="07593DB3" w:rsidR="007265EE" w:rsidRDefault="007265EE" w:rsidP="00C17C5B">
            <w:pPr>
              <w:rPr>
                <w:rFonts w:cs="Calibri"/>
                <w:sz w:val="22"/>
                <w:szCs w:val="22"/>
              </w:rPr>
            </w:pPr>
          </w:p>
          <w:p w14:paraId="05A0BD98" w14:textId="0296213A" w:rsidR="007265EE" w:rsidRDefault="007265EE" w:rsidP="00C17C5B">
            <w:pPr>
              <w:rPr>
                <w:rFonts w:cs="Calibri"/>
                <w:sz w:val="22"/>
                <w:szCs w:val="22"/>
              </w:rPr>
            </w:pPr>
          </w:p>
          <w:p w14:paraId="05DEBE64" w14:textId="4D3AC623" w:rsidR="007265EE" w:rsidRDefault="007265EE" w:rsidP="00C17C5B">
            <w:pPr>
              <w:rPr>
                <w:rFonts w:cs="Calibri"/>
                <w:sz w:val="22"/>
                <w:szCs w:val="22"/>
              </w:rPr>
            </w:pPr>
          </w:p>
          <w:p w14:paraId="62D01550" w14:textId="77777777" w:rsidR="007265EE" w:rsidRDefault="007265EE" w:rsidP="00C17C5B">
            <w:pPr>
              <w:rPr>
                <w:rFonts w:cs="Calibri"/>
                <w:sz w:val="22"/>
                <w:szCs w:val="22"/>
              </w:rPr>
            </w:pPr>
          </w:p>
          <w:p w14:paraId="5B7B508D" w14:textId="77777777" w:rsidR="009D7AEC" w:rsidRDefault="009D7AEC" w:rsidP="00C17C5B">
            <w:pPr>
              <w:rPr>
                <w:rFonts w:cstheme="minorHAnsi"/>
                <w:b/>
              </w:rPr>
            </w:pPr>
          </w:p>
        </w:tc>
      </w:tr>
      <w:tr w:rsidR="003873C7" w14:paraId="1443B337" w14:textId="77777777" w:rsidTr="003331AA">
        <w:trPr>
          <w:trHeight w:val="346"/>
        </w:trPr>
        <w:tc>
          <w:tcPr>
            <w:tcW w:w="11204" w:type="dxa"/>
            <w:gridSpan w:val="2"/>
            <w:tcBorders>
              <w:top w:val="nil"/>
              <w:left w:val="nil"/>
              <w:bottom w:val="single" w:sz="24" w:space="0" w:color="006491"/>
              <w:right w:val="nil"/>
            </w:tcBorders>
          </w:tcPr>
          <w:p w14:paraId="6E2172F2" w14:textId="77777777" w:rsidR="003873C7" w:rsidRPr="003873C7" w:rsidRDefault="003873C7" w:rsidP="00EC35AC">
            <w:pPr>
              <w:rPr>
                <w:rFonts w:ascii="Trade Gothic Next LT Pro Bold C" w:hAnsi="Trade Gothic Next LT Pro Bold C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E76463" wp14:editId="07030FA5">
                  <wp:extent cx="162000" cy="180000"/>
                  <wp:effectExtent l="0" t="0" r="0" b="0"/>
                  <wp:docPr id="8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77F9DD-0409-4832-A06F-57F57DA1E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>
                            <a:extLst>
                              <a:ext uri="{FF2B5EF4-FFF2-40B4-BE49-F238E27FC236}">
                                <a16:creationId xmlns:a16="http://schemas.microsoft.com/office/drawing/2014/main" id="{3477F9DD-0409-4832-A06F-57F57DA1E4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931" r="77194" b="-1"/>
                          <a:stretch/>
                        </pic:blipFill>
                        <pic:spPr bwMode="auto">
                          <a:xfrm>
                            <a:off x="0" y="0"/>
                            <a:ext cx="162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ade Gothic Next LT Pro Bold C" w:hAnsi="Trade Gothic Next LT Pro Bold C"/>
                <w:b/>
              </w:rPr>
              <w:t>ACCOUNTABILITY</w:t>
            </w:r>
          </w:p>
        </w:tc>
      </w:tr>
      <w:tr w:rsidR="003873C7" w14:paraId="69AD2079" w14:textId="77777777" w:rsidTr="003331AA">
        <w:trPr>
          <w:trHeight w:val="861"/>
        </w:trPr>
        <w:tc>
          <w:tcPr>
            <w:tcW w:w="11204" w:type="dxa"/>
            <w:gridSpan w:val="2"/>
            <w:tcBorders>
              <w:top w:val="single" w:sz="24" w:space="0" w:color="006491"/>
              <w:left w:val="single" w:sz="24" w:space="0" w:color="006491"/>
              <w:bottom w:val="single" w:sz="24" w:space="0" w:color="006491"/>
              <w:right w:val="single" w:sz="24" w:space="0" w:color="006491"/>
            </w:tcBorders>
          </w:tcPr>
          <w:p w14:paraId="2448784F" w14:textId="77777777" w:rsidR="00D36272" w:rsidRPr="00CE20F6" w:rsidRDefault="000C702B" w:rsidP="005B462C">
            <w:pPr>
              <w:pStyle w:val="ListParagraph"/>
              <w:numPr>
                <w:ilvl w:val="0"/>
                <w:numId w:val="12"/>
              </w:numPr>
              <w:ind w:left="357" w:hanging="357"/>
            </w:pPr>
            <w:r w:rsidRPr="005B462C">
              <w:rPr>
                <w:szCs w:val="20"/>
              </w:rPr>
              <w:t>Continue to develop own talents and strengths and address any areas of self-development</w:t>
            </w:r>
          </w:p>
          <w:p w14:paraId="0B3C40D3" w14:textId="77777777" w:rsidR="00CE20F6" w:rsidRPr="003E2A4E" w:rsidRDefault="00CE20F6" w:rsidP="00CE20F6">
            <w:pPr>
              <w:pStyle w:val="ListParagraph"/>
              <w:numPr>
                <w:ilvl w:val="0"/>
                <w:numId w:val="12"/>
              </w:numPr>
              <w:ind w:left="357" w:hanging="357"/>
            </w:pPr>
            <w:r w:rsidRPr="003E2A4E">
              <w:t>To act as a reliable and approachable point of contact for direct reports</w:t>
            </w:r>
          </w:p>
          <w:p w14:paraId="218F9521" w14:textId="2BAA310C" w:rsidR="00CE20F6" w:rsidRPr="003E2A4E" w:rsidRDefault="00CE20F6" w:rsidP="00CE20F6">
            <w:pPr>
              <w:pStyle w:val="ListParagraph"/>
              <w:numPr>
                <w:ilvl w:val="0"/>
                <w:numId w:val="12"/>
              </w:numPr>
              <w:ind w:left="357" w:hanging="357"/>
            </w:pPr>
            <w:r w:rsidRPr="003E2A4E">
              <w:t>Whilst there are significant policies and procedures in place, the role holder will be required to display judgement and autonomy in re</w:t>
            </w:r>
            <w:r w:rsidRPr="00BC5654">
              <w:t xml:space="preserve">solving </w:t>
            </w:r>
            <w:r w:rsidR="00D019B5">
              <w:t xml:space="preserve">first line </w:t>
            </w:r>
            <w:r w:rsidRPr="00BC5654">
              <w:t>Warehouse issues</w:t>
            </w:r>
            <w:r w:rsidRPr="003E2A4E">
              <w:t xml:space="preserve"> in a timely manner.</w:t>
            </w:r>
          </w:p>
          <w:p w14:paraId="0C13ABA9" w14:textId="2CC4E9C3" w:rsidR="00CE20F6" w:rsidRPr="00DD26DF" w:rsidRDefault="00CE20F6" w:rsidP="00CE20F6">
            <w:pPr>
              <w:pStyle w:val="ListParagraph"/>
              <w:numPr>
                <w:ilvl w:val="0"/>
                <w:numId w:val="12"/>
              </w:numPr>
              <w:ind w:left="357" w:hanging="357"/>
            </w:pPr>
            <w:r w:rsidRPr="003E2A4E">
              <w:t>Participate in maintaining the strong relationship between Domino’s Pizza Group and its Franchisee’s</w:t>
            </w:r>
          </w:p>
        </w:tc>
      </w:tr>
    </w:tbl>
    <w:p w14:paraId="31C3B6FF" w14:textId="77777777" w:rsidR="008D6E55" w:rsidRDefault="008D6E55">
      <w:pPr>
        <w:rPr>
          <w:rFonts w:ascii="Trade Gothic Next LT Pro Bold C" w:hAnsi="Trade Gothic Next LT Pro Bold C"/>
          <w:b/>
        </w:rPr>
      </w:pPr>
    </w:p>
    <w:tbl>
      <w:tblPr>
        <w:tblStyle w:val="TableGrid"/>
        <w:tblW w:w="11204" w:type="dxa"/>
        <w:tblInd w:w="142" w:type="dxa"/>
        <w:tblLook w:val="04A0" w:firstRow="1" w:lastRow="0" w:firstColumn="1" w:lastColumn="0" w:noHBand="0" w:noVBand="1"/>
      </w:tblPr>
      <w:tblGrid>
        <w:gridCol w:w="11204"/>
      </w:tblGrid>
      <w:tr w:rsidR="003873C7" w14:paraId="697BA25B" w14:textId="77777777" w:rsidTr="003331AA">
        <w:trPr>
          <w:trHeight w:val="346"/>
        </w:trPr>
        <w:tc>
          <w:tcPr>
            <w:tcW w:w="11204" w:type="dxa"/>
            <w:tcBorders>
              <w:top w:val="nil"/>
              <w:left w:val="nil"/>
              <w:bottom w:val="single" w:sz="24" w:space="0" w:color="006491"/>
              <w:right w:val="nil"/>
            </w:tcBorders>
          </w:tcPr>
          <w:p w14:paraId="3C5023D6" w14:textId="77777777" w:rsidR="003873C7" w:rsidRPr="003873C7" w:rsidRDefault="003873C7" w:rsidP="00C17C5B">
            <w:pPr>
              <w:ind w:left="720"/>
              <w:rPr>
                <w:rFonts w:ascii="Trade Gothic Next LT Pro Bold C" w:hAnsi="Trade Gothic Next LT Pro Bold C"/>
                <w:b/>
              </w:rPr>
            </w:pPr>
            <w:r>
              <w:rPr>
                <w:noProof/>
              </w:rPr>
              <w:drawing>
                <wp:inline distT="0" distB="0" distL="0" distR="0" wp14:anchorId="1B7BF314" wp14:editId="7D28FA56">
                  <wp:extent cx="162000" cy="180000"/>
                  <wp:effectExtent l="0" t="0" r="0" b="0"/>
                  <wp:docPr id="25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77F9DD-0409-4832-A06F-57F57DA1E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>
                            <a:extLst>
                              <a:ext uri="{FF2B5EF4-FFF2-40B4-BE49-F238E27FC236}">
                                <a16:creationId xmlns:a16="http://schemas.microsoft.com/office/drawing/2014/main" id="{3477F9DD-0409-4832-A06F-57F57DA1E4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931" r="77194" b="-1"/>
                          <a:stretch/>
                        </pic:blipFill>
                        <pic:spPr bwMode="auto">
                          <a:xfrm>
                            <a:off x="0" y="0"/>
                            <a:ext cx="162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3680">
              <w:rPr>
                <w:rFonts w:cstheme="minorHAnsi"/>
                <w:b/>
              </w:rPr>
              <w:t xml:space="preserve"> KNOWLEDGE</w:t>
            </w:r>
            <w:r>
              <w:rPr>
                <w:rFonts w:ascii="Trade Gothic Next LT Pro Bold C" w:hAnsi="Trade Gothic Next LT Pro Bold C"/>
                <w:b/>
              </w:rPr>
              <w:t>, SKILLS, ABILITY &amp; EXPERIENCE</w:t>
            </w:r>
          </w:p>
        </w:tc>
      </w:tr>
      <w:tr w:rsidR="003873C7" w14:paraId="2E1D95FB" w14:textId="77777777" w:rsidTr="003331AA">
        <w:trPr>
          <w:trHeight w:val="1474"/>
        </w:trPr>
        <w:tc>
          <w:tcPr>
            <w:tcW w:w="11204" w:type="dxa"/>
            <w:tcBorders>
              <w:top w:val="single" w:sz="24" w:space="0" w:color="006491"/>
              <w:left w:val="single" w:sz="24" w:space="0" w:color="006491"/>
              <w:bottom w:val="single" w:sz="24" w:space="0" w:color="006491"/>
              <w:right w:val="single" w:sz="24" w:space="0" w:color="006491"/>
            </w:tcBorders>
          </w:tcPr>
          <w:p w14:paraId="47106030" w14:textId="77777777" w:rsidR="003873C7" w:rsidRDefault="003873C7" w:rsidP="00EF7050">
            <w:pPr>
              <w:rPr>
                <w:sz w:val="20"/>
                <w:szCs w:val="20"/>
              </w:rPr>
            </w:pPr>
          </w:p>
          <w:p w14:paraId="7A56F3B2" w14:textId="6E6F33D0" w:rsidR="00431B5C" w:rsidRPr="0083311B" w:rsidRDefault="003B615E" w:rsidP="00980F3D">
            <w:pPr>
              <w:pStyle w:val="Default"/>
              <w:numPr>
                <w:ilvl w:val="0"/>
                <w:numId w:val="13"/>
              </w:numPr>
              <w:ind w:left="357" w:hanging="357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331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Previous similar experience gained within </w:t>
            </w:r>
            <w:r w:rsidR="00431B5C" w:rsidRPr="008331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Warehouse environment</w:t>
            </w:r>
            <w:r w:rsidR="0083311B" w:rsidRPr="008331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ideally in </w:t>
            </w:r>
            <w:r w:rsidR="008331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="00431B5C" w:rsidRPr="008331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leadership role</w:t>
            </w:r>
          </w:p>
          <w:p w14:paraId="04AAA5F8" w14:textId="04F16917" w:rsidR="00AC6DEE" w:rsidRDefault="00AC6DEE" w:rsidP="003B615E">
            <w:pPr>
              <w:pStyle w:val="Default"/>
              <w:numPr>
                <w:ilvl w:val="0"/>
                <w:numId w:val="13"/>
              </w:numPr>
              <w:ind w:left="357" w:hanging="357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="0031413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</w:t>
            </w:r>
            <w:proofErr w:type="gramEnd"/>
            <w:r w:rsidR="0031413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D1F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good </w:t>
            </w:r>
            <w:r w:rsidR="0031413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understanding of </w:t>
            </w:r>
            <w:r w:rsidR="002D1F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Warehouse</w:t>
            </w:r>
            <w:r w:rsidR="006E00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operations</w:t>
            </w:r>
            <w:r w:rsidR="008331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with the confidence and ability to make decisions</w:t>
            </w:r>
            <w:r w:rsidR="000F62C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that support the operation</w:t>
            </w:r>
          </w:p>
          <w:p w14:paraId="1C171667" w14:textId="3F22D55B" w:rsidR="002D1F05" w:rsidRDefault="002D1F05" w:rsidP="003B615E">
            <w:pPr>
              <w:pStyle w:val="Default"/>
              <w:numPr>
                <w:ilvl w:val="0"/>
                <w:numId w:val="13"/>
              </w:numPr>
              <w:ind w:left="357" w:hanging="357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FLT license</w:t>
            </w:r>
          </w:p>
          <w:p w14:paraId="419966A1" w14:textId="228602E6" w:rsidR="004E5D45" w:rsidRPr="003E2A4E" w:rsidRDefault="004E5D45" w:rsidP="003B615E">
            <w:pPr>
              <w:pStyle w:val="Default"/>
              <w:numPr>
                <w:ilvl w:val="0"/>
                <w:numId w:val="13"/>
              </w:numPr>
              <w:ind w:left="357" w:hanging="357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 understanding of Health and Safety and Food Safety legislation</w:t>
            </w:r>
          </w:p>
          <w:p w14:paraId="47449BE6" w14:textId="16D94E01" w:rsidR="002C7CB4" w:rsidRPr="002C7CB4" w:rsidRDefault="002C7CB4" w:rsidP="00467900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400F8657" w14:textId="77777777" w:rsidR="008D6E55" w:rsidRDefault="008D6E55">
      <w:pPr>
        <w:rPr>
          <w:rFonts w:ascii="Trade Gothic Next LT Pro Bold C" w:hAnsi="Trade Gothic Next LT Pro Bold C"/>
          <w:b/>
        </w:rPr>
      </w:pPr>
    </w:p>
    <w:tbl>
      <w:tblPr>
        <w:tblStyle w:val="TableGrid"/>
        <w:tblW w:w="11204" w:type="dxa"/>
        <w:tblInd w:w="142" w:type="dxa"/>
        <w:tblLook w:val="04A0" w:firstRow="1" w:lastRow="0" w:firstColumn="1" w:lastColumn="0" w:noHBand="0" w:noVBand="1"/>
      </w:tblPr>
      <w:tblGrid>
        <w:gridCol w:w="11204"/>
      </w:tblGrid>
      <w:tr w:rsidR="003873C7" w14:paraId="06DFB964" w14:textId="77777777" w:rsidTr="003331AA">
        <w:trPr>
          <w:trHeight w:val="346"/>
        </w:trPr>
        <w:tc>
          <w:tcPr>
            <w:tcW w:w="11204" w:type="dxa"/>
            <w:tcBorders>
              <w:top w:val="nil"/>
              <w:left w:val="nil"/>
              <w:bottom w:val="single" w:sz="24" w:space="0" w:color="006491"/>
              <w:right w:val="nil"/>
            </w:tcBorders>
          </w:tcPr>
          <w:p w14:paraId="2EA18E60" w14:textId="77777777" w:rsidR="003873C7" w:rsidRPr="003873C7" w:rsidRDefault="003873C7" w:rsidP="00C17C5B">
            <w:pPr>
              <w:ind w:left="720"/>
              <w:rPr>
                <w:rFonts w:ascii="Trade Gothic Next LT Pro Bold C" w:hAnsi="Trade Gothic Next LT Pro Bold C"/>
                <w:b/>
              </w:rPr>
            </w:pPr>
            <w:r>
              <w:rPr>
                <w:noProof/>
              </w:rPr>
              <w:drawing>
                <wp:inline distT="0" distB="0" distL="0" distR="0" wp14:anchorId="2818BEAA" wp14:editId="58573854">
                  <wp:extent cx="162000" cy="180000"/>
                  <wp:effectExtent l="0" t="0" r="0" b="0"/>
                  <wp:docPr id="27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77F9DD-0409-4832-A06F-57F57DA1E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>
                            <a:extLst>
                              <a:ext uri="{FF2B5EF4-FFF2-40B4-BE49-F238E27FC236}">
                                <a16:creationId xmlns:a16="http://schemas.microsoft.com/office/drawing/2014/main" id="{3477F9DD-0409-4832-A06F-57F57DA1E4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931" r="77194" b="-1"/>
                          <a:stretch/>
                        </pic:blipFill>
                        <pic:spPr bwMode="auto">
                          <a:xfrm>
                            <a:off x="0" y="0"/>
                            <a:ext cx="162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COMPETENCIES</w:t>
            </w:r>
          </w:p>
        </w:tc>
      </w:tr>
      <w:tr w:rsidR="003873C7" w14:paraId="2AB34A84" w14:textId="77777777" w:rsidTr="003331AA">
        <w:trPr>
          <w:trHeight w:val="2291"/>
        </w:trPr>
        <w:tc>
          <w:tcPr>
            <w:tcW w:w="11204" w:type="dxa"/>
            <w:tcBorders>
              <w:top w:val="single" w:sz="24" w:space="0" w:color="006491"/>
              <w:left w:val="single" w:sz="24" w:space="0" w:color="006491"/>
              <w:bottom w:val="single" w:sz="6" w:space="0" w:color="006491"/>
              <w:right w:val="single" w:sz="24" w:space="0" w:color="006491"/>
            </w:tcBorders>
          </w:tcPr>
          <w:p w14:paraId="4FD7F3DD" w14:textId="77777777" w:rsidR="003873C7" w:rsidRPr="003873C7" w:rsidRDefault="003873C7" w:rsidP="00C17C5B">
            <w:pPr>
              <w:rPr>
                <w:sz w:val="20"/>
                <w:szCs w:val="20"/>
              </w:rPr>
            </w:pPr>
            <w:r w:rsidRPr="00AE4B87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518CDAD" wp14:editId="4397338C">
                      <wp:simplePos x="0" y="0"/>
                      <wp:positionH relativeFrom="page">
                        <wp:posOffset>45085</wp:posOffset>
                      </wp:positionH>
                      <wp:positionV relativeFrom="paragraph">
                        <wp:posOffset>21590</wp:posOffset>
                      </wp:positionV>
                      <wp:extent cx="6915150" cy="1371600"/>
                      <wp:effectExtent l="19050" t="19050" r="19050" b="19050"/>
                      <wp:wrapNone/>
                      <wp:docPr id="28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1515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3EF32B" w14:textId="77777777" w:rsidR="00E36E22" w:rsidRPr="00AE4B87" w:rsidRDefault="00E36E22" w:rsidP="00E36E22">
                                  <w:pPr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E4B87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At Domino’s we recruit, develop and retain the best talent, we work hard and have fun along the</w:t>
                                  </w:r>
                                  <w:r w:rsidRPr="00AE4B87">
                                    <w:rPr>
                                      <w:b/>
                                      <w:i/>
                                    </w:rPr>
                                    <w:t xml:space="preserve"> </w:t>
                                  </w:r>
                                  <w:r w:rsidRPr="00AE4B87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way, and </w:t>
                                  </w:r>
                                  <w:r w:rsidR="00D24F50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our</w:t>
                                  </w:r>
                                  <w:r w:rsidRPr="00AE4B87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 colleagues are;</w:t>
                                  </w:r>
                                </w:p>
                                <w:p w14:paraId="0F038F04" w14:textId="77777777" w:rsidR="003873C7" w:rsidRDefault="00AB68F9" w:rsidP="003873C7">
                                  <w:r>
                                    <w:tab/>
                                  </w:r>
                                  <w:r>
                                    <w:tab/>
                                    <w:t xml:space="preserve">      </w:t>
                                  </w:r>
                                  <w:r w:rsidR="003873C7">
                                    <w:t xml:space="preserve">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36DE95" wp14:editId="3B05A810">
                                        <wp:extent cx="885190" cy="1114425"/>
                                        <wp:effectExtent l="0" t="0" r="0" b="9525"/>
                                        <wp:docPr id="21" name="Picture 21" descr="A close up of a sign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4" descr="A close up of a sign&#10;&#10;Description automatically generate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 r:link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605" cy="11149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 </w:t>
                                  </w:r>
                                  <w:r w:rsidR="003873C7">
                                    <w:t xml:space="preserve">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0D2E8C" wp14:editId="0BBFAEAB">
                                        <wp:extent cx="765810" cy="1046539"/>
                                        <wp:effectExtent l="0" t="0" r="0" b="1270"/>
                                        <wp:docPr id="22" name="Picture 6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0A65A6E-0946-4B50-8F97-EF57CFD56922}"/>
                                            </a:ext>
                                          </a:extLst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Picture 6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0A65A6E-0946-4B50-8F97-EF57CFD56922}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 rotWithShape="1">
                                                <a:blip r:embed="rId11"/>
                                                <a:srcRect l="23811" t="21988" r="59198" b="2722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66904" cy="10480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39C889F" wp14:editId="373225F0">
                                        <wp:extent cx="734060" cy="1046538"/>
                                        <wp:effectExtent l="0" t="0" r="8890" b="1270"/>
                                        <wp:docPr id="24" name="Picture 6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0A65A6E-0946-4B50-8F97-EF57CFD56922}"/>
                                            </a:ext>
                                          </a:extLst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Picture 6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0A65A6E-0946-4B50-8F97-EF57CFD56922}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 rotWithShape="1">
                                                <a:blip r:embed="rId11"/>
                                                <a:srcRect l="42032" t="21987" r="40312" b="26343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4691" cy="10474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    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E62A6D" wp14:editId="2DF660F4">
                                        <wp:extent cx="713105" cy="1083538"/>
                                        <wp:effectExtent l="0" t="0" r="0" b="2540"/>
                                        <wp:docPr id="26" name="Picture 6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0A65A6E-0946-4B50-8F97-EF57CFD56922}"/>
                                            </a:ext>
                                          </a:extLst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Picture 6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0A65A6E-0946-4B50-8F97-EF57CFD56922}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 rotWithShape="1">
                                                <a:blip r:embed="rId11"/>
                                                <a:srcRect l="60687" t="21987" r="21751" b="2538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4817" cy="1086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    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F243CF" wp14:editId="6C204DDD">
                                        <wp:extent cx="826526" cy="967255"/>
                                        <wp:effectExtent l="0" t="0" r="0" b="4445"/>
                                        <wp:docPr id="29" name="Picture 6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0A65A6E-0946-4B50-8F97-EF57CFD56922}"/>
                                            </a:ext>
                                          </a:extLst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Picture 6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0A65A6E-0946-4B50-8F97-EF57CFD56922}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 rotWithShape="1">
                                                <a:blip r:embed="rId11"/>
                                                <a:srcRect l="79658" t="21987" b="3109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7432" cy="9683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18CD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margin-left:3.55pt;margin-top:1.7pt;width:544.5pt;height:108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" strokecolor="white [3212]" strokeweight="3pt">
                      <v:textbox>
                        <w:txbxContent>
                          <w:p w14:paraId="493EF32B" w14:textId="77777777" w:rsidR="00E36E22" w:rsidRPr="00AE4B87" w:rsidRDefault="00E36E22" w:rsidP="00E36E22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AE4B8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At Domino’s we recruit, develop and retain the best talent, we work hard and have fun along the</w:t>
                            </w:r>
                            <w:r w:rsidRPr="00AE4B87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AE4B8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way, and </w:t>
                            </w:r>
                            <w:r w:rsidR="00D24F5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our</w:t>
                            </w:r>
                            <w:r w:rsidRPr="00AE4B8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colleagues are;</w:t>
                            </w:r>
                          </w:p>
                          <w:p w14:paraId="0F038F04" w14:textId="77777777" w:rsidR="003873C7" w:rsidRDefault="00AB68F9" w:rsidP="003873C7">
                            <w:r>
                              <w:tab/>
                            </w:r>
                            <w:r>
                              <w:tab/>
                              <w:t xml:space="preserve">      </w:t>
                            </w:r>
                            <w:r w:rsidR="003873C7">
                              <w:t xml:space="preserve"> </w:t>
                            </w:r>
                            <w:r w:rsidR="003873C7">
                              <w:rPr>
                                <w:noProof/>
                              </w:rPr>
                              <w:drawing>
                                <wp:inline distT="0" distB="0" distL="0" distR="0" wp14:anchorId="1336DE95" wp14:editId="3B05A810">
                                  <wp:extent cx="885190" cy="1114425"/>
                                  <wp:effectExtent l="0" t="0" r="0" b="9525"/>
                                  <wp:docPr id="21" name="Picture 21" descr="A close up of a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A close up of a sign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605" cy="1114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 w:rsidR="003873C7">
                              <w:t xml:space="preserve"> </w:t>
                            </w:r>
                            <w:r w:rsidR="003873C7">
                              <w:rPr>
                                <w:noProof/>
                              </w:rPr>
                              <w:drawing>
                                <wp:inline distT="0" distB="0" distL="0" distR="0" wp14:anchorId="630D2E8C" wp14:editId="0BBFAEAB">
                                  <wp:extent cx="765810" cy="1046539"/>
                                  <wp:effectExtent l="0" t="0" r="0" b="1270"/>
                                  <wp:docPr id="22" name="Picture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A65A6E-0946-4B50-8F97-EF57CFD56922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A65A6E-0946-4B50-8F97-EF57CFD56922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23811" t="21988" r="59198" b="272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6904" cy="10480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3873C7">
                              <w:rPr>
                                <w:noProof/>
                              </w:rPr>
                              <w:drawing>
                                <wp:inline distT="0" distB="0" distL="0" distR="0" wp14:anchorId="539C889F" wp14:editId="373225F0">
                                  <wp:extent cx="734060" cy="1046538"/>
                                  <wp:effectExtent l="0" t="0" r="8890" b="1270"/>
                                  <wp:docPr id="24" name="Picture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A65A6E-0946-4B50-8F97-EF57CFD56922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A65A6E-0946-4B50-8F97-EF57CFD56922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42032" t="21987" r="40312" b="263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4691" cy="1047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</w:t>
                            </w:r>
                            <w:r w:rsidR="003873C7">
                              <w:rPr>
                                <w:noProof/>
                              </w:rPr>
                              <w:drawing>
                                <wp:inline distT="0" distB="0" distL="0" distR="0" wp14:anchorId="19E62A6D" wp14:editId="2DF660F4">
                                  <wp:extent cx="713105" cy="1083538"/>
                                  <wp:effectExtent l="0" t="0" r="0" b="2540"/>
                                  <wp:docPr id="26" name="Picture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A65A6E-0946-4B50-8F97-EF57CFD56922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A65A6E-0946-4B50-8F97-EF57CFD56922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60687" t="21987" r="21751" b="2538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817" cy="1086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</w:t>
                            </w:r>
                            <w:r w:rsidR="003873C7">
                              <w:rPr>
                                <w:noProof/>
                              </w:rPr>
                              <w:t xml:space="preserve"> </w:t>
                            </w:r>
                            <w:r w:rsidR="003873C7">
                              <w:rPr>
                                <w:noProof/>
                              </w:rPr>
                              <w:drawing>
                                <wp:inline distT="0" distB="0" distL="0" distR="0" wp14:anchorId="5FF243CF" wp14:editId="6C204DDD">
                                  <wp:extent cx="826526" cy="967255"/>
                                  <wp:effectExtent l="0" t="0" r="0" b="4445"/>
                                  <wp:docPr id="29" name="Picture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A65A6E-0946-4B50-8F97-EF57CFD56922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A65A6E-0946-4B50-8F97-EF57CFD56922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79658" t="21987" b="310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432" cy="968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E36E22" w14:paraId="3EA068CC" w14:textId="77777777" w:rsidTr="00EC35AC">
        <w:trPr>
          <w:trHeight w:val="2612"/>
        </w:trPr>
        <w:tc>
          <w:tcPr>
            <w:tcW w:w="11204" w:type="dxa"/>
            <w:tcBorders>
              <w:top w:val="single" w:sz="6" w:space="0" w:color="006491"/>
              <w:left w:val="single" w:sz="24" w:space="0" w:color="006491"/>
              <w:bottom w:val="single" w:sz="24" w:space="0" w:color="006491"/>
              <w:right w:val="single" w:sz="24" w:space="0" w:color="006491"/>
            </w:tcBorders>
          </w:tcPr>
          <w:p w14:paraId="0F949B91" w14:textId="77777777" w:rsidR="00A74C2E" w:rsidRPr="00A74C2E" w:rsidRDefault="00A74C2E" w:rsidP="00A74C2E">
            <w:pPr>
              <w:rPr>
                <w:noProof/>
                <w:color w:val="006491"/>
                <w:sz w:val="22"/>
                <w:szCs w:val="22"/>
                <w:lang w:eastAsia="en-GB"/>
              </w:rPr>
            </w:pPr>
            <w:r w:rsidRPr="00A74C2E">
              <w:rPr>
                <w:noProof/>
                <w:color w:val="006491"/>
                <w:sz w:val="22"/>
                <w:szCs w:val="22"/>
                <w:lang w:eastAsia="en-GB"/>
              </w:rPr>
              <w:t xml:space="preserve">Proud &amp; Enthusiastic: </w:t>
            </w:r>
            <w:r w:rsidRPr="00A74C2E">
              <w:rPr>
                <w:rFonts w:eastAsia="Calibri" w:cstheme="minorHAnsi"/>
                <w:color w:val="2F5496" w:themeColor="accent1" w:themeShade="BF"/>
                <w:sz w:val="22"/>
                <w:szCs w:val="22"/>
              </w:rPr>
              <w:t>A positive advocate of their brand energises others through their passion.</w:t>
            </w:r>
            <w:r w:rsidRPr="00A74C2E">
              <w:rPr>
                <w:noProof/>
                <w:color w:val="2F5496" w:themeColor="accent1" w:themeShade="BF"/>
                <w:sz w:val="22"/>
                <w:szCs w:val="22"/>
                <w:lang w:eastAsia="en-GB"/>
              </w:rPr>
              <w:t xml:space="preserve">     </w:t>
            </w:r>
          </w:p>
          <w:p w14:paraId="5320C47E" w14:textId="77777777" w:rsidR="00A74C2E" w:rsidRPr="00A74C2E" w:rsidRDefault="00A74C2E" w:rsidP="00A74C2E">
            <w:pPr>
              <w:rPr>
                <w:noProof/>
                <w:color w:val="006491"/>
                <w:sz w:val="22"/>
                <w:szCs w:val="22"/>
                <w:lang w:eastAsia="en-GB"/>
              </w:rPr>
            </w:pPr>
          </w:p>
          <w:p w14:paraId="2B1F062B" w14:textId="77777777" w:rsidR="00A74C2E" w:rsidRPr="00A74C2E" w:rsidRDefault="00A74C2E" w:rsidP="00A74C2E">
            <w:pPr>
              <w:rPr>
                <w:noProof/>
                <w:color w:val="C4122E"/>
                <w:sz w:val="22"/>
                <w:szCs w:val="22"/>
                <w:lang w:eastAsia="en-GB"/>
              </w:rPr>
            </w:pPr>
            <w:r w:rsidRPr="00A74C2E">
              <w:rPr>
                <w:noProof/>
                <w:color w:val="C4122E"/>
                <w:sz w:val="22"/>
                <w:szCs w:val="22"/>
                <w:lang w:eastAsia="en-GB"/>
              </w:rPr>
              <w:t xml:space="preserve">Results Driven:             </w:t>
            </w:r>
            <w:r w:rsidRPr="00A74C2E">
              <w:rPr>
                <w:rFonts w:cstheme="minorHAnsi"/>
                <w:color w:val="C00000"/>
                <w:sz w:val="22"/>
                <w:szCs w:val="22"/>
              </w:rPr>
              <w:t>Exceeds goals, pushes themselves to deliver, gets the job done at pace.</w:t>
            </w:r>
            <w:r w:rsidRPr="00A74C2E">
              <w:rPr>
                <w:noProof/>
                <w:color w:val="C00000"/>
                <w:sz w:val="22"/>
                <w:szCs w:val="22"/>
                <w:lang w:eastAsia="en-GB"/>
              </w:rPr>
              <w:t xml:space="preserve">      </w:t>
            </w:r>
          </w:p>
          <w:p w14:paraId="07F3193D" w14:textId="77777777" w:rsidR="00A74C2E" w:rsidRPr="00A74C2E" w:rsidRDefault="00A74C2E" w:rsidP="00A74C2E">
            <w:pPr>
              <w:rPr>
                <w:noProof/>
                <w:color w:val="0070C0"/>
                <w:sz w:val="22"/>
                <w:szCs w:val="22"/>
                <w:lang w:eastAsia="en-GB"/>
              </w:rPr>
            </w:pPr>
          </w:p>
          <w:p w14:paraId="141BDEB4" w14:textId="77777777" w:rsidR="00A74C2E" w:rsidRPr="00A74C2E" w:rsidRDefault="00A74C2E" w:rsidP="00A74C2E">
            <w:pPr>
              <w:rPr>
                <w:noProof/>
                <w:color w:val="006491"/>
                <w:sz w:val="22"/>
                <w:szCs w:val="22"/>
                <w:lang w:eastAsia="en-GB"/>
              </w:rPr>
            </w:pPr>
            <w:r w:rsidRPr="00A74C2E">
              <w:rPr>
                <w:noProof/>
                <w:color w:val="006491"/>
                <w:sz w:val="22"/>
                <w:szCs w:val="22"/>
                <w:lang w:eastAsia="en-GB"/>
              </w:rPr>
              <w:t xml:space="preserve">Focused &amp; Agile:          </w:t>
            </w:r>
            <w:r w:rsidRPr="00A74C2E">
              <w:rPr>
                <w:rFonts w:eastAsia="Calibri" w:cstheme="minorHAnsi"/>
                <w:color w:val="2F5496" w:themeColor="accent1" w:themeShade="BF"/>
                <w:sz w:val="22"/>
                <w:szCs w:val="22"/>
              </w:rPr>
              <w:t>Works towards business goals, flexible to adapt and innovate as needed.</w:t>
            </w:r>
            <w:r w:rsidRPr="00A74C2E">
              <w:rPr>
                <w:rFonts w:eastAsia="Calibri" w:cstheme="minorHAnsi"/>
                <w:b/>
                <w:color w:val="2F5496" w:themeColor="accent1" w:themeShade="BF"/>
                <w:sz w:val="22"/>
                <w:szCs w:val="22"/>
              </w:rPr>
              <w:t xml:space="preserve"> </w:t>
            </w:r>
            <w:r w:rsidRPr="00A74C2E">
              <w:rPr>
                <w:noProof/>
                <w:color w:val="2F5496" w:themeColor="accent1" w:themeShade="BF"/>
                <w:sz w:val="22"/>
                <w:szCs w:val="22"/>
                <w:lang w:eastAsia="en-GB"/>
              </w:rPr>
              <w:t xml:space="preserve">      </w:t>
            </w:r>
          </w:p>
          <w:p w14:paraId="5AE9C031" w14:textId="77777777" w:rsidR="00A74C2E" w:rsidRPr="00A74C2E" w:rsidRDefault="00A74C2E" w:rsidP="00A74C2E">
            <w:pPr>
              <w:rPr>
                <w:noProof/>
                <w:sz w:val="22"/>
                <w:szCs w:val="22"/>
                <w:lang w:eastAsia="en-GB"/>
              </w:rPr>
            </w:pPr>
          </w:p>
          <w:p w14:paraId="547EED11" w14:textId="77777777" w:rsidR="00A74C2E" w:rsidRPr="00A74C2E" w:rsidRDefault="00A74C2E" w:rsidP="00A74C2E">
            <w:pPr>
              <w:rPr>
                <w:noProof/>
                <w:color w:val="C4122E"/>
                <w:sz w:val="22"/>
                <w:szCs w:val="22"/>
                <w:lang w:eastAsia="en-GB"/>
              </w:rPr>
            </w:pPr>
            <w:r w:rsidRPr="00A74C2E">
              <w:rPr>
                <w:noProof/>
                <w:color w:val="C4122E"/>
                <w:sz w:val="22"/>
                <w:szCs w:val="22"/>
                <w:lang w:eastAsia="en-GB"/>
              </w:rPr>
              <w:t xml:space="preserve">Open &amp; Honest:          </w:t>
            </w:r>
            <w:r w:rsidRPr="00A74C2E">
              <w:rPr>
                <w:rFonts w:eastAsia="Calibri" w:cstheme="minorHAnsi"/>
                <w:color w:val="C00000"/>
                <w:sz w:val="22"/>
                <w:szCs w:val="22"/>
              </w:rPr>
              <w:t>Has sincere and two-way conversations, listens to and respects the views of others</w:t>
            </w:r>
            <w:r w:rsidRPr="00A74C2E">
              <w:rPr>
                <w:rFonts w:eastAsia="Calibri" w:cstheme="minorHAnsi"/>
                <w:b/>
                <w:color w:val="C00000"/>
                <w:sz w:val="22"/>
                <w:szCs w:val="22"/>
              </w:rPr>
              <w:t>.</w:t>
            </w:r>
            <w:r w:rsidRPr="00A74C2E">
              <w:rPr>
                <w:noProof/>
                <w:color w:val="C00000"/>
                <w:sz w:val="22"/>
                <w:szCs w:val="22"/>
                <w:lang w:eastAsia="en-GB"/>
              </w:rPr>
              <w:t xml:space="preserve">  </w:t>
            </w:r>
          </w:p>
          <w:p w14:paraId="1C7B1F50" w14:textId="77777777" w:rsidR="00A74C2E" w:rsidRPr="00A74C2E" w:rsidRDefault="00A74C2E" w:rsidP="00A74C2E">
            <w:pPr>
              <w:rPr>
                <w:noProof/>
                <w:sz w:val="22"/>
                <w:szCs w:val="22"/>
                <w:lang w:eastAsia="en-GB"/>
              </w:rPr>
            </w:pPr>
          </w:p>
          <w:p w14:paraId="4CDA9848" w14:textId="39932B88" w:rsidR="00EC35AC" w:rsidRPr="00A74C2E" w:rsidRDefault="00A74C2E" w:rsidP="00EC35AC">
            <w:pPr>
              <w:rPr>
                <w:noProof/>
                <w:color w:val="0070C0"/>
                <w:sz w:val="22"/>
                <w:szCs w:val="22"/>
                <w:lang w:eastAsia="en-GB"/>
              </w:rPr>
            </w:pPr>
            <w:r w:rsidRPr="00A74C2E">
              <w:rPr>
                <w:noProof/>
                <w:color w:val="006491"/>
                <w:sz w:val="22"/>
                <w:szCs w:val="22"/>
                <w:lang w:eastAsia="en-GB"/>
              </w:rPr>
              <w:t xml:space="preserve">Supportive:                   </w:t>
            </w:r>
            <w:r w:rsidRPr="00A74C2E">
              <w:rPr>
                <w:rFonts w:cstheme="minorHAnsi"/>
                <w:color w:val="2F5496" w:themeColor="accent1" w:themeShade="BF"/>
                <w:sz w:val="22"/>
                <w:szCs w:val="22"/>
              </w:rPr>
              <w:t>Encourages and helps others, builds relationships, contributes to a positive environment</w:t>
            </w:r>
            <w:r w:rsidRPr="00A74C2E">
              <w:rPr>
                <w:noProof/>
                <w:color w:val="2F5496" w:themeColor="accent1" w:themeShade="BF"/>
                <w:sz w:val="22"/>
                <w:szCs w:val="22"/>
                <w:lang w:eastAsia="en-GB"/>
              </w:rPr>
              <w:t xml:space="preserve">     </w:t>
            </w:r>
            <w:r w:rsidR="00EC35AC" w:rsidRPr="00A74C2E">
              <w:rPr>
                <w:noProof/>
                <w:color w:val="006491"/>
                <w:sz w:val="22"/>
                <w:szCs w:val="22"/>
                <w:lang w:eastAsia="en-GB"/>
              </w:rPr>
              <w:t xml:space="preserve">              </w:t>
            </w:r>
          </w:p>
          <w:p w14:paraId="6156163F" w14:textId="67B907B1" w:rsidR="00E36E22" w:rsidRPr="00D24F50" w:rsidRDefault="00E36E22" w:rsidP="00EC35AC">
            <w:pPr>
              <w:rPr>
                <w:noProof/>
                <w:color w:val="0070C0"/>
                <w:sz w:val="22"/>
                <w:szCs w:val="22"/>
                <w:lang w:eastAsia="en-GB"/>
              </w:rPr>
            </w:pPr>
          </w:p>
        </w:tc>
      </w:tr>
    </w:tbl>
    <w:p w14:paraId="2AE121E4" w14:textId="77777777" w:rsidR="00223680" w:rsidRPr="00223680" w:rsidRDefault="00223680" w:rsidP="00D24F50">
      <w:pPr>
        <w:rPr>
          <w:rFonts w:cstheme="minorHAnsi"/>
          <w:b/>
        </w:rPr>
      </w:pPr>
    </w:p>
    <w:sectPr w:rsidR="00223680" w:rsidRPr="00223680" w:rsidSect="003873C7">
      <w:headerReference w:type="default" r:id="rId12"/>
      <w:footerReference w:type="even" r:id="rId13"/>
      <w:footerReference w:type="default" r:id="rId14"/>
      <w:footerReference w:type="first" r:id="rId15"/>
      <w:pgSz w:w="11900" w:h="16820"/>
      <w:pgMar w:top="720" w:right="284" w:bottom="720" w:left="284" w:header="0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4A15" w14:textId="77777777" w:rsidR="002C5EEF" w:rsidRDefault="002C5EEF" w:rsidP="006B22CD">
      <w:r>
        <w:separator/>
      </w:r>
    </w:p>
  </w:endnote>
  <w:endnote w:type="continuationSeparator" w:id="0">
    <w:p w14:paraId="6B9DC662" w14:textId="77777777" w:rsidR="002C5EEF" w:rsidRDefault="002C5EEF" w:rsidP="006B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Next LT Pro Bold C">
    <w:altName w:val="Calibri"/>
    <w:panose1 w:val="00000000000000000000"/>
    <w:charset w:val="4D"/>
    <w:family w:val="swiss"/>
    <w:notTrueType/>
    <w:pitch w:val="variable"/>
    <w:sig w:usb0="A000002F" w:usb1="5000205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536A" w14:textId="7CF7D222" w:rsidR="00090C03" w:rsidRDefault="00090C0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A455AFC" wp14:editId="0D0BD3C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96695" cy="345440"/>
              <wp:effectExtent l="0" t="0" r="8255" b="0"/>
              <wp:wrapNone/>
              <wp:docPr id="41666977" name="Text Box 7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66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247AC" w14:textId="7F848EC3" w:rsidR="00090C03" w:rsidRPr="00090C03" w:rsidRDefault="00090C03" w:rsidP="00090C0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90C0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55AF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Classification: Internal" style="position:absolute;margin-left:0;margin-top:0;width:117.85pt;height:27.2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710247AC" w14:textId="7F848EC3" w:rsidR="00090C03" w:rsidRPr="00090C03" w:rsidRDefault="00090C03" w:rsidP="00090C0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90C0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E28D" w14:textId="36778206" w:rsidR="0040308F" w:rsidRPr="0040308F" w:rsidRDefault="00090C03" w:rsidP="00040EE2">
    <w:pPr>
      <w:pStyle w:val="Footer"/>
      <w:ind w:firstLine="709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1C3E7E3" wp14:editId="6E73CD77">
              <wp:simplePos x="18415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96695" cy="345440"/>
              <wp:effectExtent l="0" t="0" r="8255" b="0"/>
              <wp:wrapNone/>
              <wp:docPr id="870969953" name="Text Box 8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66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5034B4" w14:textId="0202B86F" w:rsidR="00090C03" w:rsidRPr="00090C03" w:rsidRDefault="00090C03" w:rsidP="00090C0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90C0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3E7E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alt="Classification: Internal" style="position:absolute;left:0;text-align:left;margin-left:0;margin-top:0;width:117.85pt;height:27.2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4A5034B4" w14:textId="0202B86F" w:rsidR="00090C03" w:rsidRPr="00090C03" w:rsidRDefault="00090C03" w:rsidP="00090C0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90C0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40EE2">
      <w:rPr>
        <w:noProof/>
      </w:rPr>
      <w:drawing>
        <wp:inline distT="0" distB="0" distL="0" distR="0" wp14:anchorId="1E352B55" wp14:editId="78CC1B44">
          <wp:extent cx="6642100" cy="681355"/>
          <wp:effectExtent l="0" t="0" r="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2R Footer_landscape for form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681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452D" w14:textId="77552A0D" w:rsidR="00090C03" w:rsidRDefault="00090C0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93B39DF" wp14:editId="7FFF75B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96695" cy="345440"/>
              <wp:effectExtent l="0" t="0" r="8255" b="0"/>
              <wp:wrapNone/>
              <wp:docPr id="1838792959" name="Text Box 6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66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F88381" w14:textId="10D9B5BF" w:rsidR="00090C03" w:rsidRPr="00090C03" w:rsidRDefault="00090C03" w:rsidP="00090C0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90C0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B39D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Classification: Internal" style="position:absolute;margin-left:0;margin-top:0;width:117.85pt;height:27.2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18F88381" w14:textId="10D9B5BF" w:rsidR="00090C03" w:rsidRPr="00090C03" w:rsidRDefault="00090C03" w:rsidP="00090C0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90C0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3045A" w14:textId="77777777" w:rsidR="002C5EEF" w:rsidRDefault="002C5EEF" w:rsidP="006B22CD">
      <w:r>
        <w:separator/>
      </w:r>
    </w:p>
  </w:footnote>
  <w:footnote w:type="continuationSeparator" w:id="0">
    <w:p w14:paraId="4B9F847E" w14:textId="77777777" w:rsidR="002C5EEF" w:rsidRDefault="002C5EEF" w:rsidP="006B2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5FF8" w14:textId="77777777" w:rsidR="006B22CD" w:rsidRDefault="009D7AEC" w:rsidP="00133CB9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C00974" wp14:editId="33376DB9">
              <wp:simplePos x="0" y="0"/>
              <wp:positionH relativeFrom="column">
                <wp:posOffset>3869145</wp:posOffset>
              </wp:positionH>
              <wp:positionV relativeFrom="paragraph">
                <wp:posOffset>356260</wp:posOffset>
              </wp:positionV>
              <wp:extent cx="641267" cy="245745"/>
              <wp:effectExtent l="0" t="0" r="6985" b="1905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67" cy="24574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58062E" w14:textId="77777777" w:rsidR="007878A3" w:rsidRPr="009D7AEC" w:rsidRDefault="009D7AEC" w:rsidP="009D7AEC">
                          <w:pPr>
                            <w:rPr>
                              <w:rFonts w:cstheme="minorHAnsi"/>
                              <w:b/>
                              <w:color w:val="006491"/>
                              <w:sz w:val="20"/>
                              <w:szCs w:val="20"/>
                            </w:rPr>
                          </w:pPr>
                          <w:r w:rsidRPr="009D7AEC">
                            <w:rPr>
                              <w:rFonts w:cstheme="minorHAnsi"/>
                              <w:b/>
                              <w:color w:val="006491"/>
                              <w:sz w:val="20"/>
                              <w:szCs w:val="20"/>
                            </w:rPr>
                            <w:t>PROFILEEEEE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C00974" id="Rectangle 11" o:spid="_x0000_s1027" style="position:absolute;left:0;text-align:left;margin-left:304.65pt;margin-top:28.05pt;width:50.5pt;height:1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" fillcolor="white [3212]" stroked="f" strokeweight="1pt">
              <v:textbox>
                <w:txbxContent>
                  <w:p w14:paraId="2E58062E" w14:textId="77777777" w:rsidR="007878A3" w:rsidRPr="009D7AEC" w:rsidRDefault="009D7AEC" w:rsidP="009D7AEC">
                    <w:pPr>
                      <w:rPr>
                        <w:rFonts w:cstheme="minorHAnsi"/>
                        <w:b/>
                        <w:color w:val="006491"/>
                        <w:sz w:val="20"/>
                        <w:szCs w:val="20"/>
                      </w:rPr>
                    </w:pPr>
                    <w:r w:rsidRPr="009D7AEC">
                      <w:rPr>
                        <w:rFonts w:cstheme="minorHAnsi"/>
                        <w:b/>
                        <w:color w:val="006491"/>
                        <w:sz w:val="20"/>
                        <w:szCs w:val="20"/>
                      </w:rPr>
                      <w:t>PROFILEEEEE</w:t>
                    </w:r>
                  </w:p>
                </w:txbxContent>
              </v:textbox>
            </v:rect>
          </w:pict>
        </mc:Fallback>
      </mc:AlternateContent>
    </w:r>
    <w:r w:rsidR="00133CB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793017" wp14:editId="7436D30B">
              <wp:simplePos x="0" y="0"/>
              <wp:positionH relativeFrom="column">
                <wp:posOffset>2709076</wp:posOffset>
              </wp:positionH>
              <wp:positionV relativeFrom="paragraph">
                <wp:posOffset>354330</wp:posOffset>
              </wp:positionV>
              <wp:extent cx="731520" cy="245745"/>
              <wp:effectExtent l="0" t="0" r="0" b="190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1520" cy="24574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0FBA47" w14:textId="77777777" w:rsidR="007878A3" w:rsidRPr="009D7AEC" w:rsidRDefault="009D7AEC" w:rsidP="007878A3">
                          <w:pPr>
                            <w:jc w:val="center"/>
                            <w:rPr>
                              <w:rFonts w:cstheme="minorHAnsi"/>
                              <w:b/>
                              <w:color w:val="006491"/>
                              <w:sz w:val="20"/>
                              <w:szCs w:val="20"/>
                            </w:rPr>
                          </w:pPr>
                          <w:r w:rsidRPr="009D7AEC">
                            <w:rPr>
                              <w:rFonts w:cstheme="minorHAnsi"/>
                              <w:b/>
                              <w:color w:val="006491"/>
                              <w:sz w:val="20"/>
                              <w:szCs w:val="20"/>
                            </w:rPr>
                            <w:t>ROLE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793017" id="Rectangle 4" o:spid="_x0000_s1028" style="position:absolute;left:0;text-align:left;margin-left:213.3pt;margin-top:27.9pt;width:57.6pt;height:1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" fillcolor="white [3212]" stroked="f" strokeweight="1pt">
              <v:textbox>
                <w:txbxContent>
                  <w:p w14:paraId="380FBA47" w14:textId="77777777" w:rsidR="007878A3" w:rsidRPr="009D7AEC" w:rsidRDefault="009D7AEC" w:rsidP="007878A3">
                    <w:pPr>
                      <w:jc w:val="center"/>
                      <w:rPr>
                        <w:rFonts w:cstheme="minorHAnsi"/>
                        <w:b/>
                        <w:color w:val="006491"/>
                        <w:sz w:val="20"/>
                        <w:szCs w:val="20"/>
                      </w:rPr>
                    </w:pPr>
                    <w:r w:rsidRPr="009D7AEC">
                      <w:rPr>
                        <w:rFonts w:cstheme="minorHAnsi"/>
                        <w:b/>
                        <w:color w:val="006491"/>
                        <w:sz w:val="20"/>
                        <w:szCs w:val="20"/>
                      </w:rPr>
                      <w:t>ROLE</w:t>
                    </w:r>
                  </w:p>
                </w:txbxContent>
              </v:textbox>
            </v:rect>
          </w:pict>
        </mc:Fallback>
      </mc:AlternateContent>
    </w:r>
    <w:r w:rsidR="00133CB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4B5463" wp14:editId="42F162DC">
              <wp:simplePos x="0" y="0"/>
              <wp:positionH relativeFrom="margin">
                <wp:posOffset>3535559</wp:posOffset>
              </wp:positionH>
              <wp:positionV relativeFrom="paragraph">
                <wp:posOffset>392311</wp:posOffset>
              </wp:positionV>
              <wp:extent cx="236105" cy="180754"/>
              <wp:effectExtent l="65723" t="29527" r="39687" b="39688"/>
              <wp:wrapNone/>
              <wp:docPr id="30" name="Rectang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892900">
                        <a:off x="0" y="0"/>
                        <a:ext cx="236105" cy="18075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7D44EB2" id="Rectangle 30" o:spid="_x0000_s1026" style="position:absolute;margin-left:278.4pt;margin-top:30.9pt;width:18.6pt;height:14.25pt;rotation:-295687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" fillcolor="white [3212]" stroked="f" strokeweight="1pt">
              <w10:wrap anchorx="margin"/>
            </v:rect>
          </w:pict>
        </mc:Fallback>
      </mc:AlternateContent>
    </w:r>
    <w:r w:rsidR="00CC44D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6A665E" wp14:editId="29E5F2D3">
              <wp:simplePos x="0" y="0"/>
              <wp:positionH relativeFrom="column">
                <wp:posOffset>1136177</wp:posOffset>
              </wp:positionH>
              <wp:positionV relativeFrom="paragraph">
                <wp:posOffset>598170</wp:posOffset>
              </wp:positionV>
              <wp:extent cx="252478" cy="134343"/>
              <wp:effectExtent l="19050" t="76200" r="14605" b="75565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2138">
                        <a:off x="0" y="0"/>
                        <a:ext cx="252478" cy="13434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74B3EF9" id="Rectangle 13" o:spid="_x0000_s1026" style="position:absolute;margin-left:89.45pt;margin-top:47.1pt;width:19.9pt;height:10.6pt;rotation:-2946785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" fillcolor="white [3212]" stroked="f" strokeweight="1pt"/>
          </w:pict>
        </mc:Fallback>
      </mc:AlternateContent>
    </w:r>
    <w:r w:rsidR="00133CB9">
      <w:rPr>
        <w:noProof/>
      </w:rPr>
      <w:drawing>
        <wp:inline distT="0" distB="0" distL="0" distR="0" wp14:anchorId="75A157D9" wp14:editId="49B41FCF">
          <wp:extent cx="2428075" cy="946298"/>
          <wp:effectExtent l="0" t="0" r="0" b="6350"/>
          <wp:docPr id="12" name="Picture 12" descr="A close up of a sign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Role Profi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02" b="10852"/>
                  <a:stretch/>
                </pic:blipFill>
                <pic:spPr bwMode="auto">
                  <a:xfrm>
                    <a:off x="0" y="0"/>
                    <a:ext cx="2429214" cy="946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B8E"/>
    <w:multiLevelType w:val="hybridMultilevel"/>
    <w:tmpl w:val="A6942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76D3D"/>
    <w:multiLevelType w:val="hybridMultilevel"/>
    <w:tmpl w:val="0E90F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E4F60"/>
    <w:multiLevelType w:val="hybridMultilevel"/>
    <w:tmpl w:val="A4F86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D558F"/>
    <w:multiLevelType w:val="hybridMultilevel"/>
    <w:tmpl w:val="584009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62236"/>
    <w:multiLevelType w:val="hybridMultilevel"/>
    <w:tmpl w:val="3FD08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A5D8C"/>
    <w:multiLevelType w:val="hybridMultilevel"/>
    <w:tmpl w:val="D4904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D45A5"/>
    <w:multiLevelType w:val="hybridMultilevel"/>
    <w:tmpl w:val="01461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47F39"/>
    <w:multiLevelType w:val="hybridMultilevel"/>
    <w:tmpl w:val="584009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65CC0"/>
    <w:multiLevelType w:val="hybridMultilevel"/>
    <w:tmpl w:val="FD147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18FE"/>
    <w:multiLevelType w:val="hybridMultilevel"/>
    <w:tmpl w:val="B0206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B391E"/>
    <w:multiLevelType w:val="hybridMultilevel"/>
    <w:tmpl w:val="E8605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A6138"/>
    <w:multiLevelType w:val="hybridMultilevel"/>
    <w:tmpl w:val="32B220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E20F6"/>
    <w:multiLevelType w:val="hybridMultilevel"/>
    <w:tmpl w:val="4ADAE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1148A"/>
    <w:multiLevelType w:val="hybridMultilevel"/>
    <w:tmpl w:val="7F2C5B8E"/>
    <w:lvl w:ilvl="0" w:tplc="B3265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D41B2"/>
    <w:multiLevelType w:val="hybridMultilevel"/>
    <w:tmpl w:val="DBB0B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62C05"/>
    <w:multiLevelType w:val="hybridMultilevel"/>
    <w:tmpl w:val="EA5C7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23197">
    <w:abstractNumId w:val="7"/>
  </w:num>
  <w:num w:numId="2" w16cid:durableId="1145389386">
    <w:abstractNumId w:val="9"/>
  </w:num>
  <w:num w:numId="3" w16cid:durableId="2079285125">
    <w:abstractNumId w:val="3"/>
  </w:num>
  <w:num w:numId="4" w16cid:durableId="1213690236">
    <w:abstractNumId w:val="0"/>
  </w:num>
  <w:num w:numId="5" w16cid:durableId="1990091795">
    <w:abstractNumId w:val="5"/>
  </w:num>
  <w:num w:numId="6" w16cid:durableId="1733697047">
    <w:abstractNumId w:val="6"/>
  </w:num>
  <w:num w:numId="7" w16cid:durableId="375353898">
    <w:abstractNumId w:val="4"/>
  </w:num>
  <w:num w:numId="8" w16cid:durableId="1686176269">
    <w:abstractNumId w:val="11"/>
  </w:num>
  <w:num w:numId="9" w16cid:durableId="2051833793">
    <w:abstractNumId w:val="14"/>
  </w:num>
  <w:num w:numId="10" w16cid:durableId="2087803050">
    <w:abstractNumId w:val="1"/>
  </w:num>
  <w:num w:numId="11" w16cid:durableId="451628196">
    <w:abstractNumId w:val="8"/>
  </w:num>
  <w:num w:numId="12" w16cid:durableId="1129282465">
    <w:abstractNumId w:val="13"/>
  </w:num>
  <w:num w:numId="13" w16cid:durableId="2034064950">
    <w:abstractNumId w:val="2"/>
  </w:num>
  <w:num w:numId="14" w16cid:durableId="139227415">
    <w:abstractNumId w:val="10"/>
  </w:num>
  <w:num w:numId="15" w16cid:durableId="101651459">
    <w:abstractNumId w:val="15"/>
  </w:num>
  <w:num w:numId="16" w16cid:durableId="280771729">
    <w:abstractNumId w:val="12"/>
  </w:num>
  <w:num w:numId="17" w16cid:durableId="1947343694">
    <w:abstractNumId w:val="15"/>
  </w:num>
  <w:num w:numId="18" w16cid:durableId="1715501752">
    <w:abstractNumId w:val="12"/>
  </w:num>
  <w:num w:numId="19" w16cid:durableId="713845105">
    <w:abstractNumId w:val="10"/>
  </w:num>
  <w:num w:numId="20" w16cid:durableId="298415560">
    <w:abstractNumId w:val="10"/>
  </w:num>
  <w:num w:numId="21" w16cid:durableId="804203630">
    <w:abstractNumId w:val="10"/>
  </w:num>
  <w:num w:numId="22" w16cid:durableId="1012218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CD"/>
    <w:rsid w:val="0000405A"/>
    <w:rsid w:val="000041D2"/>
    <w:rsid w:val="00004B59"/>
    <w:rsid w:val="0003609C"/>
    <w:rsid w:val="00040EE2"/>
    <w:rsid w:val="00046BF7"/>
    <w:rsid w:val="00060F32"/>
    <w:rsid w:val="00080025"/>
    <w:rsid w:val="00090C03"/>
    <w:rsid w:val="00092CB5"/>
    <w:rsid w:val="00093E20"/>
    <w:rsid w:val="000A07FC"/>
    <w:rsid w:val="000A0ECF"/>
    <w:rsid w:val="000B01E0"/>
    <w:rsid w:val="000C118C"/>
    <w:rsid w:val="000C1F38"/>
    <w:rsid w:val="000C695E"/>
    <w:rsid w:val="000C702B"/>
    <w:rsid w:val="000F4B8C"/>
    <w:rsid w:val="000F4E5B"/>
    <w:rsid w:val="000F62CF"/>
    <w:rsid w:val="001063FD"/>
    <w:rsid w:val="00111313"/>
    <w:rsid w:val="0011437F"/>
    <w:rsid w:val="001237FB"/>
    <w:rsid w:val="00126049"/>
    <w:rsid w:val="0013013F"/>
    <w:rsid w:val="00133CB9"/>
    <w:rsid w:val="00141470"/>
    <w:rsid w:val="00163CFF"/>
    <w:rsid w:val="00170159"/>
    <w:rsid w:val="001733AD"/>
    <w:rsid w:val="001753E0"/>
    <w:rsid w:val="00176DCA"/>
    <w:rsid w:val="001874CE"/>
    <w:rsid w:val="00195ABB"/>
    <w:rsid w:val="001A4F48"/>
    <w:rsid w:val="001A51C3"/>
    <w:rsid w:val="00207848"/>
    <w:rsid w:val="00223680"/>
    <w:rsid w:val="00231071"/>
    <w:rsid w:val="002328D5"/>
    <w:rsid w:val="00233BB1"/>
    <w:rsid w:val="002348E2"/>
    <w:rsid w:val="002515CA"/>
    <w:rsid w:val="00252E9A"/>
    <w:rsid w:val="0026312E"/>
    <w:rsid w:val="0026675B"/>
    <w:rsid w:val="00283526"/>
    <w:rsid w:val="00290928"/>
    <w:rsid w:val="002A305B"/>
    <w:rsid w:val="002B3F91"/>
    <w:rsid w:val="002B4E68"/>
    <w:rsid w:val="002B7611"/>
    <w:rsid w:val="002C0EB5"/>
    <w:rsid w:val="002C5270"/>
    <w:rsid w:val="002C5EEF"/>
    <w:rsid w:val="002C7CB4"/>
    <w:rsid w:val="002D1F05"/>
    <w:rsid w:val="002E6342"/>
    <w:rsid w:val="0031413F"/>
    <w:rsid w:val="003148A4"/>
    <w:rsid w:val="00314DE9"/>
    <w:rsid w:val="003331AA"/>
    <w:rsid w:val="00354C04"/>
    <w:rsid w:val="00357AC7"/>
    <w:rsid w:val="003634B8"/>
    <w:rsid w:val="00366C2D"/>
    <w:rsid w:val="00375A3A"/>
    <w:rsid w:val="003873C7"/>
    <w:rsid w:val="003B615E"/>
    <w:rsid w:val="003C06BA"/>
    <w:rsid w:val="003C35FF"/>
    <w:rsid w:val="003C482B"/>
    <w:rsid w:val="003F6C21"/>
    <w:rsid w:val="0040308F"/>
    <w:rsid w:val="00431B5C"/>
    <w:rsid w:val="00431C7E"/>
    <w:rsid w:val="00444936"/>
    <w:rsid w:val="004479E1"/>
    <w:rsid w:val="00466DFD"/>
    <w:rsid w:val="00467900"/>
    <w:rsid w:val="00475CFB"/>
    <w:rsid w:val="004A1163"/>
    <w:rsid w:val="004B1E17"/>
    <w:rsid w:val="004C44D3"/>
    <w:rsid w:val="004D3461"/>
    <w:rsid w:val="004E5D45"/>
    <w:rsid w:val="004E6E73"/>
    <w:rsid w:val="004F287F"/>
    <w:rsid w:val="005022E7"/>
    <w:rsid w:val="00502716"/>
    <w:rsid w:val="00505948"/>
    <w:rsid w:val="00511142"/>
    <w:rsid w:val="00513C34"/>
    <w:rsid w:val="005146F7"/>
    <w:rsid w:val="00517AAF"/>
    <w:rsid w:val="00522345"/>
    <w:rsid w:val="00526164"/>
    <w:rsid w:val="005319D8"/>
    <w:rsid w:val="0055417C"/>
    <w:rsid w:val="00556A3F"/>
    <w:rsid w:val="00564787"/>
    <w:rsid w:val="0056600F"/>
    <w:rsid w:val="00592353"/>
    <w:rsid w:val="00592E0F"/>
    <w:rsid w:val="00597D5D"/>
    <w:rsid w:val="005B4192"/>
    <w:rsid w:val="005B462C"/>
    <w:rsid w:val="005C5967"/>
    <w:rsid w:val="005C69CC"/>
    <w:rsid w:val="005D7BC0"/>
    <w:rsid w:val="005E36FA"/>
    <w:rsid w:val="005F3DE6"/>
    <w:rsid w:val="005F538F"/>
    <w:rsid w:val="005F7C8F"/>
    <w:rsid w:val="00603907"/>
    <w:rsid w:val="0060596D"/>
    <w:rsid w:val="0062797A"/>
    <w:rsid w:val="006438C1"/>
    <w:rsid w:val="00643FA0"/>
    <w:rsid w:val="0065164F"/>
    <w:rsid w:val="006616BE"/>
    <w:rsid w:val="00665D54"/>
    <w:rsid w:val="0067193D"/>
    <w:rsid w:val="006B22CD"/>
    <w:rsid w:val="006E0047"/>
    <w:rsid w:val="006E4B92"/>
    <w:rsid w:val="006F2593"/>
    <w:rsid w:val="007210B0"/>
    <w:rsid w:val="00722307"/>
    <w:rsid w:val="007265EE"/>
    <w:rsid w:val="00742D4C"/>
    <w:rsid w:val="007458C7"/>
    <w:rsid w:val="007878A3"/>
    <w:rsid w:val="00792444"/>
    <w:rsid w:val="00797267"/>
    <w:rsid w:val="00797AEB"/>
    <w:rsid w:val="007B5C9B"/>
    <w:rsid w:val="007C1CC7"/>
    <w:rsid w:val="007D2AE9"/>
    <w:rsid w:val="007E479F"/>
    <w:rsid w:val="007F0804"/>
    <w:rsid w:val="007F52D5"/>
    <w:rsid w:val="00811F78"/>
    <w:rsid w:val="0083311B"/>
    <w:rsid w:val="00845A0A"/>
    <w:rsid w:val="008673CF"/>
    <w:rsid w:val="00891B92"/>
    <w:rsid w:val="00891FA7"/>
    <w:rsid w:val="0089266D"/>
    <w:rsid w:val="008B2FBB"/>
    <w:rsid w:val="008D6E55"/>
    <w:rsid w:val="008E3C1B"/>
    <w:rsid w:val="0090679C"/>
    <w:rsid w:val="00916D69"/>
    <w:rsid w:val="00970C05"/>
    <w:rsid w:val="00987F0E"/>
    <w:rsid w:val="00992A5D"/>
    <w:rsid w:val="009931CF"/>
    <w:rsid w:val="009A0C7D"/>
    <w:rsid w:val="009B5D88"/>
    <w:rsid w:val="009C4A12"/>
    <w:rsid w:val="009D1AE0"/>
    <w:rsid w:val="009D7AEC"/>
    <w:rsid w:val="009E0644"/>
    <w:rsid w:val="00A03E71"/>
    <w:rsid w:val="00A066BA"/>
    <w:rsid w:val="00A114AD"/>
    <w:rsid w:val="00A12059"/>
    <w:rsid w:val="00A123C2"/>
    <w:rsid w:val="00A14F95"/>
    <w:rsid w:val="00A353A2"/>
    <w:rsid w:val="00A356F1"/>
    <w:rsid w:val="00A46883"/>
    <w:rsid w:val="00A478CD"/>
    <w:rsid w:val="00A47F74"/>
    <w:rsid w:val="00A7266E"/>
    <w:rsid w:val="00A74C2E"/>
    <w:rsid w:val="00A76F78"/>
    <w:rsid w:val="00A77F10"/>
    <w:rsid w:val="00A84920"/>
    <w:rsid w:val="00A92C43"/>
    <w:rsid w:val="00AA1D64"/>
    <w:rsid w:val="00AB68F9"/>
    <w:rsid w:val="00AC617D"/>
    <w:rsid w:val="00AC6DEE"/>
    <w:rsid w:val="00AE4B87"/>
    <w:rsid w:val="00AE5C33"/>
    <w:rsid w:val="00AF11D4"/>
    <w:rsid w:val="00B10497"/>
    <w:rsid w:val="00B158F2"/>
    <w:rsid w:val="00B221FA"/>
    <w:rsid w:val="00B22797"/>
    <w:rsid w:val="00B3740F"/>
    <w:rsid w:val="00B37DD2"/>
    <w:rsid w:val="00B402D5"/>
    <w:rsid w:val="00B538E5"/>
    <w:rsid w:val="00B57AF0"/>
    <w:rsid w:val="00B60B1E"/>
    <w:rsid w:val="00B62BCA"/>
    <w:rsid w:val="00B83A72"/>
    <w:rsid w:val="00B93555"/>
    <w:rsid w:val="00BA154B"/>
    <w:rsid w:val="00BA4605"/>
    <w:rsid w:val="00BB5BFB"/>
    <w:rsid w:val="00BD4D01"/>
    <w:rsid w:val="00C02D7F"/>
    <w:rsid w:val="00C05627"/>
    <w:rsid w:val="00C1720F"/>
    <w:rsid w:val="00C203B7"/>
    <w:rsid w:val="00C473BE"/>
    <w:rsid w:val="00C5285B"/>
    <w:rsid w:val="00C66A82"/>
    <w:rsid w:val="00C865D5"/>
    <w:rsid w:val="00C871A3"/>
    <w:rsid w:val="00C96646"/>
    <w:rsid w:val="00CA6D82"/>
    <w:rsid w:val="00CB1851"/>
    <w:rsid w:val="00CB755F"/>
    <w:rsid w:val="00CB75E2"/>
    <w:rsid w:val="00CB79F4"/>
    <w:rsid w:val="00CC3DA1"/>
    <w:rsid w:val="00CC44D7"/>
    <w:rsid w:val="00CD23BD"/>
    <w:rsid w:val="00CD3D11"/>
    <w:rsid w:val="00CE20F6"/>
    <w:rsid w:val="00CF6D20"/>
    <w:rsid w:val="00D019B5"/>
    <w:rsid w:val="00D01EA8"/>
    <w:rsid w:val="00D07D3A"/>
    <w:rsid w:val="00D135F7"/>
    <w:rsid w:val="00D136E9"/>
    <w:rsid w:val="00D15C0D"/>
    <w:rsid w:val="00D24F50"/>
    <w:rsid w:val="00D2678D"/>
    <w:rsid w:val="00D314EA"/>
    <w:rsid w:val="00D36272"/>
    <w:rsid w:val="00D45046"/>
    <w:rsid w:val="00D52915"/>
    <w:rsid w:val="00D67DBB"/>
    <w:rsid w:val="00D81588"/>
    <w:rsid w:val="00D86E18"/>
    <w:rsid w:val="00DA4CDD"/>
    <w:rsid w:val="00DB0825"/>
    <w:rsid w:val="00DC7122"/>
    <w:rsid w:val="00DD26DF"/>
    <w:rsid w:val="00DE4A38"/>
    <w:rsid w:val="00DE5366"/>
    <w:rsid w:val="00E047A3"/>
    <w:rsid w:val="00E10677"/>
    <w:rsid w:val="00E11EED"/>
    <w:rsid w:val="00E12AA6"/>
    <w:rsid w:val="00E36E22"/>
    <w:rsid w:val="00E64F02"/>
    <w:rsid w:val="00E736B7"/>
    <w:rsid w:val="00E94040"/>
    <w:rsid w:val="00E95C17"/>
    <w:rsid w:val="00EA44A8"/>
    <w:rsid w:val="00EC35AC"/>
    <w:rsid w:val="00ED3366"/>
    <w:rsid w:val="00EE5F2F"/>
    <w:rsid w:val="00EF7050"/>
    <w:rsid w:val="00EF7223"/>
    <w:rsid w:val="00F07013"/>
    <w:rsid w:val="00F52F56"/>
    <w:rsid w:val="00F56117"/>
    <w:rsid w:val="00F56A05"/>
    <w:rsid w:val="00F92D86"/>
    <w:rsid w:val="00FD195F"/>
    <w:rsid w:val="00FE0890"/>
    <w:rsid w:val="00FE2F86"/>
    <w:rsid w:val="00FE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B7C35"/>
  <w14:defaultImageDpi w14:val="32767"/>
  <w15:chartTrackingRefBased/>
  <w15:docId w15:val="{221D8917-ACE5-1846-87A7-636FB1CF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2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2C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B22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2CD"/>
    <w:rPr>
      <w:rFonts w:eastAsiaTheme="minorEastAsia"/>
    </w:rPr>
  </w:style>
  <w:style w:type="table" w:styleId="TableGrid">
    <w:name w:val="Table Grid"/>
    <w:basedOn w:val="TableNormal"/>
    <w:uiPriority w:val="59"/>
    <w:rsid w:val="006B2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3DA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DA1"/>
    <w:rPr>
      <w:rFonts w:ascii="Times New Roman" w:eastAsiaTheme="minorEastAsia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D6E55"/>
    <w:rPr>
      <w:color w:val="808080"/>
    </w:rPr>
  </w:style>
  <w:style w:type="paragraph" w:styleId="ListParagraph">
    <w:name w:val="List Paragraph"/>
    <w:basedOn w:val="Normal"/>
    <w:uiPriority w:val="34"/>
    <w:qFormat/>
    <w:rsid w:val="00223680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US"/>
    </w:rPr>
  </w:style>
  <w:style w:type="paragraph" w:customStyle="1" w:styleId="Default">
    <w:name w:val="Default"/>
    <w:rsid w:val="00E94040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odyText">
    <w:name w:val="Body Text"/>
    <w:basedOn w:val="Normal"/>
    <w:link w:val="BodyTextChar"/>
    <w:unhideWhenUsed/>
    <w:rsid w:val="008E3C1B"/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E3C1B"/>
    <w:rPr>
      <w:rFonts w:ascii="Arial" w:eastAsia="Times New Roman" w:hAnsi="Arial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cid:image001.png@01D4E8B0.58D85E1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6FD8A3-B27C-4517-A656-BB6C246C598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0b977-986b-4743-94a2-b2f0850b7d43}" enabled="1" method="Privileged" siteId="{7dc3b3ff-f130-4a7c-905c-791e695b89a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Brice</dc:creator>
  <cp:keywords/>
  <dc:description/>
  <cp:lastModifiedBy>Ian Taylor</cp:lastModifiedBy>
  <cp:revision>2</cp:revision>
  <cp:lastPrinted>2019-04-08T13:55:00Z</cp:lastPrinted>
  <dcterms:created xsi:type="dcterms:W3CDTF">2026-08-21T12:06:00Z</dcterms:created>
  <dcterms:modified xsi:type="dcterms:W3CDTF">2026-08-21T12:06:00Z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6d99c0ff,27bc9a1,33e9f261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Classification: Internal</vt:lpwstr>
  </property>
</Properties>
</file>