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14:paraId="27FA496B" w14:textId="77777777" w:rsidTr="00133CB9">
        <w:trPr>
          <w:trHeight w:val="216"/>
        </w:trPr>
        <w:tc>
          <w:tcPr>
            <w:tcW w:w="2500" w:type="pct"/>
            <w:shd w:val="clear" w:color="auto" w:fill="F2F2F2" w:themeFill="background1" w:themeFillShade="F2"/>
          </w:tcPr>
          <w:p w14:paraId="43A8281F" w14:textId="77777777" w:rsidR="00163CFF" w:rsidRPr="00163CFF" w:rsidRDefault="00163CFF" w:rsidP="00163CFF">
            <w:pPr>
              <w:rPr>
                <w:rFonts w:cs="Arial"/>
                <w:b/>
              </w:rPr>
            </w:pPr>
            <w:bookmarkStart w:id="0" w:name="_Hlk5284627"/>
            <w:bookmarkEnd w:id="0"/>
            <w:r w:rsidRPr="00397055">
              <w:rPr>
                <w:rFonts w:cs="Arial"/>
                <w:b/>
              </w:rPr>
              <w:t>Role Title:</w:t>
            </w:r>
          </w:p>
        </w:tc>
        <w:tc>
          <w:tcPr>
            <w:tcW w:w="2500" w:type="pct"/>
          </w:tcPr>
          <w:p w14:paraId="2518156A" w14:textId="4EE83169" w:rsidR="00163CFF" w:rsidRPr="00163CFF" w:rsidRDefault="00035474" w:rsidP="00163CFF">
            <w:r>
              <w:t>Transport Shift Manager</w:t>
            </w:r>
          </w:p>
        </w:tc>
      </w:tr>
      <w:tr w:rsidR="00163CFF" w14:paraId="660E4067" w14:textId="77777777" w:rsidTr="00133CB9">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69703FB3" w:rsidR="00163CFF" w:rsidRPr="00163CFF" w:rsidRDefault="00457B04" w:rsidP="00163CFF">
            <w:r>
              <w:t>Supply Chain</w:t>
            </w:r>
          </w:p>
        </w:tc>
      </w:tr>
      <w:tr w:rsidR="00163CFF" w14:paraId="06CBCCDB" w14:textId="77777777" w:rsidTr="00133CB9">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6F33D880" w:rsidR="00163CFF" w:rsidRPr="00163CFF" w:rsidRDefault="00035474" w:rsidP="00163CFF">
            <w:r>
              <w:t>Transport</w:t>
            </w:r>
            <w:r w:rsidR="00457B04">
              <w:t xml:space="preserve"> Manager</w:t>
            </w:r>
          </w:p>
        </w:tc>
      </w:tr>
      <w:tr w:rsidR="00163CFF" w14:paraId="6EFB4AAC" w14:textId="77777777" w:rsidTr="00133CB9">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7CAD49D7" w:rsidR="00163CFF" w:rsidRPr="00163CFF" w:rsidRDefault="00035474" w:rsidP="00163CFF">
            <w:pPr>
              <w:rPr>
                <w:rFonts w:cs="Arial"/>
              </w:rPr>
            </w:pPr>
            <w:r>
              <w:rPr>
                <w:rFonts w:cs="Arial"/>
              </w:rPr>
              <w:t>All Drivers, Transport Coordinators, Transport Administrator</w:t>
            </w:r>
          </w:p>
        </w:tc>
      </w:tr>
      <w:tr w:rsidR="00163CFF" w14:paraId="52FDFD8C" w14:textId="77777777" w:rsidTr="00133CB9">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5D4902AB" w:rsidR="00163CFF" w:rsidRPr="00163CFF" w:rsidRDefault="00457B04" w:rsidP="00163CFF">
            <w:r>
              <w:t>3</w:t>
            </w:r>
          </w:p>
        </w:tc>
      </w:tr>
      <w:tr w:rsidR="00163CFF" w14:paraId="013D0983" w14:textId="77777777" w:rsidTr="00133CB9">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04873564" w:rsidR="00163CFF" w:rsidRPr="00163CFF" w:rsidRDefault="0063159E" w:rsidP="00163CFF">
            <w:r>
              <w:t>4 Weeks</w:t>
            </w:r>
          </w:p>
        </w:tc>
      </w:tr>
      <w:tr w:rsidR="00163CFF" w14:paraId="42A02609" w14:textId="77777777" w:rsidTr="00133CB9">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7750BCA5" w:rsidR="00163CFF" w:rsidRPr="00163CFF" w:rsidRDefault="00457B04" w:rsidP="00163CFF">
            <w:r>
              <w:t>May 2019</w:t>
            </w:r>
          </w:p>
        </w:tc>
      </w:tr>
    </w:tbl>
    <w:p w14:paraId="14DFFFA7" w14:textId="77777777" w:rsidR="00253B9B" w:rsidRDefault="00253B9B">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00CC44D7">
        <w:trPr>
          <w:trHeight w:val="346"/>
        </w:trPr>
        <w:tc>
          <w:tcPr>
            <w:tcW w:w="11204" w:type="dxa"/>
            <w:tcBorders>
              <w:top w:val="nil"/>
              <w:left w:val="nil"/>
              <w:bottom w:val="single" w:sz="24" w:space="0" w:color="006491"/>
              <w:right w:val="nil"/>
            </w:tcBorders>
          </w:tcPr>
          <w:p w14:paraId="705F6A54" w14:textId="77777777"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19DE021F" wp14:editId="75040E04">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14:paraId="1C1BFC72" w14:textId="77777777" w:rsidTr="00CC44D7">
        <w:trPr>
          <w:trHeight w:val="1199"/>
        </w:trPr>
        <w:tc>
          <w:tcPr>
            <w:tcW w:w="11204" w:type="dxa"/>
            <w:tcBorders>
              <w:top w:val="single" w:sz="24" w:space="0" w:color="006491"/>
              <w:left w:val="single" w:sz="24" w:space="0" w:color="006491"/>
              <w:bottom w:val="single" w:sz="24" w:space="0" w:color="006491"/>
              <w:right w:val="single" w:sz="24" w:space="0" w:color="006491"/>
            </w:tcBorders>
          </w:tcPr>
          <w:p w14:paraId="007CCCD6" w14:textId="77777777" w:rsidR="003873C7" w:rsidRDefault="003873C7" w:rsidP="00EF7050">
            <w:pPr>
              <w:rPr>
                <w:sz w:val="20"/>
                <w:szCs w:val="20"/>
              </w:rPr>
            </w:pPr>
          </w:p>
          <w:p w14:paraId="1C5610D6" w14:textId="6097A76E" w:rsidR="000E35A2" w:rsidRPr="000F55C0" w:rsidRDefault="000F55C0" w:rsidP="000E35A2">
            <w:pPr>
              <w:rPr>
                <w:rFonts w:eastAsiaTheme="minorHAnsi"/>
                <w:sz w:val="22"/>
                <w:szCs w:val="22"/>
              </w:rPr>
            </w:pPr>
            <w:r>
              <w:rPr>
                <w:sz w:val="22"/>
                <w:szCs w:val="22"/>
              </w:rPr>
              <w:t>To d</w:t>
            </w:r>
            <w:r w:rsidR="000E35A2" w:rsidRPr="000F55C0">
              <w:rPr>
                <w:sz w:val="22"/>
                <w:szCs w:val="22"/>
              </w:rPr>
              <w:t xml:space="preserve">eliver consistent performance overseeing the day to day running of the transport operations to ensure that all daily targets are met in the most cost effective, efficient and safe manner in line with Domino’s Pizza standards and procedures.  </w:t>
            </w:r>
            <w:r>
              <w:rPr>
                <w:sz w:val="22"/>
                <w:szCs w:val="22"/>
              </w:rPr>
              <w:t>To t</w:t>
            </w:r>
            <w:r w:rsidR="000E35A2" w:rsidRPr="000F55C0">
              <w:rPr>
                <w:sz w:val="22"/>
                <w:szCs w:val="22"/>
              </w:rPr>
              <w:t>ake responsibility for supporting aspects of team performance whilst encouraging/leading continuous improvement activities within the department.</w:t>
            </w:r>
          </w:p>
          <w:p w14:paraId="12A9EDFF" w14:textId="133611D0" w:rsidR="00EF7050" w:rsidRPr="003873C7" w:rsidRDefault="00EF7050" w:rsidP="00311305">
            <w:pPr>
              <w:jc w:val="both"/>
              <w:rPr>
                <w:sz w:val="20"/>
                <w:szCs w:val="20"/>
              </w:rPr>
            </w:pPr>
          </w:p>
        </w:tc>
      </w:tr>
      <w:bookmarkEnd w:id="1"/>
    </w:tbl>
    <w:p w14:paraId="78B06CB7" w14:textId="77777777" w:rsidR="00093E20" w:rsidRDefault="00093E20">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190"/>
        <w:gridCol w:w="14"/>
      </w:tblGrid>
      <w:tr w:rsidR="003873C7" w14:paraId="0C871120" w14:textId="77777777" w:rsidTr="003331AA">
        <w:trPr>
          <w:gridAfter w:val="1"/>
          <w:wAfter w:w="14" w:type="dxa"/>
        </w:trPr>
        <w:tc>
          <w:tcPr>
            <w:tcW w:w="11190" w:type="dxa"/>
            <w:tcBorders>
              <w:top w:val="nil"/>
              <w:left w:val="nil"/>
              <w:bottom w:val="single" w:sz="24" w:space="0" w:color="006491"/>
              <w:right w:val="nil"/>
            </w:tcBorders>
          </w:tcPr>
          <w:p w14:paraId="23479760" w14:textId="77777777" w:rsidR="003873C7" w:rsidRPr="003873C7" w:rsidRDefault="003873C7" w:rsidP="003873C7">
            <w:pPr>
              <w:ind w:left="720"/>
              <w:rPr>
                <w:rFonts w:ascii="Trade Gothic Next LT Pro Bold C" w:hAnsi="Trade Gothic Next LT Pro Bold C"/>
                <w:b/>
              </w:rPr>
            </w:pPr>
            <w:r>
              <w:rPr>
                <w:noProof/>
              </w:rPr>
              <w:drawing>
                <wp:inline distT="0" distB="0" distL="0" distR="0" wp14:anchorId="379A967B" wp14:editId="408BBD3B">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MAIN AREAS OF RESPONSIBILITY</w:t>
            </w:r>
          </w:p>
        </w:tc>
      </w:tr>
      <w:tr w:rsidR="003873C7" w14:paraId="24CE16E7" w14:textId="77777777" w:rsidTr="003331AA">
        <w:trPr>
          <w:gridAfter w:val="1"/>
          <w:wAfter w:w="14" w:type="dxa"/>
        </w:trPr>
        <w:tc>
          <w:tcPr>
            <w:tcW w:w="11190" w:type="dxa"/>
            <w:tcBorders>
              <w:top w:val="single" w:sz="24" w:space="0" w:color="006491"/>
              <w:left w:val="single" w:sz="24" w:space="0" w:color="006491"/>
              <w:bottom w:val="single" w:sz="24" w:space="0" w:color="006491"/>
              <w:right w:val="single" w:sz="24" w:space="0" w:color="006491"/>
            </w:tcBorders>
          </w:tcPr>
          <w:p w14:paraId="41701715" w14:textId="77777777" w:rsidR="000F55C0" w:rsidRPr="001A1A8B" w:rsidRDefault="000F55C0" w:rsidP="000B49DB">
            <w:pPr>
              <w:pStyle w:val="ListParagraph"/>
              <w:numPr>
                <w:ilvl w:val="0"/>
                <w:numId w:val="24"/>
              </w:numPr>
              <w:spacing w:after="0"/>
              <w:rPr>
                <w:rFonts w:cstheme="minorHAnsi"/>
                <w:bCs/>
                <w:szCs w:val="20"/>
              </w:rPr>
            </w:pPr>
            <w:r w:rsidRPr="001A1A8B">
              <w:rPr>
                <w:rFonts w:cstheme="minorHAnsi"/>
                <w:bCs/>
                <w:szCs w:val="20"/>
              </w:rPr>
              <w:t>To lead, motivate, supervise and develop the operational team to ensure that they are effective in terms of legislative obligations, standard operating procedures as well as commercial obligations to the customer.</w:t>
            </w:r>
          </w:p>
          <w:p w14:paraId="04326A35" w14:textId="77777777" w:rsidR="000F55C0" w:rsidRPr="001A1A8B" w:rsidRDefault="000F55C0" w:rsidP="000B49DB">
            <w:pPr>
              <w:pStyle w:val="ListParagraph"/>
              <w:numPr>
                <w:ilvl w:val="0"/>
                <w:numId w:val="24"/>
              </w:numPr>
              <w:spacing w:after="0"/>
              <w:rPr>
                <w:rFonts w:cstheme="minorHAnsi"/>
                <w:bCs/>
                <w:szCs w:val="20"/>
              </w:rPr>
            </w:pPr>
            <w:r w:rsidRPr="001A1A8B">
              <w:rPr>
                <w:rFonts w:cstheme="minorHAnsi"/>
                <w:bCs/>
                <w:szCs w:val="20"/>
              </w:rPr>
              <w:t xml:space="preserve">Ensure optimum business efficiency is </w:t>
            </w:r>
            <w:proofErr w:type="gramStart"/>
            <w:r w:rsidRPr="001A1A8B">
              <w:rPr>
                <w:rFonts w:cstheme="minorHAnsi"/>
                <w:bCs/>
                <w:szCs w:val="20"/>
              </w:rPr>
              <w:t>achieved at all times</w:t>
            </w:r>
            <w:proofErr w:type="gramEnd"/>
            <w:r w:rsidRPr="001A1A8B">
              <w:rPr>
                <w:rFonts w:cstheme="minorHAnsi"/>
                <w:bCs/>
                <w:szCs w:val="20"/>
              </w:rPr>
              <w:t xml:space="preserve"> through maintaining adequate staffing levels and effective roster management, including managing absence and </w:t>
            </w:r>
            <w:proofErr w:type="spellStart"/>
            <w:r w:rsidRPr="001A1A8B">
              <w:rPr>
                <w:rFonts w:cstheme="minorHAnsi"/>
                <w:bCs/>
                <w:szCs w:val="20"/>
              </w:rPr>
              <w:t>authorisation</w:t>
            </w:r>
            <w:proofErr w:type="spellEnd"/>
            <w:r w:rsidRPr="001A1A8B">
              <w:rPr>
                <w:rFonts w:cstheme="minorHAnsi"/>
                <w:bCs/>
                <w:szCs w:val="20"/>
              </w:rPr>
              <w:t xml:space="preserve"> of overtime with justification.  </w:t>
            </w:r>
          </w:p>
          <w:p w14:paraId="27588A87" w14:textId="062A7FD8" w:rsidR="000F55C0" w:rsidRDefault="000F55C0" w:rsidP="000B49DB">
            <w:pPr>
              <w:pStyle w:val="ListParagraph"/>
              <w:numPr>
                <w:ilvl w:val="0"/>
                <w:numId w:val="24"/>
              </w:numPr>
              <w:spacing w:after="0"/>
              <w:rPr>
                <w:rFonts w:cstheme="minorHAnsi"/>
                <w:bCs/>
                <w:szCs w:val="20"/>
              </w:rPr>
            </w:pPr>
            <w:r w:rsidRPr="001A1A8B">
              <w:rPr>
                <w:rFonts w:cstheme="minorHAnsi"/>
                <w:bCs/>
                <w:szCs w:val="20"/>
              </w:rPr>
              <w:t xml:space="preserve">Engage with the team though regular 1-2-1's, ensuring staff </w:t>
            </w:r>
            <w:r w:rsidR="00AA36EE">
              <w:rPr>
                <w:rFonts w:cstheme="minorHAnsi"/>
                <w:bCs/>
                <w:szCs w:val="20"/>
              </w:rPr>
              <w:t>reviews</w:t>
            </w:r>
            <w:r w:rsidRPr="001A1A8B">
              <w:rPr>
                <w:rFonts w:cstheme="minorHAnsi"/>
                <w:bCs/>
                <w:szCs w:val="20"/>
              </w:rPr>
              <w:t xml:space="preserve"> are conducted mid and end year for HGV drivers and monthly for other colleagues ensuring clear constructive feedback on performance and coaching on areas of improvement</w:t>
            </w:r>
          </w:p>
          <w:p w14:paraId="274E0DC0" w14:textId="48B3AB54" w:rsidR="00D80551" w:rsidRPr="001A1A8B" w:rsidRDefault="00D80551" w:rsidP="000B49DB">
            <w:pPr>
              <w:pStyle w:val="ListParagraph"/>
              <w:numPr>
                <w:ilvl w:val="0"/>
                <w:numId w:val="24"/>
              </w:numPr>
              <w:spacing w:after="0"/>
              <w:rPr>
                <w:rFonts w:cstheme="minorHAnsi"/>
                <w:bCs/>
                <w:szCs w:val="20"/>
              </w:rPr>
            </w:pPr>
            <w:r>
              <w:rPr>
                <w:rFonts w:cstheme="minorHAnsi"/>
                <w:bCs/>
                <w:szCs w:val="20"/>
              </w:rPr>
              <w:t xml:space="preserve">Maintain an awareness of costs, ensuring that the </w:t>
            </w:r>
            <w:r w:rsidR="000B49DB">
              <w:rPr>
                <w:rFonts w:cstheme="minorHAnsi"/>
                <w:bCs/>
                <w:szCs w:val="20"/>
              </w:rPr>
              <w:t>de</w:t>
            </w:r>
            <w:r w:rsidR="00190516">
              <w:rPr>
                <w:rFonts w:cstheme="minorHAnsi"/>
                <w:bCs/>
                <w:szCs w:val="20"/>
              </w:rPr>
              <w:t>p</w:t>
            </w:r>
            <w:r w:rsidR="000B49DB">
              <w:rPr>
                <w:rFonts w:cstheme="minorHAnsi"/>
                <w:bCs/>
                <w:szCs w:val="20"/>
              </w:rPr>
              <w:t>artment</w:t>
            </w:r>
            <w:r>
              <w:rPr>
                <w:rFonts w:cstheme="minorHAnsi"/>
                <w:bCs/>
                <w:szCs w:val="20"/>
              </w:rPr>
              <w:t xml:space="preserve"> operat</w:t>
            </w:r>
            <w:r w:rsidR="000B49DB">
              <w:rPr>
                <w:rFonts w:cstheme="minorHAnsi"/>
                <w:bCs/>
                <w:szCs w:val="20"/>
              </w:rPr>
              <w:t>es within the agreed forecasts / budgets.</w:t>
            </w:r>
          </w:p>
          <w:p w14:paraId="13DCB874" w14:textId="77777777" w:rsidR="000F55C0" w:rsidRPr="001A1A8B" w:rsidRDefault="000F55C0" w:rsidP="000B49DB">
            <w:pPr>
              <w:pStyle w:val="ListParagraph"/>
              <w:numPr>
                <w:ilvl w:val="0"/>
                <w:numId w:val="24"/>
              </w:numPr>
              <w:spacing w:after="0"/>
              <w:rPr>
                <w:rFonts w:cstheme="minorHAnsi"/>
                <w:bCs/>
                <w:szCs w:val="20"/>
              </w:rPr>
            </w:pPr>
            <w:r w:rsidRPr="001A1A8B">
              <w:rPr>
                <w:rFonts w:cstheme="minorHAnsi"/>
                <w:bCs/>
                <w:szCs w:val="20"/>
              </w:rPr>
              <w:t xml:space="preserve">Initiate investigations into root causes of vehicle and personal accidents, interview staff concerned to determine responsibility, take actions on findings, including the need for additional training and submit reports to the Transport Manager and Health &amp; Safety Manager. </w:t>
            </w:r>
          </w:p>
          <w:p w14:paraId="46212608" w14:textId="6F46C9C1" w:rsidR="000F55C0" w:rsidRPr="001A1A8B" w:rsidRDefault="000F55C0" w:rsidP="000B49DB">
            <w:pPr>
              <w:pStyle w:val="BodyText"/>
              <w:numPr>
                <w:ilvl w:val="0"/>
                <w:numId w:val="24"/>
              </w:numPr>
              <w:spacing w:line="276" w:lineRule="auto"/>
              <w:rPr>
                <w:rFonts w:ascii="Calibri" w:eastAsiaTheme="minorHAnsi" w:hAnsi="Calibri" w:cs="Calibri"/>
                <w:sz w:val="22"/>
                <w:lang w:val="en-GB" w:eastAsia="en-GB"/>
              </w:rPr>
            </w:pPr>
            <w:r w:rsidRPr="001A1A8B">
              <w:rPr>
                <w:rFonts w:ascii="Calibri" w:eastAsiaTheme="minorHAnsi" w:hAnsi="Calibri" w:cs="Calibri"/>
                <w:sz w:val="22"/>
                <w:lang w:val="en-GB" w:eastAsia="en-GB"/>
              </w:rPr>
              <w:t xml:space="preserve">With guidance from the HR Department conduct disciplinary/grievance investigations and provide note taking support in accordance with Company policy and procedures and employment legislation.  </w:t>
            </w:r>
          </w:p>
          <w:p w14:paraId="6FDD9458" w14:textId="77777777" w:rsidR="00E76ECB" w:rsidRPr="00457B04" w:rsidRDefault="00E76ECB" w:rsidP="000B49DB">
            <w:pPr>
              <w:pStyle w:val="ListParagraph"/>
              <w:numPr>
                <w:ilvl w:val="0"/>
                <w:numId w:val="24"/>
              </w:numPr>
              <w:spacing w:after="0"/>
              <w:rPr>
                <w:rFonts w:cstheme="minorHAnsi"/>
                <w:bCs/>
              </w:rPr>
            </w:pPr>
            <w:r>
              <w:rPr>
                <w:rFonts w:ascii="Calibri" w:eastAsia="Times New Roman" w:hAnsi="Calibri" w:cs="Calibri"/>
                <w:lang w:eastAsia="en-GB"/>
              </w:rPr>
              <w:t>C</w:t>
            </w:r>
            <w:r w:rsidRPr="00457B04">
              <w:rPr>
                <w:rFonts w:eastAsia="Times New Roman"/>
              </w:rPr>
              <w:t>omply with all legal and Company policies and procedures regarding health and safety to ensure you work in a manner that keeps you and your colleagues safe.</w:t>
            </w:r>
          </w:p>
          <w:p w14:paraId="2290F778" w14:textId="77777777" w:rsidR="00E76ECB" w:rsidRPr="00457B04" w:rsidRDefault="00E76ECB" w:rsidP="000B49DB">
            <w:pPr>
              <w:pStyle w:val="ListParagraph"/>
              <w:numPr>
                <w:ilvl w:val="0"/>
                <w:numId w:val="24"/>
              </w:numPr>
              <w:spacing w:after="0"/>
              <w:rPr>
                <w:rFonts w:cstheme="minorHAnsi"/>
                <w:bCs/>
              </w:rPr>
            </w:pPr>
            <w:r w:rsidRPr="00457B04">
              <w:rPr>
                <w:iCs/>
              </w:rPr>
              <w:t xml:space="preserve">Comply with all applicable UK and Ireland Data Protection and </w:t>
            </w:r>
            <w:proofErr w:type="spellStart"/>
            <w:r w:rsidRPr="00457B04">
              <w:rPr>
                <w:iCs/>
              </w:rPr>
              <w:t>ePrivacy</w:t>
            </w:r>
            <w:proofErr w:type="spellEnd"/>
            <w:r w:rsidRPr="00457B04">
              <w:rPr>
                <w:iCs/>
              </w:rPr>
              <w:t xml:space="preserve"> legislation and report non-compliances where identified to the Data Protection team</w:t>
            </w:r>
          </w:p>
          <w:p w14:paraId="2E72880B" w14:textId="77777777" w:rsidR="00E76ECB" w:rsidRPr="00311305" w:rsidRDefault="00E76ECB" w:rsidP="000B49DB">
            <w:pPr>
              <w:pStyle w:val="ListParagraph"/>
              <w:numPr>
                <w:ilvl w:val="0"/>
                <w:numId w:val="24"/>
              </w:numPr>
              <w:spacing w:after="0"/>
              <w:rPr>
                <w:rFonts w:cstheme="minorHAnsi"/>
                <w:bCs/>
              </w:rPr>
            </w:pPr>
            <w:r w:rsidRPr="00457B04">
              <w:t>Responsible for actively participating in Domino’s performance development process to ensure knowledge and skills remain current and relevant for role.</w:t>
            </w:r>
          </w:p>
          <w:p w14:paraId="7AD9D27A" w14:textId="77777777" w:rsidR="00E76ECB" w:rsidRPr="00311305" w:rsidRDefault="00E76ECB" w:rsidP="000B49DB">
            <w:pPr>
              <w:rPr>
                <w:rFonts w:cstheme="minorHAnsi"/>
                <w:bCs/>
              </w:rPr>
            </w:pPr>
          </w:p>
          <w:p w14:paraId="5B7B508D" w14:textId="206BEE04" w:rsidR="009D7AEC" w:rsidRPr="00457B04" w:rsidRDefault="00E76ECB" w:rsidP="000B49DB">
            <w:pPr>
              <w:rPr>
                <w:rFonts w:cstheme="minorHAnsi"/>
                <w:b/>
                <w:sz w:val="22"/>
                <w:szCs w:val="22"/>
              </w:rPr>
            </w:pPr>
            <w:r w:rsidRPr="00457B04">
              <w:rPr>
                <w:rFonts w:cs="Calibri"/>
                <w:sz w:val="22"/>
                <w:szCs w:val="22"/>
              </w:rPr>
              <w:t>The main areas of responsibility are not intended to be exhaustive but gives a general indication of the role. It is the nature of the Company that tasks and responsibilities are in many circumstances, unpredictable and varied. All colleagues are therefore, expected to work in a flexible way when the occasion arises and acknowledge that tasks not specifically covered in their role profile are not excluded.</w:t>
            </w:r>
          </w:p>
        </w:tc>
      </w:tr>
      <w:tr w:rsidR="003873C7" w14:paraId="1443B337" w14:textId="77777777" w:rsidTr="003331AA">
        <w:trPr>
          <w:trHeight w:val="346"/>
        </w:trPr>
        <w:tc>
          <w:tcPr>
            <w:tcW w:w="11204" w:type="dxa"/>
            <w:gridSpan w:val="2"/>
            <w:tcBorders>
              <w:top w:val="nil"/>
              <w:left w:val="nil"/>
              <w:bottom w:val="single" w:sz="24" w:space="0" w:color="006491"/>
              <w:right w:val="nil"/>
            </w:tcBorders>
          </w:tcPr>
          <w:p w14:paraId="4A82736B" w14:textId="77777777" w:rsidR="00311305" w:rsidRDefault="00311305" w:rsidP="00EC35AC"/>
          <w:p w14:paraId="6E2172F2" w14:textId="1EF1F33A" w:rsidR="003873C7" w:rsidRPr="003873C7" w:rsidRDefault="008E29E2" w:rsidP="00EC35AC">
            <w:pPr>
              <w:rPr>
                <w:rFonts w:ascii="Trade Gothic Next LT Pro Bold C" w:hAnsi="Trade Gothic Next LT Pro Bold C"/>
                <w:b/>
              </w:rPr>
            </w:pPr>
            <w:r>
              <w:pict w14:anchorId="0B4B5B2C">
                <v:shape id="_x0000_i1026" type="#_x0000_t75" style="width:13pt;height:14pt;visibility:visible;mso-wrap-style:square">
                  <v:imagedata r:id="rId9" o:title="" croptop="-5853f" cropbottom="-1f" cropright="50590f"/>
                </v:shape>
              </w:pict>
            </w:r>
            <w:r w:rsidR="003873C7">
              <w:rPr>
                <w:rFonts w:ascii="Trade Gothic Next LT Pro Bold C" w:hAnsi="Trade Gothic Next LT Pro Bold C"/>
                <w:b/>
              </w:rPr>
              <w:t>ACCOUNTABILITY</w:t>
            </w:r>
          </w:p>
        </w:tc>
      </w:tr>
      <w:tr w:rsidR="003873C7" w14:paraId="69AD2079" w14:textId="77777777" w:rsidTr="003331AA">
        <w:trPr>
          <w:trHeight w:val="861"/>
        </w:trPr>
        <w:tc>
          <w:tcPr>
            <w:tcW w:w="11204" w:type="dxa"/>
            <w:gridSpan w:val="2"/>
            <w:tcBorders>
              <w:top w:val="single" w:sz="24" w:space="0" w:color="006491"/>
              <w:left w:val="single" w:sz="24" w:space="0" w:color="006491"/>
              <w:bottom w:val="single" w:sz="24" w:space="0" w:color="006491"/>
              <w:right w:val="single" w:sz="24" w:space="0" w:color="006491"/>
            </w:tcBorders>
          </w:tcPr>
          <w:p w14:paraId="02F9FEEE" w14:textId="2BCD8D2C" w:rsidR="002F1BD9" w:rsidRDefault="002F1BD9" w:rsidP="000B49DB">
            <w:pPr>
              <w:pStyle w:val="ListParagraph"/>
              <w:numPr>
                <w:ilvl w:val="0"/>
                <w:numId w:val="15"/>
              </w:numPr>
              <w:ind w:left="357" w:hanging="357"/>
            </w:pPr>
            <w:r>
              <w:t>To act as a reliable and approachable point of contact for direct reports</w:t>
            </w:r>
          </w:p>
          <w:p w14:paraId="4037E8BB" w14:textId="6C33315F" w:rsidR="003029DA" w:rsidRDefault="003029DA" w:rsidP="000B49DB">
            <w:pPr>
              <w:pStyle w:val="ListParagraph"/>
              <w:numPr>
                <w:ilvl w:val="0"/>
                <w:numId w:val="15"/>
              </w:numPr>
              <w:ind w:left="357" w:hanging="357"/>
            </w:pPr>
            <w:r>
              <w:t xml:space="preserve">Whilst there are significant policies and procedures in place, the role holder will </w:t>
            </w:r>
            <w:r w:rsidR="009A11B6">
              <w:t>be required</w:t>
            </w:r>
            <w:r>
              <w:t xml:space="preserve"> to display a</w:t>
            </w:r>
            <w:r w:rsidR="009A11B6">
              <w:t xml:space="preserve"> </w:t>
            </w:r>
            <w:r w:rsidR="001A1A8B">
              <w:t>significant</w:t>
            </w:r>
            <w:r>
              <w:t xml:space="preserve"> level of judgement and autonomy </w:t>
            </w:r>
            <w:r w:rsidR="001A1A8B">
              <w:t>in resolving delivery issues in a timely manner.</w:t>
            </w:r>
          </w:p>
          <w:p w14:paraId="551EACE1" w14:textId="4BB595DA" w:rsidR="003873C7" w:rsidRDefault="002F1BD9" w:rsidP="000B49DB">
            <w:pPr>
              <w:pStyle w:val="ListParagraph"/>
              <w:numPr>
                <w:ilvl w:val="0"/>
                <w:numId w:val="15"/>
              </w:numPr>
              <w:ind w:left="357" w:hanging="357"/>
            </w:pPr>
            <w:r>
              <w:t>Participate in maintaining the strong relationship between Domino’s Pizza Group and its Franchisee’s</w:t>
            </w:r>
          </w:p>
          <w:p w14:paraId="0C13ABA9" w14:textId="047CC619" w:rsidR="002F1BD9" w:rsidRPr="00DD26DF" w:rsidRDefault="002F1BD9" w:rsidP="000B49DB">
            <w:pPr>
              <w:pStyle w:val="ListParagraph"/>
              <w:numPr>
                <w:ilvl w:val="0"/>
                <w:numId w:val="15"/>
              </w:numPr>
              <w:ind w:left="357" w:hanging="357"/>
            </w:pPr>
            <w:r>
              <w:t>Manage the Fleet, Operation and Colleagues throughout your shift to ensure an effective service delivery to stores</w:t>
            </w:r>
          </w:p>
        </w:tc>
      </w:tr>
    </w:tbl>
    <w:p w14:paraId="31C3B6FF" w14:textId="77777777"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697BA25B" w14:textId="77777777" w:rsidTr="003331AA">
        <w:trPr>
          <w:trHeight w:val="346"/>
        </w:trPr>
        <w:tc>
          <w:tcPr>
            <w:tcW w:w="11204" w:type="dxa"/>
            <w:tcBorders>
              <w:top w:val="nil"/>
              <w:left w:val="nil"/>
              <w:bottom w:val="single" w:sz="24" w:space="0" w:color="006491"/>
              <w:right w:val="nil"/>
            </w:tcBorders>
          </w:tcPr>
          <w:p w14:paraId="3C5023D6" w14:textId="77777777" w:rsidR="003873C7" w:rsidRPr="003873C7" w:rsidRDefault="003873C7" w:rsidP="00C17C5B">
            <w:pPr>
              <w:ind w:left="720"/>
              <w:rPr>
                <w:rFonts w:ascii="Trade Gothic Next LT Pro Bold C" w:hAnsi="Trade Gothic Next LT Pro Bold C"/>
                <w:b/>
              </w:rPr>
            </w:pPr>
            <w:r>
              <w:rPr>
                <w:noProof/>
              </w:rPr>
              <w:drawing>
                <wp:inline distT="0" distB="0" distL="0" distR="0" wp14:anchorId="1B7BF314" wp14:editId="7D28FA56">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KNOWLEDGE</w:t>
            </w:r>
            <w:r>
              <w:rPr>
                <w:rFonts w:ascii="Trade Gothic Next LT Pro Bold C" w:hAnsi="Trade Gothic Next LT Pro Bold C"/>
                <w:b/>
              </w:rPr>
              <w:t>, SKILLS, ABILITY &amp; EXPERIENCE</w:t>
            </w:r>
          </w:p>
        </w:tc>
      </w:tr>
      <w:tr w:rsidR="003873C7" w14:paraId="2E1D95FB" w14:textId="77777777" w:rsidTr="003331AA">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47106030" w14:textId="77777777" w:rsidR="003873C7" w:rsidRDefault="003873C7" w:rsidP="00EF7050">
            <w:pPr>
              <w:rPr>
                <w:sz w:val="20"/>
                <w:szCs w:val="20"/>
              </w:rPr>
            </w:pPr>
          </w:p>
          <w:p w14:paraId="6A4B9562" w14:textId="1042982E" w:rsidR="0091213C" w:rsidRDefault="0091213C" w:rsidP="000B49DB">
            <w:pPr>
              <w:pStyle w:val="Default"/>
              <w:numPr>
                <w:ilvl w:val="0"/>
                <w:numId w:val="16"/>
              </w:numPr>
              <w:ind w:left="357" w:hanging="357"/>
              <w:jc w:val="both"/>
              <w:rPr>
                <w:rFonts w:asciiTheme="minorHAnsi" w:hAnsiTheme="minorHAnsi" w:cstheme="minorHAnsi"/>
                <w:color w:val="auto"/>
                <w:sz w:val="22"/>
                <w:szCs w:val="22"/>
              </w:rPr>
            </w:pPr>
            <w:r w:rsidRPr="00CE7DB3">
              <w:rPr>
                <w:rFonts w:asciiTheme="minorHAnsi" w:hAnsiTheme="minorHAnsi" w:cstheme="minorHAnsi"/>
                <w:color w:val="auto"/>
                <w:sz w:val="22"/>
                <w:szCs w:val="22"/>
              </w:rPr>
              <w:t xml:space="preserve">Previous </w:t>
            </w:r>
            <w:r w:rsidR="001A1A8B">
              <w:rPr>
                <w:rFonts w:asciiTheme="minorHAnsi" w:hAnsiTheme="minorHAnsi" w:cstheme="minorHAnsi"/>
                <w:color w:val="auto"/>
                <w:sz w:val="22"/>
                <w:szCs w:val="22"/>
              </w:rPr>
              <w:t>experience gained within a Transport environment</w:t>
            </w:r>
          </w:p>
          <w:p w14:paraId="00FB266E" w14:textId="305428AE" w:rsidR="001A1A8B" w:rsidRPr="00CE7DB3" w:rsidRDefault="001A1A8B" w:rsidP="000B49DB">
            <w:pPr>
              <w:pStyle w:val="Default"/>
              <w:numPr>
                <w:ilvl w:val="0"/>
                <w:numId w:val="16"/>
              </w:numPr>
              <w:ind w:left="357" w:hanging="357"/>
              <w:jc w:val="both"/>
              <w:rPr>
                <w:rFonts w:asciiTheme="minorHAnsi" w:hAnsiTheme="minorHAnsi" w:cstheme="minorHAnsi"/>
                <w:color w:val="auto"/>
                <w:sz w:val="22"/>
                <w:szCs w:val="22"/>
              </w:rPr>
            </w:pPr>
            <w:r>
              <w:rPr>
                <w:rFonts w:asciiTheme="minorHAnsi" w:hAnsiTheme="minorHAnsi" w:cstheme="minorHAnsi"/>
                <w:color w:val="auto"/>
                <w:sz w:val="22"/>
                <w:szCs w:val="22"/>
              </w:rPr>
              <w:t>Strong understanding of Transport Legislation, Working Time Directive, EU Driver’s Hours and Tachograph law</w:t>
            </w:r>
          </w:p>
          <w:p w14:paraId="34BAD542" w14:textId="5ADA96F5" w:rsidR="0091213C" w:rsidRPr="00CE7DB3" w:rsidRDefault="0091213C" w:rsidP="000B49DB">
            <w:pPr>
              <w:pStyle w:val="Default"/>
              <w:numPr>
                <w:ilvl w:val="0"/>
                <w:numId w:val="15"/>
              </w:numPr>
              <w:ind w:left="357" w:hanging="357"/>
              <w:jc w:val="both"/>
              <w:rPr>
                <w:rFonts w:asciiTheme="minorHAnsi" w:hAnsiTheme="minorHAnsi" w:cstheme="minorHAnsi"/>
                <w:color w:val="auto"/>
                <w:sz w:val="22"/>
                <w:szCs w:val="22"/>
              </w:rPr>
            </w:pPr>
            <w:r w:rsidRPr="00CE7DB3">
              <w:rPr>
                <w:rFonts w:asciiTheme="minorHAnsi" w:hAnsiTheme="minorHAnsi" w:cstheme="minorHAnsi"/>
                <w:color w:val="auto"/>
                <w:sz w:val="22"/>
                <w:szCs w:val="22"/>
              </w:rPr>
              <w:t>Experienced people manager who has developed successful teams by encouraging, inspiring and enabling the team to be the very best they can be</w:t>
            </w:r>
          </w:p>
          <w:p w14:paraId="7F2BD645" w14:textId="77777777" w:rsidR="0091213C" w:rsidRPr="00CE7DB3" w:rsidRDefault="0091213C" w:rsidP="000B49DB">
            <w:pPr>
              <w:pStyle w:val="Default"/>
              <w:numPr>
                <w:ilvl w:val="0"/>
                <w:numId w:val="15"/>
              </w:numPr>
              <w:ind w:left="357" w:hanging="357"/>
              <w:jc w:val="both"/>
              <w:rPr>
                <w:rFonts w:asciiTheme="minorHAnsi" w:hAnsiTheme="minorHAnsi" w:cstheme="minorHAnsi"/>
                <w:color w:val="auto"/>
                <w:sz w:val="22"/>
                <w:szCs w:val="22"/>
              </w:rPr>
            </w:pPr>
            <w:r w:rsidRPr="00CE7DB3">
              <w:rPr>
                <w:rFonts w:asciiTheme="minorHAnsi" w:hAnsiTheme="minorHAnsi" w:cstheme="minorHAnsi"/>
                <w:color w:val="auto"/>
                <w:sz w:val="22"/>
                <w:szCs w:val="22"/>
              </w:rPr>
              <w:t>Strong Organisational skills with ability to prioritise both own workload and that of your team</w:t>
            </w:r>
          </w:p>
          <w:p w14:paraId="76D5A3D8" w14:textId="77777777" w:rsidR="0091213C" w:rsidRPr="00CE7DB3" w:rsidRDefault="0091213C" w:rsidP="000B49DB">
            <w:pPr>
              <w:pStyle w:val="Default"/>
              <w:numPr>
                <w:ilvl w:val="0"/>
                <w:numId w:val="15"/>
              </w:numPr>
              <w:ind w:left="357" w:hanging="357"/>
              <w:jc w:val="both"/>
              <w:rPr>
                <w:rFonts w:asciiTheme="minorHAnsi" w:hAnsiTheme="minorHAnsi" w:cstheme="minorHAnsi"/>
                <w:color w:val="auto"/>
                <w:sz w:val="22"/>
                <w:szCs w:val="22"/>
              </w:rPr>
            </w:pPr>
            <w:r w:rsidRPr="00CE7DB3">
              <w:rPr>
                <w:rFonts w:asciiTheme="minorHAnsi" w:hAnsiTheme="minorHAnsi" w:cstheme="minorHAnsi"/>
                <w:color w:val="auto"/>
                <w:sz w:val="22"/>
                <w:szCs w:val="22"/>
              </w:rPr>
              <w:t>Ability to identify and evaluate potential risks and develop solutions at pace</w:t>
            </w:r>
          </w:p>
          <w:p w14:paraId="252B4A64" w14:textId="7038EE0F" w:rsidR="00CE7DB3" w:rsidRPr="009A11B6" w:rsidRDefault="0091213C" w:rsidP="000B49DB">
            <w:pPr>
              <w:pStyle w:val="Default"/>
              <w:numPr>
                <w:ilvl w:val="0"/>
                <w:numId w:val="15"/>
              </w:numPr>
              <w:ind w:left="357" w:hanging="357"/>
              <w:jc w:val="both"/>
              <w:rPr>
                <w:rFonts w:asciiTheme="minorHAnsi" w:hAnsiTheme="minorHAnsi" w:cstheme="minorHAnsi"/>
                <w:color w:val="auto"/>
                <w:sz w:val="22"/>
                <w:szCs w:val="22"/>
              </w:rPr>
            </w:pPr>
            <w:r w:rsidRPr="00CE7DB3">
              <w:rPr>
                <w:rFonts w:asciiTheme="minorHAnsi" w:hAnsiTheme="minorHAnsi" w:cstheme="minorHAnsi"/>
                <w:color w:val="auto"/>
                <w:sz w:val="22"/>
                <w:szCs w:val="22"/>
              </w:rPr>
              <w:t>A</w:t>
            </w:r>
            <w:r w:rsidR="00CE7DB3" w:rsidRPr="00CE7DB3">
              <w:rPr>
                <w:rFonts w:asciiTheme="minorHAnsi" w:hAnsiTheme="minorHAnsi" w:cstheme="minorHAnsi"/>
                <w:color w:val="auto"/>
                <w:sz w:val="22"/>
                <w:szCs w:val="22"/>
              </w:rPr>
              <w:t xml:space="preserve"> good</w:t>
            </w:r>
            <w:r w:rsidRPr="00CE7DB3">
              <w:rPr>
                <w:rFonts w:asciiTheme="minorHAnsi" w:hAnsiTheme="minorHAnsi" w:cstheme="minorHAnsi"/>
                <w:color w:val="auto"/>
                <w:sz w:val="22"/>
                <w:szCs w:val="22"/>
              </w:rPr>
              <w:t xml:space="preserve"> understanding of Health and Safety Legislation and Food Safety Standards</w:t>
            </w:r>
            <w:r w:rsidRPr="009A11B6">
              <w:rPr>
                <w:rFonts w:asciiTheme="minorHAnsi" w:hAnsiTheme="minorHAnsi" w:cstheme="minorHAnsi"/>
                <w:color w:val="auto"/>
                <w:sz w:val="22"/>
                <w:szCs w:val="22"/>
              </w:rPr>
              <w:t xml:space="preserve">                                                                          </w:t>
            </w:r>
          </w:p>
          <w:p w14:paraId="47449BE6" w14:textId="77777777" w:rsidR="00EF7050" w:rsidRPr="003873C7" w:rsidRDefault="00EF7050" w:rsidP="002F1BD9">
            <w:pPr>
              <w:pStyle w:val="Default"/>
              <w:ind w:left="360"/>
              <w:jc w:val="both"/>
              <w:rPr>
                <w:sz w:val="20"/>
                <w:szCs w:val="20"/>
              </w:rPr>
            </w:pPr>
          </w:p>
        </w:tc>
      </w:tr>
    </w:tbl>
    <w:p w14:paraId="400F8657" w14:textId="77777777"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06DFB964" w14:textId="77777777" w:rsidTr="003331AA">
        <w:trPr>
          <w:trHeight w:val="346"/>
        </w:trPr>
        <w:tc>
          <w:tcPr>
            <w:tcW w:w="11204" w:type="dxa"/>
            <w:tcBorders>
              <w:top w:val="nil"/>
              <w:left w:val="nil"/>
              <w:bottom w:val="single" w:sz="24" w:space="0" w:color="006491"/>
              <w:right w:val="nil"/>
            </w:tcBorders>
          </w:tcPr>
          <w:p w14:paraId="2EA18E60" w14:textId="77777777" w:rsidR="003873C7" w:rsidRPr="003873C7" w:rsidRDefault="003873C7" w:rsidP="00C17C5B">
            <w:pPr>
              <w:ind w:left="720"/>
              <w:rPr>
                <w:rFonts w:ascii="Trade Gothic Next LT Pro Bold C" w:hAnsi="Trade Gothic Next LT Pro Bold C"/>
                <w:b/>
              </w:rPr>
            </w:pPr>
            <w:r>
              <w:rPr>
                <w:noProof/>
              </w:rPr>
              <w:drawing>
                <wp:inline distT="0" distB="0" distL="0" distR="0" wp14:anchorId="2818BEAA" wp14:editId="58573854">
                  <wp:extent cx="162000" cy="180000"/>
                  <wp:effectExtent l="0" t="0" r="0" b="0"/>
                  <wp:docPr id="27"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cstheme="minorHAnsi"/>
                <w:b/>
              </w:rPr>
              <w:t xml:space="preserve"> COMPETENCIES</w:t>
            </w:r>
          </w:p>
        </w:tc>
      </w:tr>
      <w:tr w:rsidR="003873C7" w14:paraId="2AB34A84" w14:textId="77777777" w:rsidTr="003331AA">
        <w:trPr>
          <w:trHeight w:val="2291"/>
        </w:trPr>
        <w:tc>
          <w:tcPr>
            <w:tcW w:w="11204" w:type="dxa"/>
            <w:tcBorders>
              <w:top w:val="single" w:sz="24" w:space="0" w:color="006491"/>
              <w:left w:val="single" w:sz="24" w:space="0" w:color="006491"/>
              <w:bottom w:val="single" w:sz="6" w:space="0" w:color="006491"/>
              <w:right w:val="single" w:sz="24" w:space="0" w:color="006491"/>
            </w:tcBorders>
          </w:tcPr>
          <w:p w14:paraId="4FD7F3DD" w14:textId="77777777" w:rsidR="003873C7" w:rsidRPr="003873C7" w:rsidRDefault="003873C7" w:rsidP="00C17C5B">
            <w:pPr>
              <w:rPr>
                <w:sz w:val="20"/>
                <w:szCs w:val="20"/>
              </w:rPr>
            </w:pPr>
            <w:r w:rsidRPr="00AE4B87">
              <w:rPr>
                <w:noProof/>
                <w:lang w:eastAsia="en-GB"/>
              </w:rPr>
              <mc:AlternateContent>
                <mc:Choice Requires="wps">
                  <w:drawing>
                    <wp:anchor distT="0" distB="0" distL="114300" distR="114300" simplePos="0" relativeHeight="251663872" behindDoc="0" locked="0" layoutInCell="1" allowOverlap="1" wp14:anchorId="2518CDAD" wp14:editId="4397338C">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2"/>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2"/>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2"/>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2"/>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8CDAD" id="_x0000_t202" coordsize="21600,21600" o:spt="202" path="m,l,21600r21600,l21600,xe">
                      <v:stroke joinstyle="miter"/>
                      <v:path gradientshapeok="t" o:connecttype="rect"/>
                    </v:shapetype>
                    <v:shape id="Text Box 17" o:spid="_x0000_s1026" type="#_x0000_t202" style="position:absolute;margin-left:3.55pt;margin-top:1.7pt;width:544.5pt;height:10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" strokecolor="white [3212]" strokeweight="3pt">
                      <v:textbox>
                        <w:txbxContent>
                          <w:p w14:paraId="493EF32B" w14:textId="77777777"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D24F50">
                              <w:rPr>
                                <w:b/>
                                <w:i/>
                                <w:sz w:val="20"/>
                                <w:szCs w:val="20"/>
                              </w:rPr>
                              <w:t>our</w:t>
                            </w:r>
                            <w:r w:rsidRPr="00AE4B87">
                              <w:rPr>
                                <w:b/>
                                <w:i/>
                                <w:sz w:val="20"/>
                                <w:szCs w:val="20"/>
                              </w:rPr>
                              <w:t xml:space="preserve"> colleagues are;</w:t>
                            </w:r>
                          </w:p>
                          <w:p w14:paraId="0F038F04" w14:textId="77777777" w:rsidR="003873C7" w:rsidRDefault="00AB68F9" w:rsidP="003873C7">
                            <w:r>
                              <w:tab/>
                            </w:r>
                            <w:r>
                              <w:tab/>
                              <w:t xml:space="preserve">      </w:t>
                            </w:r>
                            <w:r w:rsidR="003873C7">
                              <w:t xml:space="preserve"> </w:t>
                            </w:r>
                            <w:r w:rsidR="003873C7">
                              <w:rPr>
                                <w:noProof/>
                              </w:rPr>
                              <w:drawing>
                                <wp:inline distT="0" distB="0" distL="0" distR="0" wp14:anchorId="1336DE95" wp14:editId="3B05A810">
                                  <wp:extent cx="885190" cy="1114425"/>
                                  <wp:effectExtent l="0" t="0" r="0" b="9525"/>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 xml:space="preserve">   </w:t>
                            </w:r>
                            <w:r w:rsidR="003873C7">
                              <w:t xml:space="preserve"> </w:t>
                            </w:r>
                            <w:r w:rsidR="003873C7">
                              <w:rPr>
                                <w:noProof/>
                              </w:rPr>
                              <w:drawing>
                                <wp:inline distT="0" distB="0" distL="0" distR="0" wp14:anchorId="630D2E8C" wp14:editId="0BBFAEAB">
                                  <wp:extent cx="765810" cy="1046539"/>
                                  <wp:effectExtent l="0" t="0" r="0" b="1270"/>
                                  <wp:docPr id="2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23811" t="21988" r="59198" b="27228"/>
                                          <a:stretch/>
                                        </pic:blipFill>
                                        <pic:spPr bwMode="auto">
                                          <a:xfrm>
                                            <a:off x="0" y="0"/>
                                            <a:ext cx="766904" cy="104803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539C889F" wp14:editId="373225F0">
                                  <wp:extent cx="734060" cy="1046538"/>
                                  <wp:effectExtent l="0" t="0" r="8890" b="1270"/>
                                  <wp:docPr id="2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42032" t="21987" r="40312" b="26343"/>
                                          <a:stretch/>
                                        </pic:blipFill>
                                        <pic:spPr bwMode="auto">
                                          <a:xfrm>
                                            <a:off x="0" y="0"/>
                                            <a:ext cx="734691" cy="104743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drawing>
                                <wp:inline distT="0" distB="0" distL="0" distR="0" wp14:anchorId="19E62A6D" wp14:editId="2DF660F4">
                                  <wp:extent cx="713105" cy="1083538"/>
                                  <wp:effectExtent l="0" t="0" r="0" b="2540"/>
                                  <wp:docPr id="26"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60687" t="21987" r="21751" b="25382"/>
                                          <a:stretch/>
                                        </pic:blipFill>
                                        <pic:spPr bwMode="auto">
                                          <a:xfrm>
                                            <a:off x="0" y="0"/>
                                            <a:ext cx="714817" cy="10861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873C7">
                              <w:rPr>
                                <w:noProof/>
                              </w:rPr>
                              <w:t xml:space="preserve"> </w:t>
                            </w:r>
                            <w:r w:rsidR="003873C7">
                              <w:rPr>
                                <w:noProof/>
                              </w:rPr>
                              <w:drawing>
                                <wp:inline distT="0" distB="0" distL="0" distR="0" wp14:anchorId="5FF243CF" wp14:editId="6C204DDD">
                                  <wp:extent cx="826526" cy="967255"/>
                                  <wp:effectExtent l="0" t="0" r="0" b="4445"/>
                                  <wp:docPr id="29"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5"/>
                                          <a:srcRect l="79658" t="21987" b="31092"/>
                                          <a:stretch/>
                                        </pic:blipFill>
                                        <pic:spPr bwMode="auto">
                                          <a:xfrm>
                                            <a:off x="0" y="0"/>
                                            <a:ext cx="827432" cy="96831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c>
      </w:tr>
      <w:tr w:rsidR="00E36E22" w14:paraId="3EA068CC" w14:textId="77777777" w:rsidTr="00EC35AC">
        <w:trPr>
          <w:trHeight w:val="2612"/>
        </w:trPr>
        <w:tc>
          <w:tcPr>
            <w:tcW w:w="11204" w:type="dxa"/>
            <w:tcBorders>
              <w:top w:val="single" w:sz="6" w:space="0" w:color="006491"/>
              <w:left w:val="single" w:sz="24" w:space="0" w:color="006491"/>
              <w:bottom w:val="single" w:sz="24" w:space="0" w:color="006491"/>
              <w:right w:val="single" w:sz="24" w:space="0" w:color="006491"/>
            </w:tcBorders>
          </w:tcPr>
          <w:p w14:paraId="0F949B91"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Proud &amp; Enthusiastic: </w:t>
            </w:r>
            <w:r w:rsidRPr="00A74C2E">
              <w:rPr>
                <w:rFonts w:eastAsia="Calibri" w:cstheme="minorHAnsi"/>
                <w:color w:val="2F5496" w:themeColor="accent1" w:themeShade="BF"/>
                <w:sz w:val="22"/>
                <w:szCs w:val="22"/>
              </w:rPr>
              <w:t>A positive advocate of their brand energises others through their passion.</w:t>
            </w:r>
            <w:r w:rsidRPr="00A74C2E">
              <w:rPr>
                <w:noProof/>
                <w:color w:val="2F5496" w:themeColor="accent1" w:themeShade="BF"/>
                <w:sz w:val="22"/>
                <w:szCs w:val="22"/>
                <w:lang w:eastAsia="en-GB"/>
              </w:rPr>
              <w:t xml:space="preserve">     </w:t>
            </w:r>
          </w:p>
          <w:p w14:paraId="5320C47E" w14:textId="77777777" w:rsidR="00A74C2E" w:rsidRPr="00A74C2E" w:rsidRDefault="00A74C2E" w:rsidP="00A74C2E">
            <w:pPr>
              <w:rPr>
                <w:noProof/>
                <w:color w:val="006491"/>
                <w:sz w:val="22"/>
                <w:szCs w:val="22"/>
                <w:lang w:eastAsia="en-GB"/>
              </w:rPr>
            </w:pPr>
          </w:p>
          <w:p w14:paraId="2B1F062B"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Results Driven:             </w:t>
            </w:r>
            <w:r w:rsidRPr="00A74C2E">
              <w:rPr>
                <w:rFonts w:cstheme="minorHAnsi"/>
                <w:color w:val="C00000"/>
                <w:sz w:val="22"/>
                <w:szCs w:val="22"/>
              </w:rPr>
              <w:t>Exceeds goals, pushes themselves to deliver, gets the job done at pace.</w:t>
            </w:r>
            <w:r w:rsidRPr="00A74C2E">
              <w:rPr>
                <w:noProof/>
                <w:color w:val="C00000"/>
                <w:sz w:val="22"/>
                <w:szCs w:val="22"/>
                <w:lang w:eastAsia="en-GB"/>
              </w:rPr>
              <w:t xml:space="preserve">      </w:t>
            </w:r>
          </w:p>
          <w:p w14:paraId="07F3193D" w14:textId="77777777" w:rsidR="00A74C2E" w:rsidRPr="00A74C2E" w:rsidRDefault="00A74C2E" w:rsidP="00A74C2E">
            <w:pPr>
              <w:rPr>
                <w:noProof/>
                <w:color w:val="0070C0"/>
                <w:sz w:val="22"/>
                <w:szCs w:val="22"/>
                <w:lang w:eastAsia="en-GB"/>
              </w:rPr>
            </w:pPr>
          </w:p>
          <w:p w14:paraId="141BDEB4" w14:textId="77777777" w:rsidR="00A74C2E" w:rsidRPr="00A74C2E" w:rsidRDefault="00A74C2E" w:rsidP="00A74C2E">
            <w:pPr>
              <w:rPr>
                <w:noProof/>
                <w:color w:val="006491"/>
                <w:sz w:val="22"/>
                <w:szCs w:val="22"/>
                <w:lang w:eastAsia="en-GB"/>
              </w:rPr>
            </w:pPr>
            <w:r w:rsidRPr="00A74C2E">
              <w:rPr>
                <w:noProof/>
                <w:color w:val="006491"/>
                <w:sz w:val="22"/>
                <w:szCs w:val="22"/>
                <w:lang w:eastAsia="en-GB"/>
              </w:rPr>
              <w:t xml:space="preserve">Focused &amp; Agile:          </w:t>
            </w:r>
            <w:r w:rsidRPr="00A74C2E">
              <w:rPr>
                <w:rFonts w:eastAsia="Calibri" w:cstheme="minorHAnsi"/>
                <w:color w:val="2F5496" w:themeColor="accent1" w:themeShade="BF"/>
                <w:sz w:val="22"/>
                <w:szCs w:val="22"/>
              </w:rPr>
              <w:t>Works towards business goals, flexible to adapt and innovate as needed.</w:t>
            </w:r>
            <w:r w:rsidRPr="00A74C2E">
              <w:rPr>
                <w:rFonts w:eastAsia="Calibri" w:cstheme="minorHAnsi"/>
                <w:b/>
                <w:color w:val="2F5496" w:themeColor="accent1" w:themeShade="BF"/>
                <w:sz w:val="22"/>
                <w:szCs w:val="22"/>
              </w:rPr>
              <w:t xml:space="preserve"> </w:t>
            </w:r>
            <w:r w:rsidRPr="00A74C2E">
              <w:rPr>
                <w:noProof/>
                <w:color w:val="2F5496" w:themeColor="accent1" w:themeShade="BF"/>
                <w:sz w:val="22"/>
                <w:szCs w:val="22"/>
                <w:lang w:eastAsia="en-GB"/>
              </w:rPr>
              <w:t xml:space="preserve">      </w:t>
            </w:r>
          </w:p>
          <w:p w14:paraId="5AE9C031" w14:textId="77777777" w:rsidR="00A74C2E" w:rsidRPr="00A74C2E" w:rsidRDefault="00A74C2E" w:rsidP="00A74C2E">
            <w:pPr>
              <w:rPr>
                <w:noProof/>
                <w:sz w:val="22"/>
                <w:szCs w:val="22"/>
                <w:lang w:eastAsia="en-GB"/>
              </w:rPr>
            </w:pPr>
          </w:p>
          <w:p w14:paraId="547EED11" w14:textId="77777777" w:rsidR="00A74C2E" w:rsidRPr="00A74C2E" w:rsidRDefault="00A74C2E" w:rsidP="00A74C2E">
            <w:pPr>
              <w:rPr>
                <w:noProof/>
                <w:color w:val="C4122E"/>
                <w:sz w:val="22"/>
                <w:szCs w:val="22"/>
                <w:lang w:eastAsia="en-GB"/>
              </w:rPr>
            </w:pPr>
            <w:r w:rsidRPr="00A74C2E">
              <w:rPr>
                <w:noProof/>
                <w:color w:val="C4122E"/>
                <w:sz w:val="22"/>
                <w:szCs w:val="22"/>
                <w:lang w:eastAsia="en-GB"/>
              </w:rPr>
              <w:t xml:space="preserve">Open &amp; Honest:          </w:t>
            </w:r>
            <w:r w:rsidRPr="00A74C2E">
              <w:rPr>
                <w:rFonts w:eastAsia="Calibri" w:cstheme="minorHAnsi"/>
                <w:color w:val="C00000"/>
                <w:sz w:val="22"/>
                <w:szCs w:val="22"/>
              </w:rPr>
              <w:t>Has sincere and two-way conversations, listens to and respects the views of others</w:t>
            </w:r>
            <w:r w:rsidRPr="00A74C2E">
              <w:rPr>
                <w:rFonts w:eastAsia="Calibri" w:cstheme="minorHAnsi"/>
                <w:b/>
                <w:color w:val="C00000"/>
                <w:sz w:val="22"/>
                <w:szCs w:val="22"/>
              </w:rPr>
              <w:t>.</w:t>
            </w:r>
            <w:r w:rsidRPr="00A74C2E">
              <w:rPr>
                <w:noProof/>
                <w:color w:val="C00000"/>
                <w:sz w:val="22"/>
                <w:szCs w:val="22"/>
                <w:lang w:eastAsia="en-GB"/>
              </w:rPr>
              <w:t xml:space="preserve">  </w:t>
            </w:r>
          </w:p>
          <w:p w14:paraId="1C7B1F50" w14:textId="77777777" w:rsidR="00A74C2E" w:rsidRPr="00A74C2E" w:rsidRDefault="00A74C2E" w:rsidP="00A74C2E">
            <w:pPr>
              <w:rPr>
                <w:noProof/>
                <w:sz w:val="22"/>
                <w:szCs w:val="22"/>
                <w:lang w:eastAsia="en-GB"/>
              </w:rPr>
            </w:pPr>
          </w:p>
          <w:p w14:paraId="4CDA9848" w14:textId="39932B88" w:rsidR="00EC35AC" w:rsidRPr="00A74C2E" w:rsidRDefault="00A74C2E" w:rsidP="00EC35AC">
            <w:pPr>
              <w:rPr>
                <w:noProof/>
                <w:color w:val="0070C0"/>
                <w:sz w:val="22"/>
                <w:szCs w:val="22"/>
                <w:lang w:eastAsia="en-GB"/>
              </w:rPr>
            </w:pPr>
            <w:r w:rsidRPr="00A74C2E">
              <w:rPr>
                <w:noProof/>
                <w:color w:val="006491"/>
                <w:sz w:val="22"/>
                <w:szCs w:val="22"/>
                <w:lang w:eastAsia="en-GB"/>
              </w:rPr>
              <w:t xml:space="preserve">Supportive:                   </w:t>
            </w:r>
            <w:r w:rsidRPr="00A74C2E">
              <w:rPr>
                <w:rFonts w:cstheme="minorHAnsi"/>
                <w:color w:val="2F5496" w:themeColor="accent1" w:themeShade="BF"/>
                <w:sz w:val="22"/>
                <w:szCs w:val="22"/>
              </w:rPr>
              <w:t>Encourages and helps others, builds relationships, contributes to a positive environment</w:t>
            </w:r>
            <w:r w:rsidRPr="00A74C2E">
              <w:rPr>
                <w:noProof/>
                <w:color w:val="2F5496" w:themeColor="accent1" w:themeShade="BF"/>
                <w:sz w:val="22"/>
                <w:szCs w:val="22"/>
                <w:lang w:eastAsia="en-GB"/>
              </w:rPr>
              <w:t xml:space="preserve">     </w:t>
            </w:r>
            <w:r w:rsidR="00EC35AC" w:rsidRPr="00A74C2E">
              <w:rPr>
                <w:noProof/>
                <w:color w:val="006491"/>
                <w:sz w:val="22"/>
                <w:szCs w:val="22"/>
                <w:lang w:eastAsia="en-GB"/>
              </w:rPr>
              <w:t xml:space="preserve">              </w:t>
            </w:r>
          </w:p>
          <w:p w14:paraId="6156163F" w14:textId="67B907B1" w:rsidR="00E36E22" w:rsidRPr="00D24F50" w:rsidRDefault="00E36E22" w:rsidP="00EC35AC">
            <w:pPr>
              <w:rPr>
                <w:noProof/>
                <w:color w:val="0070C0"/>
                <w:sz w:val="22"/>
                <w:szCs w:val="22"/>
                <w:lang w:eastAsia="en-GB"/>
              </w:rPr>
            </w:pPr>
          </w:p>
        </w:tc>
      </w:tr>
    </w:tbl>
    <w:p w14:paraId="2AE121E4" w14:textId="77777777" w:rsidR="00223680" w:rsidRPr="00223680" w:rsidRDefault="00223680" w:rsidP="00D24F50">
      <w:pPr>
        <w:rPr>
          <w:rFonts w:cstheme="minorHAnsi"/>
          <w:b/>
        </w:rPr>
      </w:pPr>
    </w:p>
    <w:sectPr w:rsidR="00223680" w:rsidRPr="00223680" w:rsidSect="003873C7">
      <w:headerReference w:type="default" r:id="rId16"/>
      <w:footerReference w:type="even" r:id="rId17"/>
      <w:footerReference w:type="default" r:id="rId18"/>
      <w:footerReference w:type="first" r:id="rId19"/>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D42D" w14:textId="77777777" w:rsidR="00375A3A" w:rsidRDefault="00375A3A" w:rsidP="006B22CD">
      <w:r>
        <w:separator/>
      </w:r>
    </w:p>
  </w:endnote>
  <w:endnote w:type="continuationSeparator" w:id="0">
    <w:p w14:paraId="085AB332" w14:textId="77777777" w:rsidR="00375A3A" w:rsidRDefault="00375A3A"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32F2" w14:textId="5734780F" w:rsidR="008E29E2" w:rsidRDefault="008E29E2">
    <w:pPr>
      <w:pStyle w:val="Footer"/>
    </w:pPr>
    <w:r>
      <w:rPr>
        <w:noProof/>
      </w:rPr>
      <mc:AlternateContent>
        <mc:Choice Requires="wps">
          <w:drawing>
            <wp:anchor distT="0" distB="0" distL="0" distR="0" simplePos="0" relativeHeight="251665408" behindDoc="0" locked="0" layoutInCell="1" allowOverlap="1" wp14:anchorId="12EEA8C0" wp14:editId="67E59D7C">
              <wp:simplePos x="635" y="635"/>
              <wp:positionH relativeFrom="page">
                <wp:align>left</wp:align>
              </wp:positionH>
              <wp:positionV relativeFrom="page">
                <wp:align>bottom</wp:align>
              </wp:positionV>
              <wp:extent cx="1396365" cy="345440"/>
              <wp:effectExtent l="0" t="0" r="13335" b="0"/>
              <wp:wrapNone/>
              <wp:docPr id="670630451" name="Text Box 7"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4F5ACAEE" w14:textId="6927EA0B"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EA8C0" id="_x0000_t202" coordsize="21600,21600" o:spt="202" path="m,l,21600r21600,l21600,xe">
              <v:stroke joinstyle="miter"/>
              <v:path gradientshapeok="t" o:connecttype="rect"/>
            </v:shapetype>
            <v:shape id="Text Box 7" o:spid="_x0000_s1029" type="#_x0000_t202" alt="Classification: Internal" style="position:absolute;margin-left:0;margin-top:0;width:109.9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oDEw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" filled="f" stroked="f">
              <v:fill o:detectmouseclick="t"/>
              <v:textbox style="mso-fit-shape-to-text:t" inset="20pt,0,0,15pt">
                <w:txbxContent>
                  <w:p w14:paraId="4F5ACAEE" w14:textId="6927EA0B"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E28D" w14:textId="605D74BD" w:rsidR="0040308F" w:rsidRPr="0040308F" w:rsidRDefault="008E29E2" w:rsidP="00040EE2">
    <w:pPr>
      <w:pStyle w:val="Footer"/>
      <w:ind w:firstLine="709"/>
    </w:pPr>
    <w:r>
      <w:rPr>
        <w:noProof/>
      </w:rPr>
      <mc:AlternateContent>
        <mc:Choice Requires="wps">
          <w:drawing>
            <wp:anchor distT="0" distB="0" distL="0" distR="0" simplePos="0" relativeHeight="251666432" behindDoc="0" locked="0" layoutInCell="1" allowOverlap="1" wp14:anchorId="7C54701E" wp14:editId="16B28AA7">
              <wp:simplePos x="184150" y="9791700"/>
              <wp:positionH relativeFrom="page">
                <wp:align>left</wp:align>
              </wp:positionH>
              <wp:positionV relativeFrom="page">
                <wp:align>bottom</wp:align>
              </wp:positionV>
              <wp:extent cx="1396365" cy="345440"/>
              <wp:effectExtent l="0" t="0" r="13335" b="0"/>
              <wp:wrapNone/>
              <wp:docPr id="699267312" name="Text Box 8"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6C0303AA" w14:textId="4AB08CEA"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54701E" id="_x0000_t202" coordsize="21600,21600" o:spt="202" path="m,l,21600r21600,l21600,xe">
              <v:stroke joinstyle="miter"/>
              <v:path gradientshapeok="t" o:connecttype="rect"/>
            </v:shapetype>
            <v:shape id="Text Box 8" o:spid="_x0000_s1030" type="#_x0000_t202" alt="Classification: Internal" style="position:absolute;left:0;text-align:left;margin-left:0;margin-top:0;width:109.9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wOFA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" filled="f" stroked="f">
              <v:fill o:detectmouseclick="t"/>
              <v:textbox style="mso-fit-shape-to-text:t" inset="20pt,0,0,15pt">
                <w:txbxContent>
                  <w:p w14:paraId="6C0303AA" w14:textId="4AB08CEA"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v:textbox>
              <w10:wrap anchorx="page" anchory="page"/>
            </v:shape>
          </w:pict>
        </mc:Fallback>
      </mc:AlternateContent>
    </w:r>
    <w:r w:rsidR="00040EE2">
      <w:rPr>
        <w:noProof/>
      </w:rPr>
      <w:drawing>
        <wp:inline distT="0" distB="0" distL="0" distR="0" wp14:anchorId="1E352B55" wp14:editId="78CC1B44">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0945" w14:textId="2B507F6B" w:rsidR="008E29E2" w:rsidRDefault="008E29E2">
    <w:pPr>
      <w:pStyle w:val="Footer"/>
    </w:pPr>
    <w:r>
      <w:rPr>
        <w:noProof/>
      </w:rPr>
      <mc:AlternateContent>
        <mc:Choice Requires="wps">
          <w:drawing>
            <wp:anchor distT="0" distB="0" distL="0" distR="0" simplePos="0" relativeHeight="251664384" behindDoc="0" locked="0" layoutInCell="1" allowOverlap="1" wp14:anchorId="4A34FD9E" wp14:editId="66DD2526">
              <wp:simplePos x="635" y="635"/>
              <wp:positionH relativeFrom="page">
                <wp:align>left</wp:align>
              </wp:positionH>
              <wp:positionV relativeFrom="page">
                <wp:align>bottom</wp:align>
              </wp:positionV>
              <wp:extent cx="1396365" cy="345440"/>
              <wp:effectExtent l="0" t="0" r="13335" b="0"/>
              <wp:wrapNone/>
              <wp:docPr id="582841951"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0E7CB256" w14:textId="60D2364D"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34FD9E" id="_x0000_t202" coordsize="21600,21600" o:spt="202" path="m,l,21600r21600,l21600,xe">
              <v:stroke joinstyle="miter"/>
              <v:path gradientshapeok="t" o:connecttype="rect"/>
            </v:shapetype>
            <v:shape id="Text Box 6" o:spid="_x0000_s1031" type="#_x0000_t202" alt="Classification: Internal" style="position:absolute;margin-left:0;margin-top:0;width:109.9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uLFA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" filled="f" stroked="f">
              <v:fill o:detectmouseclick="t"/>
              <v:textbox style="mso-fit-shape-to-text:t" inset="20pt,0,0,15pt">
                <w:txbxContent>
                  <w:p w14:paraId="0E7CB256" w14:textId="60D2364D" w:rsidR="008E29E2" w:rsidRPr="008E29E2" w:rsidRDefault="008E29E2" w:rsidP="008E29E2">
                    <w:pPr>
                      <w:rPr>
                        <w:rFonts w:ascii="Calibri" w:eastAsia="Calibri" w:hAnsi="Calibri" w:cs="Calibri"/>
                        <w:noProof/>
                        <w:color w:val="000000"/>
                        <w:sz w:val="20"/>
                        <w:szCs w:val="20"/>
                      </w:rPr>
                    </w:pPr>
                    <w:r w:rsidRPr="008E29E2">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6990" w14:textId="77777777" w:rsidR="00375A3A" w:rsidRDefault="00375A3A" w:rsidP="006B22CD">
      <w:r>
        <w:separator/>
      </w:r>
    </w:p>
  </w:footnote>
  <w:footnote w:type="continuationSeparator" w:id="0">
    <w:p w14:paraId="79A83930" w14:textId="77777777" w:rsidR="00375A3A" w:rsidRDefault="00375A3A"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5FF8" w14:textId="77777777" w:rsidR="006B22CD" w:rsidRDefault="009D7AEC" w:rsidP="00133CB9">
    <w:pPr>
      <w:pStyle w:val="Header"/>
      <w:jc w:val="center"/>
    </w:pPr>
    <w:r>
      <w:rPr>
        <w:noProof/>
      </w:rPr>
      <mc:AlternateContent>
        <mc:Choice Requires="wps">
          <w:drawing>
            <wp:anchor distT="0" distB="0" distL="114300" distR="114300" simplePos="0" relativeHeight="251661312" behindDoc="0" locked="0" layoutInCell="1" allowOverlap="1" wp14:anchorId="05C00974" wp14:editId="33376DB9">
              <wp:simplePos x="0" y="0"/>
              <wp:positionH relativeFrom="column">
                <wp:posOffset>3869145</wp:posOffset>
              </wp:positionH>
              <wp:positionV relativeFrom="paragraph">
                <wp:posOffset>356260</wp:posOffset>
              </wp:positionV>
              <wp:extent cx="641267" cy="245745"/>
              <wp:effectExtent l="0" t="0" r="6985" b="1905"/>
              <wp:wrapNone/>
              <wp:docPr id="11" name="Rectangle 11"/>
              <wp:cNvGraphicFramePr/>
              <a:graphic xmlns:a="http://schemas.openxmlformats.org/drawingml/2006/main">
                <a:graphicData uri="http://schemas.microsoft.com/office/word/2010/wordprocessingShape">
                  <wps:wsp>
                    <wps:cNvSpPr/>
                    <wps:spPr>
                      <a:xfrm>
                        <a:off x="0" y="0"/>
                        <a:ext cx="641267"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00974" id="Rectangle 11" o:spid="_x0000_s1027" style="position:absolute;left:0;text-align:left;margin-left:304.65pt;margin-top:28.05pt;width:5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" fillcolor="white [3212]" stroked="f" strokeweight="1pt">
              <v:textbox>
                <w:txbxContent>
                  <w:p w14:paraId="2E58062E" w14:textId="77777777" w:rsidR="007878A3" w:rsidRPr="009D7AEC" w:rsidRDefault="009D7AEC" w:rsidP="009D7AEC">
                    <w:pPr>
                      <w:rPr>
                        <w:rFonts w:cstheme="minorHAnsi"/>
                        <w:b/>
                        <w:color w:val="006491"/>
                        <w:sz w:val="20"/>
                        <w:szCs w:val="20"/>
                      </w:rPr>
                    </w:pPr>
                    <w:r w:rsidRPr="009D7AEC">
                      <w:rPr>
                        <w:rFonts w:cstheme="minorHAnsi"/>
                        <w:b/>
                        <w:color w:val="006491"/>
                        <w:sz w:val="20"/>
                        <w:szCs w:val="20"/>
                      </w:rPr>
                      <w:t>PROFILEEEEE</w:t>
                    </w:r>
                  </w:p>
                </w:txbxContent>
              </v:textbox>
            </v:rect>
          </w:pict>
        </mc:Fallback>
      </mc:AlternateContent>
    </w:r>
    <w:r w:rsidR="00133CB9">
      <w:rPr>
        <w:noProof/>
      </w:rPr>
      <mc:AlternateContent>
        <mc:Choice Requires="wps">
          <w:drawing>
            <wp:anchor distT="0" distB="0" distL="114300" distR="114300" simplePos="0" relativeHeight="251659264" behindDoc="0" locked="0" layoutInCell="1" allowOverlap="1" wp14:anchorId="70793017" wp14:editId="7436D30B">
              <wp:simplePos x="0" y="0"/>
              <wp:positionH relativeFrom="column">
                <wp:posOffset>2709076</wp:posOffset>
              </wp:positionH>
              <wp:positionV relativeFrom="paragraph">
                <wp:posOffset>354330</wp:posOffset>
              </wp:positionV>
              <wp:extent cx="731520" cy="245745"/>
              <wp:effectExtent l="0" t="0" r="0" b="1905"/>
              <wp:wrapNone/>
              <wp:docPr id="4" name="Rectangle 4"/>
              <wp:cNvGraphicFramePr/>
              <a:graphic xmlns:a="http://schemas.openxmlformats.org/drawingml/2006/main">
                <a:graphicData uri="http://schemas.microsoft.com/office/word/2010/wordprocessingShape">
                  <wps:wsp>
                    <wps:cNvSpPr/>
                    <wps:spPr>
                      <a:xfrm>
                        <a:off x="0" y="0"/>
                        <a:ext cx="731520" cy="245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93017" id="Rectangle 4" o:spid="_x0000_s1028" style="position:absolute;left:0;text-align:left;margin-left:213.3pt;margin-top:27.9pt;width:57.6pt;height: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" fillcolor="white [3212]" stroked="f" strokeweight="1pt">
              <v:textbox>
                <w:txbxContent>
                  <w:p w14:paraId="380FBA47" w14:textId="77777777" w:rsidR="007878A3" w:rsidRPr="009D7AEC" w:rsidRDefault="009D7AEC" w:rsidP="007878A3">
                    <w:pPr>
                      <w:jc w:val="center"/>
                      <w:rPr>
                        <w:rFonts w:cstheme="minorHAnsi"/>
                        <w:b/>
                        <w:color w:val="006491"/>
                        <w:sz w:val="20"/>
                        <w:szCs w:val="20"/>
                      </w:rPr>
                    </w:pPr>
                    <w:r w:rsidRPr="009D7AEC">
                      <w:rPr>
                        <w:rFonts w:cstheme="minorHAnsi"/>
                        <w:b/>
                        <w:color w:val="006491"/>
                        <w:sz w:val="20"/>
                        <w:szCs w:val="20"/>
                      </w:rPr>
                      <w:t>ROLE</w:t>
                    </w:r>
                  </w:p>
                </w:txbxContent>
              </v:textbox>
            </v:rect>
          </w:pict>
        </mc:Fallback>
      </mc:AlternateContent>
    </w:r>
    <w:r w:rsidR="00133CB9">
      <w:rPr>
        <w:noProof/>
      </w:rPr>
      <mc:AlternateContent>
        <mc:Choice Requires="wps">
          <w:drawing>
            <wp:anchor distT="0" distB="0" distL="114300" distR="114300" simplePos="0" relativeHeight="251663360"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3EB769" id="Rectangle 30" o:spid="_x0000_s1026"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" fillcolor="white [3212]" stroked="f" strokeweight="1pt">
              <w10:wrap anchorx="margin"/>
            </v:rect>
          </w:pict>
        </mc:Fallback>
      </mc:AlternateContent>
    </w:r>
    <w:r w:rsidR="00CC44D7">
      <w:rPr>
        <w:noProof/>
      </w:rPr>
      <mc:AlternateContent>
        <mc:Choice Requires="wps">
          <w:drawing>
            <wp:anchor distT="0" distB="0" distL="114300" distR="114300" simplePos="0" relativeHeight="251662336"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58DA6D" id="Rectangle 13" o:spid="_x0000_s1026"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" fillcolor="white [3212]" stroked="f" strokeweight="1pt"/>
          </w:pict>
        </mc:Fallback>
      </mc:AlternateContent>
    </w:r>
    <w:r w:rsidR="00133CB9">
      <w:rPr>
        <w:noProof/>
      </w:rPr>
      <w:drawing>
        <wp:inline distT="0" distB="0" distL="0" distR="0" wp14:anchorId="75A157D9" wp14:editId="49B41FCF">
          <wp:extent cx="2428075" cy="946298"/>
          <wp:effectExtent l="0" t="0" r="0" b="635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rotWithShape="1">
                  <a:blip r:embed="rId1">
                    <a:extLst>
                      <a:ext uri="{28A0092B-C50C-407E-A947-70E740481C1C}">
                        <a14:useLocalDpi xmlns:a14="http://schemas.microsoft.com/office/drawing/2010/main" val="0"/>
                      </a:ext>
                    </a:extLst>
                  </a:blip>
                  <a:srcRect t="9002" b="10852"/>
                  <a:stretch/>
                </pic:blipFill>
                <pic:spPr bwMode="auto">
                  <a:xfrm>
                    <a:off x="0" y="0"/>
                    <a:ext cx="2429214" cy="946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1D80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2501758" o:spid="_x0000_i1025" type="#_x0000_t75" style="width:499.5pt;height:110.5pt;visibility:visible;mso-wrap-style:square">
            <v:imagedata r:id="rId1" o:title="" croptop="-5853f" cropbottom="-1f" cropright="50590f"/>
          </v:shape>
        </w:pict>
      </mc:Choice>
      <mc:Fallback>
        <w:drawing>
          <wp:inline distT="0" distB="0" distL="0" distR="0" wp14:anchorId="0DDAD3CC">
            <wp:extent cx="6343650" cy="1403350"/>
            <wp:effectExtent l="0" t="0" r="0" b="0"/>
            <wp:docPr id="792501758" name="Picture 79250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t="-8931" r="77194" b="-2"/>
                    <a:stretch>
                      <a:fillRect/>
                    </a:stretch>
                  </pic:blipFill>
                  <pic:spPr bwMode="auto">
                    <a:xfrm>
                      <a:off x="0" y="0"/>
                      <a:ext cx="6343650" cy="1403350"/>
                    </a:xfrm>
                    <a:prstGeom prst="rect">
                      <a:avLst/>
                    </a:prstGeom>
                    <a:noFill/>
                    <a:ln>
                      <a:noFill/>
                    </a:ln>
                  </pic:spPr>
                </pic:pic>
              </a:graphicData>
            </a:graphic>
          </wp:inline>
        </w:drawing>
      </mc:Fallback>
    </mc:AlternateContent>
  </w:numPicBullet>
  <w:abstractNum w:abstractNumId="0"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6D3D"/>
    <w:multiLevelType w:val="hybridMultilevel"/>
    <w:tmpl w:val="0E90F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3C3E1D"/>
    <w:multiLevelType w:val="hybridMultilevel"/>
    <w:tmpl w:val="63EA9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2E4F60"/>
    <w:multiLevelType w:val="hybridMultilevel"/>
    <w:tmpl w:val="A4F8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B10C6"/>
    <w:multiLevelType w:val="hybridMultilevel"/>
    <w:tmpl w:val="BC6032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636D"/>
    <w:multiLevelType w:val="hybridMultilevel"/>
    <w:tmpl w:val="2F74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510C"/>
    <w:multiLevelType w:val="hybridMultilevel"/>
    <w:tmpl w:val="E0D0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65CC0"/>
    <w:multiLevelType w:val="hybridMultilevel"/>
    <w:tmpl w:val="FD1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57A13"/>
    <w:multiLevelType w:val="hybridMultilevel"/>
    <w:tmpl w:val="D7487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91148A"/>
    <w:multiLevelType w:val="hybridMultilevel"/>
    <w:tmpl w:val="7F2C5B8E"/>
    <w:lvl w:ilvl="0" w:tplc="B32659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0465B"/>
    <w:multiLevelType w:val="hybridMultilevel"/>
    <w:tmpl w:val="CDFCB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562C05"/>
    <w:multiLevelType w:val="hybridMultilevel"/>
    <w:tmpl w:val="EA5C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7440655">
    <w:abstractNumId w:val="11"/>
  </w:num>
  <w:num w:numId="2" w16cid:durableId="2140487854">
    <w:abstractNumId w:val="14"/>
  </w:num>
  <w:num w:numId="3" w16cid:durableId="165362077">
    <w:abstractNumId w:val="4"/>
  </w:num>
  <w:num w:numId="4" w16cid:durableId="2049065286">
    <w:abstractNumId w:val="0"/>
  </w:num>
  <w:num w:numId="5" w16cid:durableId="872232853">
    <w:abstractNumId w:val="9"/>
  </w:num>
  <w:num w:numId="6" w16cid:durableId="1000811484">
    <w:abstractNumId w:val="10"/>
  </w:num>
  <w:num w:numId="7" w16cid:durableId="1399861567">
    <w:abstractNumId w:val="6"/>
  </w:num>
  <w:num w:numId="8" w16cid:durableId="1502164909">
    <w:abstractNumId w:val="15"/>
  </w:num>
  <w:num w:numId="9" w16cid:durableId="1731879205">
    <w:abstractNumId w:val="17"/>
  </w:num>
  <w:num w:numId="10" w16cid:durableId="697126901">
    <w:abstractNumId w:val="13"/>
  </w:num>
  <w:num w:numId="11" w16cid:durableId="1005784735">
    <w:abstractNumId w:val="1"/>
  </w:num>
  <w:num w:numId="12" w16cid:durableId="621379332">
    <w:abstractNumId w:val="8"/>
  </w:num>
  <w:num w:numId="13" w16cid:durableId="1535575373">
    <w:abstractNumId w:val="5"/>
  </w:num>
  <w:num w:numId="14" w16cid:durableId="1787237408">
    <w:abstractNumId w:val="19"/>
  </w:num>
  <w:num w:numId="15" w16cid:durableId="2080321587">
    <w:abstractNumId w:val="16"/>
  </w:num>
  <w:num w:numId="16" w16cid:durableId="342556734">
    <w:abstractNumId w:val="3"/>
  </w:num>
  <w:num w:numId="17" w16cid:durableId="717096108">
    <w:abstractNumId w:val="18"/>
  </w:num>
  <w:num w:numId="18" w16cid:durableId="930041888">
    <w:abstractNumId w:val="7"/>
  </w:num>
  <w:num w:numId="19" w16cid:durableId="1414474209">
    <w:abstractNumId w:val="1"/>
  </w:num>
  <w:num w:numId="20" w16cid:durableId="1139878437">
    <w:abstractNumId w:val="2"/>
  </w:num>
  <w:num w:numId="21" w16cid:durableId="1676565305">
    <w:abstractNumId w:val="8"/>
  </w:num>
  <w:num w:numId="22" w16cid:durableId="1862355731">
    <w:abstractNumId w:val="5"/>
  </w:num>
  <w:num w:numId="23" w16cid:durableId="61686709">
    <w:abstractNumId w:val="19"/>
  </w:num>
  <w:num w:numId="24" w16cid:durableId="1696300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35474"/>
    <w:rsid w:val="0003609C"/>
    <w:rsid w:val="00040EE2"/>
    <w:rsid w:val="00093E20"/>
    <w:rsid w:val="000B49DB"/>
    <w:rsid w:val="000E35A2"/>
    <w:rsid w:val="000F55C0"/>
    <w:rsid w:val="00133CB9"/>
    <w:rsid w:val="00141470"/>
    <w:rsid w:val="00154B9B"/>
    <w:rsid w:val="00163CFF"/>
    <w:rsid w:val="001733AD"/>
    <w:rsid w:val="00190516"/>
    <w:rsid w:val="001A1A8B"/>
    <w:rsid w:val="001A4F48"/>
    <w:rsid w:val="001A51C3"/>
    <w:rsid w:val="00223680"/>
    <w:rsid w:val="00290928"/>
    <w:rsid w:val="002A305B"/>
    <w:rsid w:val="002C5270"/>
    <w:rsid w:val="002E6342"/>
    <w:rsid w:val="002F1BD9"/>
    <w:rsid w:val="003029DA"/>
    <w:rsid w:val="00311305"/>
    <w:rsid w:val="003331AA"/>
    <w:rsid w:val="00345C99"/>
    <w:rsid w:val="00357AC7"/>
    <w:rsid w:val="003634B8"/>
    <w:rsid w:val="00366C2D"/>
    <w:rsid w:val="00375A3A"/>
    <w:rsid w:val="003873C7"/>
    <w:rsid w:val="003C06BA"/>
    <w:rsid w:val="003C482B"/>
    <w:rsid w:val="0040308F"/>
    <w:rsid w:val="00457B04"/>
    <w:rsid w:val="00466DFD"/>
    <w:rsid w:val="004A1163"/>
    <w:rsid w:val="00522345"/>
    <w:rsid w:val="005319D8"/>
    <w:rsid w:val="0055417C"/>
    <w:rsid w:val="00592353"/>
    <w:rsid w:val="00597D5D"/>
    <w:rsid w:val="005F538F"/>
    <w:rsid w:val="0063159E"/>
    <w:rsid w:val="0065164F"/>
    <w:rsid w:val="00665D54"/>
    <w:rsid w:val="0067193D"/>
    <w:rsid w:val="006B22CD"/>
    <w:rsid w:val="007458C7"/>
    <w:rsid w:val="007878A3"/>
    <w:rsid w:val="00792444"/>
    <w:rsid w:val="00797AEB"/>
    <w:rsid w:val="007C1CC7"/>
    <w:rsid w:val="007F0804"/>
    <w:rsid w:val="007F3EDC"/>
    <w:rsid w:val="00811F78"/>
    <w:rsid w:val="00845A0A"/>
    <w:rsid w:val="00891FA7"/>
    <w:rsid w:val="0089266D"/>
    <w:rsid w:val="008D6E55"/>
    <w:rsid w:val="008E29E2"/>
    <w:rsid w:val="0090679C"/>
    <w:rsid w:val="0091213C"/>
    <w:rsid w:val="009A11B6"/>
    <w:rsid w:val="009D7AEC"/>
    <w:rsid w:val="00A066BA"/>
    <w:rsid w:val="00A12059"/>
    <w:rsid w:val="00A123C2"/>
    <w:rsid w:val="00A356F1"/>
    <w:rsid w:val="00A74C2E"/>
    <w:rsid w:val="00A92C43"/>
    <w:rsid w:val="00AA1D64"/>
    <w:rsid w:val="00AA36EE"/>
    <w:rsid w:val="00AB68F9"/>
    <w:rsid w:val="00AE4B87"/>
    <w:rsid w:val="00AF11D4"/>
    <w:rsid w:val="00B3740F"/>
    <w:rsid w:val="00B402D5"/>
    <w:rsid w:val="00B538E5"/>
    <w:rsid w:val="00B60B1E"/>
    <w:rsid w:val="00B93555"/>
    <w:rsid w:val="00C05627"/>
    <w:rsid w:val="00C865D5"/>
    <w:rsid w:val="00CC3DA1"/>
    <w:rsid w:val="00CC44D7"/>
    <w:rsid w:val="00CE7DB3"/>
    <w:rsid w:val="00D24F50"/>
    <w:rsid w:val="00D45046"/>
    <w:rsid w:val="00D52915"/>
    <w:rsid w:val="00D67DBB"/>
    <w:rsid w:val="00D80551"/>
    <w:rsid w:val="00D81588"/>
    <w:rsid w:val="00D86E00"/>
    <w:rsid w:val="00D86E18"/>
    <w:rsid w:val="00DA0565"/>
    <w:rsid w:val="00DD26DF"/>
    <w:rsid w:val="00DE4A38"/>
    <w:rsid w:val="00DE5366"/>
    <w:rsid w:val="00E36E22"/>
    <w:rsid w:val="00E76ECB"/>
    <w:rsid w:val="00E94040"/>
    <w:rsid w:val="00E95C17"/>
    <w:rsid w:val="00EC35AC"/>
    <w:rsid w:val="00ED3366"/>
    <w:rsid w:val="00EE5F2F"/>
    <w:rsid w:val="00EF7050"/>
    <w:rsid w:val="00EF7223"/>
    <w:rsid w:val="00F52F56"/>
    <w:rsid w:val="00F56117"/>
    <w:rsid w:val="00F9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7C35"/>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semiHidden/>
    <w:unhideWhenUsed/>
    <w:qFormat/>
    <w:rsid w:val="00457B04"/>
    <w:pPr>
      <w:spacing w:after="56"/>
      <w:outlineLvl w:val="1"/>
    </w:pPr>
    <w:rPr>
      <w:rFonts w:ascii="Helvetica" w:eastAsia="Times New Roman" w:hAnsi="Helvetica" w:cs="Helvetica"/>
      <w:color w:val="05304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457B04"/>
    <w:rPr>
      <w:rFonts w:ascii="Helvetica" w:eastAsia="Times New Roman" w:hAnsi="Helvetica" w:cs="Helvetica"/>
      <w:color w:val="053041"/>
      <w:sz w:val="26"/>
      <w:szCs w:val="26"/>
      <w:lang w:eastAsia="en-GB"/>
    </w:rPr>
  </w:style>
  <w:style w:type="paragraph" w:styleId="BodyText">
    <w:name w:val="Body Text"/>
    <w:basedOn w:val="Normal"/>
    <w:link w:val="BodyTextChar"/>
    <w:unhideWhenUsed/>
    <w:rsid w:val="000F55C0"/>
    <w:rPr>
      <w:rFonts w:ascii="Arial" w:eastAsia="Times New Roman" w:hAnsi="Arial" w:cs="Times New Roman"/>
      <w:szCs w:val="20"/>
      <w:lang w:val="en-US"/>
    </w:rPr>
  </w:style>
  <w:style w:type="character" w:customStyle="1" w:styleId="BodyTextChar">
    <w:name w:val="Body Text Char"/>
    <w:basedOn w:val="DefaultParagraphFont"/>
    <w:link w:val="BodyText"/>
    <w:rsid w:val="000F55C0"/>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638">
      <w:bodyDiv w:val="1"/>
      <w:marLeft w:val="0"/>
      <w:marRight w:val="0"/>
      <w:marTop w:val="0"/>
      <w:marBottom w:val="0"/>
      <w:divBdr>
        <w:top w:val="none" w:sz="0" w:space="0" w:color="auto"/>
        <w:left w:val="none" w:sz="0" w:space="0" w:color="auto"/>
        <w:bottom w:val="none" w:sz="0" w:space="0" w:color="auto"/>
        <w:right w:val="none" w:sz="0" w:space="0" w:color="auto"/>
      </w:divBdr>
    </w:div>
    <w:div w:id="166793237">
      <w:bodyDiv w:val="1"/>
      <w:marLeft w:val="0"/>
      <w:marRight w:val="0"/>
      <w:marTop w:val="0"/>
      <w:marBottom w:val="0"/>
      <w:divBdr>
        <w:top w:val="none" w:sz="0" w:space="0" w:color="auto"/>
        <w:left w:val="none" w:sz="0" w:space="0" w:color="auto"/>
        <w:bottom w:val="none" w:sz="0" w:space="0" w:color="auto"/>
        <w:right w:val="none" w:sz="0" w:space="0" w:color="auto"/>
      </w:divBdr>
    </w:div>
    <w:div w:id="307587797">
      <w:bodyDiv w:val="1"/>
      <w:marLeft w:val="0"/>
      <w:marRight w:val="0"/>
      <w:marTop w:val="0"/>
      <w:marBottom w:val="0"/>
      <w:divBdr>
        <w:top w:val="none" w:sz="0" w:space="0" w:color="auto"/>
        <w:left w:val="none" w:sz="0" w:space="0" w:color="auto"/>
        <w:bottom w:val="none" w:sz="0" w:space="0" w:color="auto"/>
        <w:right w:val="none" w:sz="0" w:space="0" w:color="auto"/>
      </w:divBdr>
    </w:div>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635991741">
      <w:bodyDiv w:val="1"/>
      <w:marLeft w:val="0"/>
      <w:marRight w:val="0"/>
      <w:marTop w:val="0"/>
      <w:marBottom w:val="0"/>
      <w:divBdr>
        <w:top w:val="none" w:sz="0" w:space="0" w:color="auto"/>
        <w:left w:val="none" w:sz="0" w:space="0" w:color="auto"/>
        <w:bottom w:val="none" w:sz="0" w:space="0" w:color="auto"/>
        <w:right w:val="none" w:sz="0" w:space="0" w:color="auto"/>
      </w:divBdr>
    </w:div>
    <w:div w:id="1105003034">
      <w:bodyDiv w:val="1"/>
      <w:marLeft w:val="0"/>
      <w:marRight w:val="0"/>
      <w:marTop w:val="0"/>
      <w:marBottom w:val="0"/>
      <w:divBdr>
        <w:top w:val="none" w:sz="0" w:space="0" w:color="auto"/>
        <w:left w:val="none" w:sz="0" w:space="0" w:color="auto"/>
        <w:bottom w:val="none" w:sz="0" w:space="0" w:color="auto"/>
        <w:right w:val="none" w:sz="0" w:space="0" w:color="auto"/>
      </w:divBdr>
    </w:div>
    <w:div w:id="1335449934">
      <w:bodyDiv w:val="1"/>
      <w:marLeft w:val="0"/>
      <w:marRight w:val="0"/>
      <w:marTop w:val="0"/>
      <w:marBottom w:val="0"/>
      <w:divBdr>
        <w:top w:val="none" w:sz="0" w:space="0" w:color="auto"/>
        <w:left w:val="none" w:sz="0" w:space="0" w:color="auto"/>
        <w:bottom w:val="none" w:sz="0" w:space="0" w:color="auto"/>
        <w:right w:val="none" w:sz="0" w:space="0" w:color="auto"/>
      </w:divBdr>
    </w:div>
    <w:div w:id="1361205253">
      <w:bodyDiv w:val="1"/>
      <w:marLeft w:val="0"/>
      <w:marRight w:val="0"/>
      <w:marTop w:val="0"/>
      <w:marBottom w:val="0"/>
      <w:divBdr>
        <w:top w:val="none" w:sz="0" w:space="0" w:color="auto"/>
        <w:left w:val="none" w:sz="0" w:space="0" w:color="auto"/>
        <w:bottom w:val="none" w:sz="0" w:space="0" w:color="auto"/>
        <w:right w:val="none" w:sz="0" w:space="0" w:color="auto"/>
      </w:divBdr>
    </w:div>
    <w:div w:id="20609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4E8B0.58D85E10" TargetMode="Externa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1.png@01D4E8B0.58D85E1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DD2F-74C4-4A93-A110-B54A43E2CB0A}">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Clare StanleyMidgley</cp:lastModifiedBy>
  <cp:revision>2</cp:revision>
  <cp:lastPrinted>2019-04-08T13:55:00Z</cp:lastPrinted>
  <dcterms:created xsi:type="dcterms:W3CDTF">2025-06-04T12:12:00Z</dcterms:created>
  <dcterms:modified xsi:type="dcterms:W3CDTF">2025-06-04T12:12:00Z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22bd765f,27f90233,29adf8f0</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